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A51C8" w14:textId="5B26C29C" w:rsidR="006F155F" w:rsidRDefault="008C3B42" w:rsidP="0029319B">
      <w:pPr>
        <w:pStyle w:val="BodyText"/>
        <w:spacing w:before="3"/>
        <w:ind w:left="0"/>
        <w:rPr>
          <w:sz w:val="20"/>
        </w:rPr>
        <w:sectPr w:rsidR="006F155F">
          <w:type w:val="continuous"/>
          <w:pgSz w:w="12240" w:h="15840"/>
          <w:pgMar w:top="420" w:right="540" w:bottom="280" w:left="820" w:header="720" w:footer="720" w:gutter="0"/>
          <w:cols w:space="720"/>
        </w:sectPr>
      </w:pPr>
      <w:r>
        <w:rPr>
          <w:noProof/>
        </w:rPr>
        <w:drawing>
          <wp:anchor distT="0" distB="0" distL="0" distR="0" simplePos="0" relativeHeight="15728640" behindDoc="0" locked="0" layoutInCell="1" allowOverlap="1" wp14:anchorId="7202F766" wp14:editId="2226B953">
            <wp:simplePos x="0" y="0"/>
            <wp:positionH relativeFrom="page">
              <wp:posOffset>3545405</wp:posOffset>
            </wp:positionH>
            <wp:positionV relativeFrom="paragraph">
              <wp:posOffset>165256</wp:posOffset>
            </wp:positionV>
            <wp:extent cx="426346" cy="413385"/>
            <wp:effectExtent l="0" t="0" r="0" b="5715"/>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439115" cy="425766"/>
                    </a:xfrm>
                    <a:prstGeom prst="rect">
                      <a:avLst/>
                    </a:prstGeom>
                  </pic:spPr>
                </pic:pic>
              </a:graphicData>
            </a:graphic>
            <wp14:sizeRelH relativeFrom="margin">
              <wp14:pctWidth>0</wp14:pctWidth>
            </wp14:sizeRelH>
            <wp14:sizeRelV relativeFrom="margin">
              <wp14:pctHeight>0</wp14:pctHeight>
            </wp14:sizeRelV>
          </wp:anchor>
        </w:drawing>
      </w:r>
    </w:p>
    <w:p w14:paraId="7BB05991" w14:textId="1EF7DDD1" w:rsidR="006F155F" w:rsidRDefault="008C3B42">
      <w:pPr>
        <w:spacing w:before="63"/>
        <w:ind w:left="1513" w:right="38"/>
        <w:rPr>
          <w:rFonts w:ascii="Calibri" w:hAnsi="Calibri"/>
          <w:sz w:val="18"/>
        </w:rPr>
      </w:pPr>
      <w:r w:rsidRPr="008C3B42">
        <w:rPr>
          <w:noProof/>
          <w:color w:val="4F81BD" w:themeColor="accent1"/>
        </w:rPr>
        <w:drawing>
          <wp:anchor distT="0" distB="0" distL="0" distR="0" simplePos="0" relativeHeight="15728128" behindDoc="0" locked="0" layoutInCell="1" allowOverlap="1" wp14:anchorId="52691F07" wp14:editId="42A06D29">
            <wp:simplePos x="0" y="0"/>
            <wp:positionH relativeFrom="page">
              <wp:posOffset>802204</wp:posOffset>
            </wp:positionH>
            <wp:positionV relativeFrom="paragraph">
              <wp:posOffset>79009</wp:posOffset>
            </wp:positionV>
            <wp:extent cx="586951" cy="358140"/>
            <wp:effectExtent l="0" t="0" r="3810" b="381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598428" cy="365143"/>
                    </a:xfrm>
                    <a:prstGeom prst="rect">
                      <a:avLst/>
                    </a:prstGeom>
                  </pic:spPr>
                </pic:pic>
              </a:graphicData>
            </a:graphic>
            <wp14:sizeRelH relativeFrom="margin">
              <wp14:pctWidth>0</wp14:pctWidth>
            </wp14:sizeRelH>
            <wp14:sizeRelV relativeFrom="margin">
              <wp14:pctHeight>0</wp14:pctHeight>
            </wp14:sizeRelV>
          </wp:anchor>
        </w:drawing>
      </w:r>
      <w:r w:rsidR="00486967">
        <w:rPr>
          <w:rFonts w:ascii="Calibri" w:hAnsi="Calibri"/>
          <w:b/>
          <w:color w:val="0066B1"/>
          <w:sz w:val="18"/>
        </w:rPr>
        <w:t>Fin</w:t>
      </w:r>
      <w:r w:rsidR="00486967" w:rsidRPr="008C3B42">
        <w:rPr>
          <w:rFonts w:ascii="Calibri" w:hAnsi="Calibri"/>
          <w:b/>
          <w:color w:val="4F81BD" w:themeColor="accent1"/>
          <w:sz w:val="18"/>
        </w:rPr>
        <w:t>anțat</w:t>
      </w:r>
      <w:r w:rsidR="00486967">
        <w:rPr>
          <w:rFonts w:ascii="Calibri" w:hAnsi="Calibri"/>
          <w:b/>
          <w:color w:val="0066B1"/>
          <w:spacing w:val="3"/>
          <w:sz w:val="18"/>
        </w:rPr>
        <w:t xml:space="preserve"> </w:t>
      </w:r>
      <w:r w:rsidR="00486967">
        <w:rPr>
          <w:rFonts w:ascii="Calibri" w:hAnsi="Calibri"/>
          <w:b/>
          <w:color w:val="0066B1"/>
          <w:sz w:val="18"/>
        </w:rPr>
        <w:t>de</w:t>
      </w:r>
      <w:r w:rsidR="00486967">
        <w:rPr>
          <w:rFonts w:ascii="Calibri" w:hAnsi="Calibri"/>
          <w:b/>
          <w:color w:val="0066B1"/>
          <w:spacing w:val="1"/>
          <w:sz w:val="18"/>
        </w:rPr>
        <w:t xml:space="preserve"> </w:t>
      </w:r>
      <w:r w:rsidR="00486967">
        <w:rPr>
          <w:rFonts w:ascii="Calibri" w:hAnsi="Calibri"/>
          <w:b/>
          <w:color w:val="0066B1"/>
          <w:spacing w:val="-1"/>
          <w:sz w:val="18"/>
        </w:rPr>
        <w:t xml:space="preserve">Uniunea </w:t>
      </w:r>
      <w:r w:rsidR="00486967">
        <w:rPr>
          <w:rFonts w:ascii="Calibri" w:hAnsi="Calibri"/>
          <w:b/>
          <w:color w:val="0066B1"/>
          <w:sz w:val="18"/>
        </w:rPr>
        <w:t>Europeană</w:t>
      </w:r>
      <w:r w:rsidR="00486967">
        <w:rPr>
          <w:rFonts w:ascii="Calibri" w:hAnsi="Calibri"/>
          <w:b/>
          <w:color w:val="0066B1"/>
          <w:spacing w:val="-38"/>
          <w:sz w:val="18"/>
        </w:rPr>
        <w:t xml:space="preserve"> </w:t>
      </w:r>
      <w:r w:rsidR="00486967" w:rsidRPr="008C3B42">
        <w:rPr>
          <w:rFonts w:ascii="Calibri" w:hAnsi="Calibri"/>
          <w:sz w:val="18"/>
        </w:rPr>
        <w:t>NextGenerationEU</w:t>
      </w:r>
    </w:p>
    <w:p w14:paraId="37690FCE" w14:textId="77777777" w:rsidR="006F155F" w:rsidRDefault="00486967">
      <w:pPr>
        <w:pStyle w:val="BodyText"/>
        <w:spacing w:before="0"/>
        <w:ind w:left="0"/>
        <w:rPr>
          <w:rFonts w:ascii="Calibri"/>
          <w:sz w:val="20"/>
        </w:rPr>
      </w:pPr>
      <w:r>
        <w:br w:type="column"/>
      </w:r>
    </w:p>
    <w:p w14:paraId="54901CB0" w14:textId="77777777" w:rsidR="006F155F" w:rsidRDefault="006F155F">
      <w:pPr>
        <w:pStyle w:val="BodyText"/>
        <w:spacing w:before="0"/>
        <w:ind w:left="0"/>
        <w:rPr>
          <w:rFonts w:ascii="Calibri"/>
          <w:sz w:val="20"/>
        </w:rPr>
      </w:pPr>
    </w:p>
    <w:p w14:paraId="37A97763" w14:textId="77777777" w:rsidR="006F155F" w:rsidRDefault="006F155F">
      <w:pPr>
        <w:pStyle w:val="BodyText"/>
        <w:spacing w:before="4"/>
        <w:ind w:left="0"/>
        <w:rPr>
          <w:rFonts w:ascii="Calibri"/>
          <w:sz w:val="18"/>
        </w:rPr>
      </w:pPr>
    </w:p>
    <w:p w14:paraId="7B55D692" w14:textId="45D84A2F" w:rsidR="006F155F" w:rsidRDefault="006F155F">
      <w:pPr>
        <w:ind w:left="256"/>
        <w:rPr>
          <w:rFonts w:ascii="Calibri"/>
          <w:b/>
          <w:sz w:val="20"/>
        </w:rPr>
      </w:pPr>
    </w:p>
    <w:p w14:paraId="2715956D" w14:textId="77777777" w:rsidR="006F155F" w:rsidRDefault="00486967">
      <w:pPr>
        <w:pStyle w:val="BodyText"/>
        <w:spacing w:before="8"/>
        <w:ind w:left="0"/>
        <w:rPr>
          <w:rFonts w:ascii="Calibri"/>
          <w:b/>
          <w:sz w:val="13"/>
        </w:rPr>
      </w:pPr>
      <w:r>
        <w:br w:type="column"/>
      </w:r>
    </w:p>
    <w:p w14:paraId="02125024" w14:textId="3B4B357F" w:rsidR="006F155F" w:rsidRDefault="008C3B42">
      <w:pPr>
        <w:ind w:left="1331"/>
        <w:rPr>
          <w:rFonts w:ascii="Calibri" w:hAnsi="Calibri"/>
          <w:b/>
          <w:sz w:val="18"/>
        </w:rPr>
      </w:pPr>
      <w:r>
        <w:rPr>
          <w:rFonts w:ascii="Calibri" w:hAnsi="Calibri"/>
          <w:b/>
          <w:noProof/>
          <w:color w:val="0066B1"/>
          <w:sz w:val="18"/>
        </w:rPr>
        <mc:AlternateContent>
          <mc:Choice Requires="wps">
            <w:drawing>
              <wp:anchor distT="0" distB="0" distL="114300" distR="114300" simplePos="0" relativeHeight="487602176" behindDoc="0" locked="0" layoutInCell="1" allowOverlap="1" wp14:anchorId="4F500E25" wp14:editId="1F8886BA">
                <wp:simplePos x="0" y="0"/>
                <wp:positionH relativeFrom="column">
                  <wp:posOffset>811402</wp:posOffset>
                </wp:positionH>
                <wp:positionV relativeFrom="paragraph">
                  <wp:posOffset>13310</wp:posOffset>
                </wp:positionV>
                <wp:extent cx="0" cy="285292"/>
                <wp:effectExtent l="0" t="0" r="38100" b="19685"/>
                <wp:wrapNone/>
                <wp:docPr id="45" name="Straight Connector 45"/>
                <wp:cNvGraphicFramePr/>
                <a:graphic xmlns:a="http://schemas.openxmlformats.org/drawingml/2006/main">
                  <a:graphicData uri="http://schemas.microsoft.com/office/word/2010/wordprocessingShape">
                    <wps:wsp>
                      <wps:cNvCnPr/>
                      <wps:spPr>
                        <a:xfrm flipH="1">
                          <a:off x="0" y="0"/>
                          <a:ext cx="0" cy="2852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4E9509" id="Straight Connector 45" o:spid="_x0000_s1026" style="position:absolute;flip:x;z-index:4876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9pt,1.05pt" to="63.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" strokecolor="#4579b8 [3044]"/>
            </w:pict>
          </mc:Fallback>
        </mc:AlternateContent>
      </w:r>
      <w:r w:rsidR="00486967">
        <w:rPr>
          <w:rFonts w:ascii="Calibri" w:hAnsi="Calibri"/>
          <w:b/>
          <w:color w:val="0066B1"/>
          <w:sz w:val="18"/>
        </w:rPr>
        <w:t>Planul</w:t>
      </w:r>
      <w:r w:rsidR="00486967">
        <w:rPr>
          <w:rFonts w:ascii="Calibri" w:hAnsi="Calibri"/>
          <w:b/>
          <w:color w:val="0066B1"/>
          <w:spacing w:val="-3"/>
          <w:sz w:val="18"/>
        </w:rPr>
        <w:t xml:space="preserve"> </w:t>
      </w:r>
      <w:r w:rsidR="00486967">
        <w:rPr>
          <w:rFonts w:ascii="Calibri" w:hAnsi="Calibri"/>
          <w:b/>
          <w:color w:val="0066B1"/>
          <w:sz w:val="18"/>
        </w:rPr>
        <w:t>Național</w:t>
      </w:r>
    </w:p>
    <w:p w14:paraId="13992AE1" w14:textId="77777777" w:rsidR="006F155F" w:rsidRDefault="00486967">
      <w:pPr>
        <w:spacing w:before="1"/>
        <w:ind w:left="1331"/>
        <w:rPr>
          <w:rFonts w:ascii="Calibri" w:hAnsi="Calibri"/>
          <w:b/>
          <w:sz w:val="18"/>
        </w:rPr>
      </w:pPr>
      <w:r>
        <w:rPr>
          <w:noProof/>
        </w:rPr>
        <w:drawing>
          <wp:anchor distT="0" distB="0" distL="0" distR="0" simplePos="0" relativeHeight="15727616" behindDoc="0" locked="0" layoutInCell="1" allowOverlap="1" wp14:anchorId="22C8A1D6" wp14:editId="53A55653">
            <wp:simplePos x="0" y="0"/>
            <wp:positionH relativeFrom="page">
              <wp:posOffset>5323221</wp:posOffset>
            </wp:positionH>
            <wp:positionV relativeFrom="paragraph">
              <wp:posOffset>-149049</wp:posOffset>
            </wp:positionV>
            <wp:extent cx="628617" cy="278271"/>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628617" cy="278271"/>
                    </a:xfrm>
                    <a:prstGeom prst="rect">
                      <a:avLst/>
                    </a:prstGeom>
                  </pic:spPr>
                </pic:pic>
              </a:graphicData>
            </a:graphic>
          </wp:anchor>
        </w:drawing>
      </w:r>
      <w:r>
        <w:rPr>
          <w:rFonts w:ascii="Calibri" w:hAnsi="Calibri"/>
          <w:b/>
          <w:color w:val="0066B1"/>
          <w:sz w:val="18"/>
        </w:rPr>
        <w:t>de</w:t>
      </w:r>
      <w:r>
        <w:rPr>
          <w:rFonts w:ascii="Calibri" w:hAnsi="Calibri"/>
          <w:b/>
          <w:color w:val="0066B1"/>
          <w:spacing w:val="-1"/>
          <w:sz w:val="18"/>
        </w:rPr>
        <w:t xml:space="preserve"> </w:t>
      </w:r>
      <w:r>
        <w:rPr>
          <w:rFonts w:ascii="Calibri" w:hAnsi="Calibri"/>
          <w:b/>
          <w:color w:val="0066B1"/>
          <w:sz w:val="18"/>
        </w:rPr>
        <w:t>Redresare</w:t>
      </w:r>
      <w:r>
        <w:rPr>
          <w:rFonts w:ascii="Calibri" w:hAnsi="Calibri"/>
          <w:b/>
          <w:color w:val="0066B1"/>
          <w:spacing w:val="-2"/>
          <w:sz w:val="18"/>
        </w:rPr>
        <w:t xml:space="preserve"> </w:t>
      </w:r>
      <w:r>
        <w:rPr>
          <w:rFonts w:ascii="Calibri" w:hAnsi="Calibri"/>
          <w:b/>
          <w:color w:val="0066B1"/>
          <w:sz w:val="18"/>
        </w:rPr>
        <w:t>și</w:t>
      </w:r>
      <w:r>
        <w:rPr>
          <w:rFonts w:ascii="Calibri" w:hAnsi="Calibri"/>
          <w:b/>
          <w:color w:val="0066B1"/>
          <w:spacing w:val="-3"/>
          <w:sz w:val="18"/>
        </w:rPr>
        <w:t xml:space="preserve"> </w:t>
      </w:r>
      <w:r>
        <w:rPr>
          <w:rFonts w:ascii="Calibri" w:hAnsi="Calibri"/>
          <w:b/>
          <w:color w:val="0066B1"/>
          <w:sz w:val="18"/>
        </w:rPr>
        <w:t>Reziliență</w:t>
      </w:r>
    </w:p>
    <w:p w14:paraId="760EBD3F" w14:textId="77777777" w:rsidR="006F155F" w:rsidRDefault="006F155F">
      <w:pPr>
        <w:rPr>
          <w:rFonts w:ascii="Calibri" w:hAnsi="Calibri"/>
          <w:sz w:val="18"/>
        </w:rPr>
        <w:sectPr w:rsidR="006F155F">
          <w:type w:val="continuous"/>
          <w:pgSz w:w="12240" w:h="15840"/>
          <w:pgMar w:top="420" w:right="540" w:bottom="280" w:left="820" w:header="720" w:footer="720" w:gutter="0"/>
          <w:cols w:num="3" w:space="720" w:equalWidth="0">
            <w:col w:w="3029" w:space="1165"/>
            <w:col w:w="1870" w:space="1242"/>
            <w:col w:w="3574"/>
          </w:cols>
        </w:sectPr>
      </w:pPr>
    </w:p>
    <w:p w14:paraId="3A4435DF" w14:textId="77777777" w:rsidR="001E2448" w:rsidRPr="00211432" w:rsidRDefault="001E2448" w:rsidP="001E2448">
      <w:pPr>
        <w:adjustRightInd w:val="0"/>
        <w:ind w:left="8640" w:firstLine="720"/>
        <w:jc w:val="center"/>
        <w:rPr>
          <w:rFonts w:eastAsia="Calibri"/>
          <w:color w:val="000000"/>
        </w:rPr>
      </w:pPr>
      <w:r w:rsidRPr="00211432">
        <w:rPr>
          <w:rFonts w:eastAsia="Calibri"/>
          <w:color w:val="000000"/>
        </w:rPr>
        <w:t xml:space="preserve">Anexă </w:t>
      </w:r>
    </w:p>
    <w:p w14:paraId="5E942508" w14:textId="658599DB" w:rsidR="006F155F" w:rsidRDefault="001E2448" w:rsidP="001E2448">
      <w:pPr>
        <w:pStyle w:val="BodyText"/>
        <w:spacing w:before="0"/>
        <w:ind w:left="4320" w:firstLine="720"/>
        <w:jc w:val="center"/>
        <w:rPr>
          <w:rFonts w:ascii="Calibri"/>
          <w:b/>
          <w:sz w:val="20"/>
        </w:rPr>
      </w:pPr>
      <w:r>
        <w:rPr>
          <w:rFonts w:eastAsia="Calibri"/>
          <w:color w:val="000000"/>
        </w:rPr>
        <w:t xml:space="preserve">  </w:t>
      </w:r>
      <w:r w:rsidRPr="00211432">
        <w:rPr>
          <w:rFonts w:eastAsia="Calibri"/>
          <w:color w:val="000000"/>
        </w:rPr>
        <w:t xml:space="preserve">la Ordinul ministrului energiei nr. </w:t>
      </w:r>
      <w:r>
        <w:rPr>
          <w:rFonts w:eastAsia="Calibri"/>
          <w:color w:val="000000"/>
        </w:rPr>
        <w:t>282</w:t>
      </w:r>
      <w:r w:rsidRPr="00211432">
        <w:rPr>
          <w:rFonts w:eastAsia="Calibri"/>
          <w:color w:val="000000"/>
        </w:rPr>
        <w:t>/</w:t>
      </w:r>
      <w:r>
        <w:rPr>
          <w:rFonts w:eastAsia="Calibri"/>
          <w:color w:val="000000"/>
        </w:rPr>
        <w:t>30.03.2022</w:t>
      </w:r>
    </w:p>
    <w:p w14:paraId="745D7D5E" w14:textId="77777777" w:rsidR="006F155F" w:rsidRDefault="006F155F">
      <w:pPr>
        <w:pStyle w:val="BodyText"/>
        <w:spacing w:before="0"/>
        <w:ind w:left="0"/>
        <w:rPr>
          <w:rFonts w:ascii="Calibri"/>
          <w:b/>
          <w:sz w:val="20"/>
        </w:rPr>
      </w:pPr>
    </w:p>
    <w:p w14:paraId="419F7AB5" w14:textId="77777777" w:rsidR="006F155F" w:rsidRDefault="00486967">
      <w:pPr>
        <w:pStyle w:val="Heading2"/>
        <w:spacing w:before="216"/>
        <w:jc w:val="left"/>
      </w:pPr>
      <w:r>
        <w:t>Planul</w:t>
      </w:r>
      <w:r>
        <w:rPr>
          <w:spacing w:val="-2"/>
        </w:rPr>
        <w:t xml:space="preserve"> </w:t>
      </w:r>
      <w:r>
        <w:t>Național</w:t>
      </w:r>
      <w:r>
        <w:rPr>
          <w:spacing w:val="-3"/>
        </w:rPr>
        <w:t xml:space="preserve"> </w:t>
      </w:r>
      <w:r>
        <w:t>de</w:t>
      </w:r>
      <w:r>
        <w:rPr>
          <w:spacing w:val="-2"/>
        </w:rPr>
        <w:t xml:space="preserve"> </w:t>
      </w:r>
      <w:r>
        <w:t>Redresare</w:t>
      </w:r>
      <w:r>
        <w:rPr>
          <w:spacing w:val="-3"/>
        </w:rPr>
        <w:t xml:space="preserve"> </w:t>
      </w:r>
      <w:r>
        <w:t>și</w:t>
      </w:r>
      <w:r>
        <w:rPr>
          <w:spacing w:val="-2"/>
        </w:rPr>
        <w:t xml:space="preserve"> </w:t>
      </w:r>
      <w:r>
        <w:t>Reziliență</w:t>
      </w:r>
      <w:r>
        <w:rPr>
          <w:spacing w:val="1"/>
        </w:rPr>
        <w:t xml:space="preserve"> </w:t>
      </w:r>
      <w:r>
        <w:t>–</w:t>
      </w:r>
      <w:r>
        <w:rPr>
          <w:spacing w:val="-2"/>
        </w:rPr>
        <w:t xml:space="preserve"> </w:t>
      </w:r>
      <w:r>
        <w:t>Pilonul</w:t>
      </w:r>
      <w:r>
        <w:rPr>
          <w:spacing w:val="-1"/>
        </w:rPr>
        <w:t xml:space="preserve"> </w:t>
      </w:r>
      <w:r>
        <w:t>I.</w:t>
      </w:r>
      <w:r>
        <w:rPr>
          <w:spacing w:val="-3"/>
        </w:rPr>
        <w:t xml:space="preserve"> </w:t>
      </w:r>
      <w:r>
        <w:t>Tranziția</w:t>
      </w:r>
      <w:r>
        <w:rPr>
          <w:spacing w:val="-2"/>
        </w:rPr>
        <w:t xml:space="preserve"> </w:t>
      </w:r>
      <w:r>
        <w:t>verde</w:t>
      </w:r>
      <w:r>
        <w:rPr>
          <w:spacing w:val="2"/>
        </w:rPr>
        <w:t xml:space="preserve"> </w:t>
      </w:r>
      <w:r>
        <w:t>–</w:t>
      </w:r>
      <w:r>
        <w:rPr>
          <w:spacing w:val="-1"/>
        </w:rPr>
        <w:t xml:space="preserve"> </w:t>
      </w:r>
      <w:r>
        <w:t>Componenta</w:t>
      </w:r>
      <w:r>
        <w:rPr>
          <w:spacing w:val="-2"/>
        </w:rPr>
        <w:t xml:space="preserve"> </w:t>
      </w:r>
      <w:r>
        <w:t>C6. Energie</w:t>
      </w:r>
    </w:p>
    <w:p w14:paraId="1E333976" w14:textId="77777777" w:rsidR="006F155F" w:rsidRDefault="006F155F">
      <w:pPr>
        <w:pStyle w:val="BodyText"/>
        <w:spacing w:before="0"/>
        <w:ind w:left="0"/>
        <w:rPr>
          <w:b/>
          <w:sz w:val="26"/>
        </w:rPr>
      </w:pPr>
    </w:p>
    <w:p w14:paraId="2E303730" w14:textId="77777777" w:rsidR="006F155F" w:rsidRDefault="00486967">
      <w:pPr>
        <w:spacing w:before="172"/>
        <w:ind w:left="257" w:right="1044"/>
        <w:rPr>
          <w:b/>
          <w:sz w:val="24"/>
        </w:rPr>
      </w:pPr>
      <w:r>
        <w:rPr>
          <w:b/>
          <w:sz w:val="24"/>
        </w:rPr>
        <w:t>Măsura de investiții - Investiția I.1 – Noi capacități de producție de energie electrică din surse</w:t>
      </w:r>
      <w:r>
        <w:rPr>
          <w:b/>
          <w:spacing w:val="-58"/>
          <w:sz w:val="24"/>
        </w:rPr>
        <w:t xml:space="preserve"> </w:t>
      </w:r>
      <w:r>
        <w:rPr>
          <w:b/>
          <w:sz w:val="24"/>
        </w:rPr>
        <w:t>regenerabile</w:t>
      </w:r>
    </w:p>
    <w:p w14:paraId="0AC205AE" w14:textId="77777777" w:rsidR="006F155F" w:rsidRDefault="006F155F">
      <w:pPr>
        <w:pStyle w:val="BodyText"/>
        <w:spacing w:before="0"/>
        <w:ind w:left="0"/>
        <w:rPr>
          <w:b/>
          <w:sz w:val="26"/>
        </w:rPr>
      </w:pPr>
    </w:p>
    <w:p w14:paraId="5060A480" w14:textId="77777777" w:rsidR="006F155F" w:rsidRDefault="006F155F">
      <w:pPr>
        <w:pStyle w:val="BodyText"/>
        <w:spacing w:before="0"/>
        <w:ind w:left="0"/>
        <w:rPr>
          <w:b/>
          <w:sz w:val="26"/>
        </w:rPr>
      </w:pPr>
    </w:p>
    <w:p w14:paraId="2693967F" w14:textId="77777777" w:rsidR="006F155F" w:rsidRDefault="006F155F">
      <w:pPr>
        <w:pStyle w:val="BodyText"/>
        <w:spacing w:before="0"/>
        <w:ind w:left="0"/>
        <w:rPr>
          <w:b/>
          <w:sz w:val="26"/>
        </w:rPr>
      </w:pPr>
    </w:p>
    <w:p w14:paraId="0701515E" w14:textId="1DD94CB0" w:rsidR="006F155F" w:rsidRDefault="0029319B" w:rsidP="0029319B">
      <w:pPr>
        <w:pStyle w:val="BodyText"/>
        <w:tabs>
          <w:tab w:val="left" w:pos="9178"/>
        </w:tabs>
        <w:spacing w:before="0"/>
        <w:ind w:left="0"/>
        <w:rPr>
          <w:b/>
          <w:sz w:val="26"/>
        </w:rPr>
      </w:pPr>
      <w:r>
        <w:rPr>
          <w:b/>
          <w:sz w:val="26"/>
        </w:rPr>
        <w:tab/>
      </w:r>
    </w:p>
    <w:p w14:paraId="589B44B6" w14:textId="77777777" w:rsidR="006F155F" w:rsidRDefault="006F155F">
      <w:pPr>
        <w:pStyle w:val="BodyText"/>
        <w:spacing w:before="10"/>
        <w:ind w:left="0"/>
        <w:rPr>
          <w:b/>
          <w:sz w:val="21"/>
        </w:rPr>
      </w:pPr>
    </w:p>
    <w:p w14:paraId="57A7D17C" w14:textId="77777777" w:rsidR="006F155F" w:rsidRDefault="00486967">
      <w:pPr>
        <w:pStyle w:val="Title"/>
      </w:pPr>
      <w:r>
        <w:rPr>
          <w:color w:val="006FC0"/>
        </w:rPr>
        <w:t>GHID</w:t>
      </w:r>
      <w:r>
        <w:rPr>
          <w:color w:val="006FC0"/>
          <w:spacing w:val="1"/>
        </w:rPr>
        <w:t xml:space="preserve"> </w:t>
      </w:r>
      <w:r>
        <w:rPr>
          <w:color w:val="006FC0"/>
        </w:rPr>
        <w:t>SPECIFIC</w:t>
      </w:r>
    </w:p>
    <w:p w14:paraId="5C1C53F1" w14:textId="77777777" w:rsidR="006F155F" w:rsidRDefault="00486967">
      <w:pPr>
        <w:spacing w:before="561"/>
        <w:ind w:left="267" w:right="281"/>
        <w:jc w:val="center"/>
        <w:rPr>
          <w:b/>
          <w:sz w:val="24"/>
        </w:rPr>
      </w:pPr>
      <w:r>
        <w:rPr>
          <w:b/>
          <w:sz w:val="24"/>
        </w:rPr>
        <w:t>CONDIȚII SPECIFICE DE ACCESARE A FINANȚĂRII DIN FONDURI EUROPENE</w:t>
      </w:r>
      <w:r>
        <w:rPr>
          <w:b/>
          <w:spacing w:val="-58"/>
          <w:sz w:val="24"/>
        </w:rPr>
        <w:t xml:space="preserve"> </w:t>
      </w:r>
      <w:r>
        <w:rPr>
          <w:b/>
          <w:sz w:val="24"/>
        </w:rPr>
        <w:t>AFERENTE</w:t>
      </w:r>
      <w:r>
        <w:rPr>
          <w:b/>
          <w:spacing w:val="-1"/>
          <w:sz w:val="24"/>
        </w:rPr>
        <w:t xml:space="preserve"> </w:t>
      </w:r>
      <w:r>
        <w:rPr>
          <w:b/>
          <w:sz w:val="24"/>
        </w:rPr>
        <w:t>PNRR</w:t>
      </w:r>
    </w:p>
    <w:p w14:paraId="45CD32D8" w14:textId="77777777" w:rsidR="006F155F" w:rsidRDefault="006F155F">
      <w:pPr>
        <w:pStyle w:val="BodyText"/>
        <w:spacing w:before="0"/>
        <w:ind w:left="0"/>
        <w:rPr>
          <w:b/>
          <w:sz w:val="26"/>
        </w:rPr>
      </w:pPr>
    </w:p>
    <w:p w14:paraId="6C2470B1" w14:textId="77777777" w:rsidR="006F155F" w:rsidRDefault="006F155F">
      <w:pPr>
        <w:pStyle w:val="BodyText"/>
        <w:spacing w:before="11"/>
        <w:ind w:left="0"/>
        <w:rPr>
          <w:b/>
          <w:sz w:val="22"/>
        </w:rPr>
      </w:pPr>
    </w:p>
    <w:p w14:paraId="4D04298A" w14:textId="77777777" w:rsidR="006F155F" w:rsidRDefault="00486967">
      <w:pPr>
        <w:pStyle w:val="Heading1"/>
        <w:spacing w:before="0" w:line="331" w:lineRule="auto"/>
        <w:ind w:left="1098" w:right="1104"/>
        <w:jc w:val="center"/>
      </w:pPr>
      <w:r>
        <w:rPr>
          <w:color w:val="FF0000"/>
        </w:rPr>
        <w:t>Sprijinirea investiţiilor în noi capacităţi de producere a energiei electrice</w:t>
      </w:r>
      <w:r>
        <w:rPr>
          <w:color w:val="FF0000"/>
          <w:spacing w:val="-67"/>
        </w:rPr>
        <w:t xml:space="preserve"> </w:t>
      </w:r>
      <w:r>
        <w:rPr>
          <w:color w:val="FF0000"/>
        </w:rPr>
        <w:t>din</w:t>
      </w:r>
      <w:r>
        <w:rPr>
          <w:color w:val="FF0000"/>
          <w:spacing w:val="-2"/>
        </w:rPr>
        <w:t xml:space="preserve"> </w:t>
      </w:r>
      <w:r>
        <w:rPr>
          <w:color w:val="FF0000"/>
        </w:rPr>
        <w:t>surse regenerabile de energie eoliană</w:t>
      </w:r>
      <w:r>
        <w:rPr>
          <w:color w:val="FF0000"/>
          <w:spacing w:val="-2"/>
        </w:rPr>
        <w:t xml:space="preserve"> </w:t>
      </w:r>
      <w:r>
        <w:rPr>
          <w:color w:val="FF0000"/>
        </w:rPr>
        <w:t>și solară,</w:t>
      </w:r>
    </w:p>
    <w:p w14:paraId="33BA7B0F" w14:textId="77777777" w:rsidR="006F155F" w:rsidRDefault="00486967">
      <w:pPr>
        <w:spacing w:line="319" w:lineRule="exact"/>
        <w:ind w:left="267" w:right="279"/>
        <w:jc w:val="center"/>
        <w:rPr>
          <w:b/>
          <w:sz w:val="28"/>
        </w:rPr>
      </w:pPr>
      <w:r>
        <w:rPr>
          <w:b/>
          <w:color w:val="FF0000"/>
          <w:sz w:val="28"/>
        </w:rPr>
        <w:t>cu</w:t>
      </w:r>
      <w:r>
        <w:rPr>
          <w:b/>
          <w:color w:val="FF0000"/>
          <w:spacing w:val="-2"/>
          <w:sz w:val="28"/>
        </w:rPr>
        <w:t xml:space="preserve"> </w:t>
      </w:r>
      <w:r>
        <w:rPr>
          <w:b/>
          <w:color w:val="FF0000"/>
          <w:sz w:val="28"/>
        </w:rPr>
        <w:t>sau</w:t>
      </w:r>
      <w:r>
        <w:rPr>
          <w:b/>
          <w:color w:val="FF0000"/>
          <w:spacing w:val="-4"/>
          <w:sz w:val="28"/>
        </w:rPr>
        <w:t xml:space="preserve"> </w:t>
      </w:r>
      <w:r>
        <w:rPr>
          <w:b/>
          <w:color w:val="FF0000"/>
          <w:sz w:val="28"/>
        </w:rPr>
        <w:t>fără</w:t>
      </w:r>
      <w:r>
        <w:rPr>
          <w:b/>
          <w:color w:val="FF0000"/>
          <w:spacing w:val="-1"/>
          <w:sz w:val="28"/>
        </w:rPr>
        <w:t xml:space="preserve"> </w:t>
      </w:r>
      <w:r>
        <w:rPr>
          <w:b/>
          <w:color w:val="FF0000"/>
          <w:sz w:val="28"/>
        </w:rPr>
        <w:t>instalații</w:t>
      </w:r>
      <w:r>
        <w:rPr>
          <w:b/>
          <w:color w:val="FF0000"/>
          <w:spacing w:val="-3"/>
          <w:sz w:val="28"/>
        </w:rPr>
        <w:t xml:space="preserve"> </w:t>
      </w:r>
      <w:r>
        <w:rPr>
          <w:b/>
          <w:color w:val="FF0000"/>
          <w:sz w:val="28"/>
        </w:rPr>
        <w:t>de</w:t>
      </w:r>
      <w:r>
        <w:rPr>
          <w:b/>
          <w:color w:val="FF0000"/>
          <w:spacing w:val="-3"/>
          <w:sz w:val="28"/>
        </w:rPr>
        <w:t xml:space="preserve"> </w:t>
      </w:r>
      <w:r>
        <w:rPr>
          <w:b/>
          <w:color w:val="FF0000"/>
          <w:sz w:val="28"/>
        </w:rPr>
        <w:t>stocare</w:t>
      </w:r>
      <w:r>
        <w:rPr>
          <w:b/>
          <w:color w:val="FF0000"/>
          <w:spacing w:val="-1"/>
          <w:sz w:val="28"/>
        </w:rPr>
        <w:t xml:space="preserve"> </w:t>
      </w:r>
      <w:r>
        <w:rPr>
          <w:b/>
          <w:color w:val="FF0000"/>
          <w:sz w:val="28"/>
        </w:rPr>
        <w:t>integrate</w:t>
      </w:r>
    </w:p>
    <w:p w14:paraId="140FC5D2" w14:textId="77777777" w:rsidR="006F155F" w:rsidRDefault="006F155F">
      <w:pPr>
        <w:pStyle w:val="BodyText"/>
        <w:spacing w:before="0"/>
        <w:ind w:left="0"/>
        <w:rPr>
          <w:b/>
          <w:sz w:val="30"/>
        </w:rPr>
      </w:pPr>
    </w:p>
    <w:p w14:paraId="3C24B4D3" w14:textId="77777777" w:rsidR="006F155F" w:rsidRDefault="006F155F">
      <w:pPr>
        <w:pStyle w:val="BodyText"/>
        <w:spacing w:before="0"/>
        <w:ind w:left="0"/>
        <w:rPr>
          <w:b/>
          <w:sz w:val="30"/>
        </w:rPr>
      </w:pPr>
    </w:p>
    <w:p w14:paraId="6739CA95" w14:textId="77777777" w:rsidR="006F155F" w:rsidRDefault="006F155F">
      <w:pPr>
        <w:pStyle w:val="BodyText"/>
        <w:spacing w:before="2"/>
        <w:ind w:left="0"/>
        <w:rPr>
          <w:b/>
          <w:sz w:val="27"/>
        </w:rPr>
      </w:pPr>
    </w:p>
    <w:p w14:paraId="2F1D9E5B" w14:textId="77777777" w:rsidR="006F155F" w:rsidRDefault="00486967">
      <w:pPr>
        <w:pStyle w:val="Heading1"/>
        <w:spacing w:before="0"/>
        <w:ind w:left="267" w:right="282"/>
        <w:jc w:val="center"/>
      </w:pPr>
      <w:r>
        <w:t>Procedură de ofertare concurențială pentru sprijinirea investiţiilor în capacităţi noi de</w:t>
      </w:r>
      <w:r>
        <w:rPr>
          <w:spacing w:val="-67"/>
        </w:rPr>
        <w:t xml:space="preserve"> </w:t>
      </w:r>
      <w:r>
        <w:t>producere a energiei electrice din surse regenerabile de energie eoliană și solară, cu</w:t>
      </w:r>
      <w:r>
        <w:rPr>
          <w:spacing w:val="1"/>
        </w:rPr>
        <w:t xml:space="preserve"> </w:t>
      </w:r>
      <w:r>
        <w:t>sau</w:t>
      </w:r>
      <w:r>
        <w:rPr>
          <w:spacing w:val="-1"/>
        </w:rPr>
        <w:t xml:space="preserve"> </w:t>
      </w:r>
      <w:r>
        <w:t>fără</w:t>
      </w:r>
      <w:r>
        <w:rPr>
          <w:spacing w:val="1"/>
        </w:rPr>
        <w:t xml:space="preserve"> </w:t>
      </w:r>
      <w:r>
        <w:t>instalații</w:t>
      </w:r>
      <w:r>
        <w:rPr>
          <w:spacing w:val="1"/>
        </w:rPr>
        <w:t xml:space="preserve"> </w:t>
      </w:r>
      <w:r>
        <w:t>de</w:t>
      </w:r>
      <w:r>
        <w:rPr>
          <w:spacing w:val="-2"/>
        </w:rPr>
        <w:t xml:space="preserve"> </w:t>
      </w:r>
      <w:r>
        <w:t>stocare</w:t>
      </w:r>
      <w:r>
        <w:rPr>
          <w:spacing w:val="-1"/>
        </w:rPr>
        <w:t xml:space="preserve"> </w:t>
      </w:r>
      <w:r>
        <w:t>integrate</w:t>
      </w:r>
    </w:p>
    <w:p w14:paraId="1E50D5F0" w14:textId="77777777" w:rsidR="006F155F" w:rsidRDefault="006F155F">
      <w:pPr>
        <w:pStyle w:val="BodyText"/>
        <w:spacing w:before="0"/>
        <w:ind w:left="0"/>
        <w:rPr>
          <w:b/>
          <w:sz w:val="30"/>
        </w:rPr>
      </w:pPr>
    </w:p>
    <w:p w14:paraId="1E2C199A" w14:textId="77777777" w:rsidR="006F155F" w:rsidRDefault="006F155F">
      <w:pPr>
        <w:pStyle w:val="BodyText"/>
        <w:spacing w:before="0"/>
        <w:ind w:left="0"/>
        <w:rPr>
          <w:b/>
          <w:sz w:val="30"/>
        </w:rPr>
      </w:pPr>
    </w:p>
    <w:p w14:paraId="1CDEF261" w14:textId="77777777" w:rsidR="006F155F" w:rsidRDefault="006F155F">
      <w:pPr>
        <w:pStyle w:val="BodyText"/>
        <w:spacing w:before="0"/>
        <w:ind w:left="0"/>
        <w:rPr>
          <w:b/>
          <w:sz w:val="30"/>
        </w:rPr>
      </w:pPr>
    </w:p>
    <w:p w14:paraId="30052704" w14:textId="77777777" w:rsidR="006F155F" w:rsidRDefault="006F155F">
      <w:pPr>
        <w:pStyle w:val="BodyText"/>
        <w:spacing w:before="0"/>
        <w:ind w:left="0"/>
        <w:rPr>
          <w:b/>
          <w:sz w:val="30"/>
        </w:rPr>
      </w:pPr>
    </w:p>
    <w:p w14:paraId="50B68BA2" w14:textId="77777777" w:rsidR="006F155F" w:rsidRDefault="006F155F">
      <w:pPr>
        <w:pStyle w:val="BodyText"/>
        <w:spacing w:before="0"/>
        <w:ind w:left="0"/>
        <w:rPr>
          <w:b/>
          <w:sz w:val="30"/>
        </w:rPr>
      </w:pPr>
    </w:p>
    <w:p w14:paraId="0617B520" w14:textId="77777777" w:rsidR="006F155F" w:rsidRDefault="006F155F">
      <w:pPr>
        <w:pStyle w:val="BodyText"/>
        <w:spacing w:before="0"/>
        <w:ind w:left="0"/>
        <w:rPr>
          <w:b/>
          <w:sz w:val="30"/>
        </w:rPr>
      </w:pPr>
    </w:p>
    <w:p w14:paraId="568C35FC" w14:textId="77777777" w:rsidR="006F155F" w:rsidRDefault="006F155F">
      <w:pPr>
        <w:pStyle w:val="BodyText"/>
        <w:spacing w:before="0"/>
        <w:ind w:left="0"/>
        <w:rPr>
          <w:b/>
          <w:sz w:val="30"/>
        </w:rPr>
      </w:pPr>
    </w:p>
    <w:p w14:paraId="5BFFE893" w14:textId="77777777" w:rsidR="006F155F" w:rsidRDefault="006F155F">
      <w:pPr>
        <w:pStyle w:val="BodyText"/>
        <w:spacing w:before="0"/>
        <w:ind w:left="0"/>
        <w:rPr>
          <w:b/>
          <w:sz w:val="30"/>
        </w:rPr>
      </w:pPr>
    </w:p>
    <w:p w14:paraId="038A3C0D" w14:textId="77777777" w:rsidR="006F155F" w:rsidRDefault="006F155F">
      <w:pPr>
        <w:pStyle w:val="BodyText"/>
        <w:spacing w:before="0"/>
        <w:ind w:left="0"/>
        <w:rPr>
          <w:b/>
          <w:sz w:val="30"/>
        </w:rPr>
      </w:pPr>
    </w:p>
    <w:p w14:paraId="692E80BB" w14:textId="77777777" w:rsidR="006F155F" w:rsidRDefault="006F155F">
      <w:pPr>
        <w:pStyle w:val="BodyText"/>
        <w:spacing w:before="0"/>
        <w:ind w:left="0"/>
        <w:rPr>
          <w:b/>
          <w:sz w:val="30"/>
        </w:rPr>
      </w:pPr>
    </w:p>
    <w:p w14:paraId="380D871C" w14:textId="77777777" w:rsidR="006F155F" w:rsidRDefault="00486967">
      <w:pPr>
        <w:spacing w:before="208"/>
        <w:ind w:left="267" w:right="275"/>
        <w:jc w:val="center"/>
        <w:rPr>
          <w:b/>
          <w:sz w:val="28"/>
        </w:rPr>
      </w:pPr>
      <w:r>
        <w:rPr>
          <w:b/>
          <w:sz w:val="28"/>
        </w:rPr>
        <w:t>2022</w:t>
      </w:r>
    </w:p>
    <w:p w14:paraId="7A051CB4" w14:textId="77777777" w:rsidR="006F155F" w:rsidRDefault="006F155F">
      <w:pPr>
        <w:jc w:val="center"/>
        <w:rPr>
          <w:sz w:val="28"/>
        </w:rPr>
        <w:sectPr w:rsidR="006F155F">
          <w:type w:val="continuous"/>
          <w:pgSz w:w="12240" w:h="15840"/>
          <w:pgMar w:top="420" w:right="540" w:bottom="280" w:left="820" w:header="720" w:footer="720" w:gutter="0"/>
          <w:cols w:space="720"/>
        </w:sectPr>
      </w:pPr>
    </w:p>
    <w:p w14:paraId="312B15EF" w14:textId="77777777" w:rsidR="006F155F" w:rsidRDefault="006F155F">
      <w:pPr>
        <w:pStyle w:val="BodyText"/>
        <w:spacing w:before="0"/>
        <w:ind w:left="0"/>
        <w:rPr>
          <w:b/>
          <w:sz w:val="20"/>
        </w:rPr>
      </w:pPr>
    </w:p>
    <w:p w14:paraId="5CF54511" w14:textId="77777777" w:rsidR="006F155F" w:rsidRDefault="006F155F">
      <w:pPr>
        <w:pStyle w:val="BodyText"/>
        <w:spacing w:before="0"/>
        <w:ind w:left="0"/>
        <w:rPr>
          <w:b/>
          <w:sz w:val="20"/>
        </w:rPr>
      </w:pPr>
    </w:p>
    <w:p w14:paraId="486795CF" w14:textId="77777777" w:rsidR="006F155F" w:rsidRDefault="00486967">
      <w:pPr>
        <w:spacing w:before="210"/>
        <w:ind w:left="257"/>
        <w:rPr>
          <w:i/>
          <w:sz w:val="24"/>
        </w:rPr>
      </w:pPr>
      <w:r>
        <w:rPr>
          <w:i/>
          <w:sz w:val="24"/>
        </w:rPr>
        <w:t>CUPRINS</w:t>
      </w:r>
    </w:p>
    <w:p w14:paraId="48EB10F9" w14:textId="77777777" w:rsidR="006F155F" w:rsidRDefault="006F155F">
      <w:pPr>
        <w:rPr>
          <w:sz w:val="24"/>
        </w:rPr>
        <w:sectPr w:rsidR="006F155F">
          <w:headerReference w:type="default" r:id="rId11"/>
          <w:footerReference w:type="default" r:id="rId12"/>
          <w:pgSz w:w="12240" w:h="15840"/>
          <w:pgMar w:top="1820" w:right="540" w:bottom="4954" w:left="820" w:header="135" w:footer="806" w:gutter="0"/>
          <w:pgNumType w:start="2"/>
          <w:cols w:space="720"/>
        </w:sectPr>
      </w:pPr>
    </w:p>
    <w:sdt>
      <w:sdtPr>
        <w:rPr>
          <w:i/>
          <w:iCs/>
          <w:sz w:val="22"/>
          <w:szCs w:val="22"/>
        </w:rPr>
        <w:id w:val="1452510070"/>
        <w:docPartObj>
          <w:docPartGallery w:val="Table of Contents"/>
          <w:docPartUnique/>
        </w:docPartObj>
      </w:sdtPr>
      <w:sdtEndPr/>
      <w:sdtContent>
        <w:p w14:paraId="7CF6F413" w14:textId="034D45E3" w:rsidR="006F155F" w:rsidRDefault="003D795A">
          <w:pPr>
            <w:pStyle w:val="TOC1"/>
            <w:tabs>
              <w:tab w:val="left" w:leader="dot" w:pos="10459"/>
            </w:tabs>
            <w:spacing w:line="242" w:lineRule="auto"/>
          </w:pPr>
          <w:hyperlink w:anchor="_bookmark0" w:history="1">
            <w:r w:rsidR="00486967">
              <w:rPr>
                <w:spacing w:val="-1"/>
              </w:rPr>
              <w:t xml:space="preserve">CAPITOLUL 1. INFORMAȚII </w:t>
            </w:r>
            <w:r w:rsidR="00486967">
              <w:t>DESPRE PROCEDURA DE OFERTARE</w:t>
            </w:r>
          </w:hyperlink>
          <w:r w:rsidR="00486967">
            <w:rPr>
              <w:spacing w:val="1"/>
            </w:rPr>
            <w:t xml:space="preserve"> </w:t>
          </w:r>
          <w:hyperlink w:anchor="_bookmark0" w:history="1">
            <w:r w:rsidR="00486967">
              <w:rPr>
                <w:spacing w:val="-1"/>
              </w:rPr>
              <w:t>CONCURENȚIALĂ</w:t>
            </w:r>
            <w:r w:rsidR="00486967">
              <w:rPr>
                <w:spacing w:val="-17"/>
              </w:rPr>
              <w:t xml:space="preserve"> </w:t>
            </w:r>
            <w:r w:rsidR="00486967">
              <w:t>PENTRU</w:t>
            </w:r>
            <w:r w:rsidR="00486967">
              <w:rPr>
                <w:spacing w:val="-15"/>
              </w:rPr>
              <w:t xml:space="preserve"> </w:t>
            </w:r>
            <w:r w:rsidR="00486967">
              <w:t>SELECȚIA</w:t>
            </w:r>
            <w:r w:rsidR="00486967">
              <w:rPr>
                <w:spacing w:val="-17"/>
              </w:rPr>
              <w:t xml:space="preserve"> </w:t>
            </w:r>
            <w:r w:rsidR="00486967">
              <w:t>PROIECTELOR</w:t>
            </w:r>
            <w:r w:rsidR="00A14A67">
              <w:t xml:space="preserve"> </w:t>
            </w:r>
            <w:r w:rsidR="00486967">
              <w:tab/>
            </w:r>
            <w:r w:rsidR="00486967" w:rsidRPr="0051323B">
              <w:rPr>
                <w:b w:val="0"/>
                <w:bCs w:val="0"/>
                <w:sz w:val="24"/>
                <w:szCs w:val="24"/>
              </w:rPr>
              <w:t>4</w:t>
            </w:r>
          </w:hyperlink>
        </w:p>
        <w:p w14:paraId="28FE7204" w14:textId="77777777" w:rsidR="006F155F" w:rsidRPr="008A0DFD" w:rsidRDefault="003D795A">
          <w:pPr>
            <w:pStyle w:val="TOC4"/>
            <w:numPr>
              <w:ilvl w:val="1"/>
              <w:numId w:val="63"/>
            </w:numPr>
            <w:tabs>
              <w:tab w:val="left" w:pos="899"/>
              <w:tab w:val="left" w:leader="dot" w:pos="10478"/>
            </w:tabs>
            <w:spacing w:before="0" w:line="270" w:lineRule="exact"/>
            <w:ind w:hanging="421"/>
            <w:jc w:val="left"/>
          </w:pPr>
          <w:hyperlink w:anchor="_bookmark1" w:history="1">
            <w:r w:rsidR="00486967" w:rsidRPr="008A0DFD">
              <w:t>Măsura</w:t>
            </w:r>
            <w:r w:rsidR="00486967" w:rsidRPr="008A0DFD">
              <w:rPr>
                <w:spacing w:val="-2"/>
              </w:rPr>
              <w:t xml:space="preserve"> </w:t>
            </w:r>
            <w:r w:rsidR="00486967" w:rsidRPr="008A0DFD">
              <w:t>de</w:t>
            </w:r>
            <w:r w:rsidR="00486967" w:rsidRPr="008A0DFD">
              <w:rPr>
                <w:spacing w:val="-3"/>
              </w:rPr>
              <w:t xml:space="preserve"> </w:t>
            </w:r>
            <w:r w:rsidR="00486967" w:rsidRPr="008A0DFD">
              <w:t>investiții</w:t>
            </w:r>
            <w:r w:rsidR="00486967" w:rsidRPr="008A0DFD">
              <w:rPr>
                <w:spacing w:val="-2"/>
              </w:rPr>
              <w:t xml:space="preserve"> </w:t>
            </w:r>
            <w:r w:rsidR="00486967" w:rsidRPr="008A0DFD">
              <w:t>și</w:t>
            </w:r>
            <w:r w:rsidR="00486967" w:rsidRPr="008A0DFD">
              <w:rPr>
                <w:spacing w:val="-2"/>
              </w:rPr>
              <w:t xml:space="preserve"> </w:t>
            </w:r>
            <w:r w:rsidR="00486967" w:rsidRPr="008A0DFD">
              <w:t>obiectivul</w:t>
            </w:r>
            <w:r w:rsidR="00486967" w:rsidRPr="008A0DFD">
              <w:rPr>
                <w:spacing w:val="-2"/>
              </w:rPr>
              <w:t xml:space="preserve"> </w:t>
            </w:r>
            <w:r w:rsidR="00486967" w:rsidRPr="008A0DFD">
              <w:t>specific</w:t>
            </w:r>
            <w:r w:rsidR="00486967" w:rsidRPr="008A0DFD">
              <w:tab/>
            </w:r>
            <w:r w:rsidR="00486967" w:rsidRPr="0051323B">
              <w:rPr>
                <w:b w:val="0"/>
                <w:bCs w:val="0"/>
              </w:rPr>
              <w:t>5</w:t>
            </w:r>
          </w:hyperlink>
        </w:p>
        <w:p w14:paraId="4468D9B2" w14:textId="77777777" w:rsidR="006F155F" w:rsidRPr="008A0DFD" w:rsidRDefault="003D795A">
          <w:pPr>
            <w:pStyle w:val="TOC4"/>
            <w:numPr>
              <w:ilvl w:val="1"/>
              <w:numId w:val="63"/>
            </w:numPr>
            <w:tabs>
              <w:tab w:val="left" w:pos="899"/>
            </w:tabs>
            <w:ind w:hanging="421"/>
            <w:jc w:val="left"/>
          </w:pPr>
          <w:hyperlink w:anchor="_bookmark2" w:history="1">
            <w:r w:rsidR="00486967" w:rsidRPr="008A0DFD">
              <w:t>Perioada</w:t>
            </w:r>
            <w:r w:rsidR="00486967" w:rsidRPr="008A0DFD">
              <w:rPr>
                <w:spacing w:val="-2"/>
              </w:rPr>
              <w:t xml:space="preserve"> </w:t>
            </w:r>
            <w:r w:rsidR="00486967" w:rsidRPr="008A0DFD">
              <w:t>de</w:t>
            </w:r>
            <w:r w:rsidR="00486967" w:rsidRPr="008A0DFD">
              <w:rPr>
                <w:spacing w:val="-2"/>
              </w:rPr>
              <w:t xml:space="preserve"> </w:t>
            </w:r>
            <w:r w:rsidR="00486967" w:rsidRPr="008A0DFD">
              <w:t>depunere</w:t>
            </w:r>
            <w:r w:rsidR="00486967" w:rsidRPr="008A0DFD">
              <w:rPr>
                <w:spacing w:val="-3"/>
              </w:rPr>
              <w:t xml:space="preserve"> </w:t>
            </w:r>
            <w:r w:rsidR="00486967" w:rsidRPr="008A0DFD">
              <w:t>a</w:t>
            </w:r>
            <w:r w:rsidR="00486967" w:rsidRPr="008A0DFD">
              <w:rPr>
                <w:spacing w:val="-1"/>
              </w:rPr>
              <w:t xml:space="preserve"> </w:t>
            </w:r>
            <w:r w:rsidR="00486967" w:rsidRPr="008A0DFD">
              <w:t>propunerilor</w:t>
            </w:r>
            <w:r w:rsidR="00486967" w:rsidRPr="008A0DFD">
              <w:rPr>
                <w:spacing w:val="-3"/>
              </w:rPr>
              <w:t xml:space="preserve"> </w:t>
            </w:r>
            <w:r w:rsidR="00486967" w:rsidRPr="008A0DFD">
              <w:t>de</w:t>
            </w:r>
            <w:r w:rsidR="00486967" w:rsidRPr="008A0DFD">
              <w:rPr>
                <w:spacing w:val="-2"/>
              </w:rPr>
              <w:t xml:space="preserve"> </w:t>
            </w:r>
            <w:r w:rsidR="00486967" w:rsidRPr="008A0DFD">
              <w:t>proiecte</w:t>
            </w:r>
            <w:r w:rsidR="00486967" w:rsidRPr="008A0DFD">
              <w:rPr>
                <w:spacing w:val="-3"/>
              </w:rPr>
              <w:t xml:space="preserve"> </w:t>
            </w:r>
            <w:r w:rsidR="00486967" w:rsidRPr="008A0DFD">
              <w:t>de</w:t>
            </w:r>
            <w:r w:rsidR="00486967" w:rsidRPr="008A0DFD">
              <w:rPr>
                <w:spacing w:val="-3"/>
              </w:rPr>
              <w:t xml:space="preserve"> </w:t>
            </w:r>
            <w:r w:rsidR="00486967" w:rsidRPr="008A0DFD">
              <w:t>producție</w:t>
            </w:r>
            <w:r w:rsidR="00486967" w:rsidRPr="008A0DFD">
              <w:rPr>
                <w:spacing w:val="-3"/>
              </w:rPr>
              <w:t xml:space="preserve"> </w:t>
            </w:r>
            <w:r w:rsidR="00486967" w:rsidRPr="008A0DFD">
              <w:t>de</w:t>
            </w:r>
            <w:r w:rsidR="00486967" w:rsidRPr="008A0DFD">
              <w:rPr>
                <w:spacing w:val="-1"/>
              </w:rPr>
              <w:t xml:space="preserve"> </w:t>
            </w:r>
            <w:r w:rsidR="00486967" w:rsidRPr="008A0DFD">
              <w:t>energie</w:t>
            </w:r>
            <w:r w:rsidR="00486967" w:rsidRPr="008A0DFD">
              <w:rPr>
                <w:spacing w:val="-1"/>
              </w:rPr>
              <w:t xml:space="preserve"> </w:t>
            </w:r>
            <w:r w:rsidR="00486967" w:rsidRPr="008A0DFD">
              <w:t>din</w:t>
            </w:r>
            <w:r w:rsidR="00486967" w:rsidRPr="008A0DFD">
              <w:rPr>
                <w:spacing w:val="-2"/>
              </w:rPr>
              <w:t xml:space="preserve"> </w:t>
            </w:r>
            <w:r w:rsidR="00486967" w:rsidRPr="008A0DFD">
              <w:t>surse</w:t>
            </w:r>
          </w:hyperlink>
        </w:p>
        <w:p w14:paraId="05745E21" w14:textId="77777777" w:rsidR="006F155F" w:rsidRPr="008A0DFD" w:rsidRDefault="003D795A">
          <w:pPr>
            <w:pStyle w:val="TOC4"/>
            <w:tabs>
              <w:tab w:val="left" w:leader="dot" w:pos="10478"/>
            </w:tabs>
            <w:spacing w:before="41"/>
            <w:ind w:left="478" w:firstLine="0"/>
          </w:pPr>
          <w:hyperlink w:anchor="_bookmark2" w:history="1">
            <w:r w:rsidR="00486967" w:rsidRPr="008A0DFD">
              <w:t>regenerabile în cadrul procedurii de ofertare concurențială</w:t>
            </w:r>
            <w:r w:rsidR="00486967" w:rsidRPr="008A0DFD">
              <w:tab/>
            </w:r>
            <w:r w:rsidR="00486967" w:rsidRPr="0051323B">
              <w:rPr>
                <w:b w:val="0"/>
                <w:bCs w:val="0"/>
              </w:rPr>
              <w:t>6</w:t>
            </w:r>
          </w:hyperlink>
        </w:p>
        <w:p w14:paraId="30765785" w14:textId="31F446CF" w:rsidR="008A0DFD" w:rsidRPr="008A0DFD" w:rsidRDefault="00486967" w:rsidP="00DA3358">
          <w:pPr>
            <w:pStyle w:val="TOC7"/>
            <w:numPr>
              <w:ilvl w:val="1"/>
              <w:numId w:val="63"/>
            </w:numPr>
            <w:tabs>
              <w:tab w:val="left" w:pos="1211"/>
              <w:tab w:val="left" w:leader="dot" w:pos="7492"/>
              <w:tab w:val="left" w:leader="dot" w:pos="7862"/>
            </w:tabs>
            <w:spacing w:before="117"/>
            <w:ind w:left="478" w:firstLine="0"/>
            <w:jc w:val="left"/>
          </w:pPr>
          <w:r w:rsidRPr="008A0DFD">
            <w:rPr>
              <w:i w:val="0"/>
              <w:iCs w:val="0"/>
              <w:sz w:val="24"/>
              <w:szCs w:val="24"/>
            </w:rPr>
            <w:t>Acţiunile și activitățile finanțabile</w:t>
          </w:r>
          <w:r w:rsidR="00A14A67">
            <w:rPr>
              <w:i w:val="0"/>
              <w:iCs w:val="0"/>
              <w:sz w:val="24"/>
              <w:szCs w:val="24"/>
            </w:rPr>
            <w:t xml:space="preserve"> ..............................................</w:t>
          </w:r>
          <w:r w:rsidR="008A0DFD" w:rsidRPr="008A0DFD">
            <w:rPr>
              <w:i w:val="0"/>
              <w:iCs w:val="0"/>
              <w:sz w:val="24"/>
              <w:szCs w:val="24"/>
            </w:rPr>
            <w:t>.................................................</w:t>
          </w:r>
          <w:r w:rsidR="0051323B">
            <w:rPr>
              <w:i w:val="0"/>
              <w:iCs w:val="0"/>
              <w:sz w:val="24"/>
              <w:szCs w:val="24"/>
            </w:rPr>
            <w:t xml:space="preserve"> </w:t>
          </w:r>
          <w:r w:rsidR="008A0DFD" w:rsidRPr="0051323B">
            <w:rPr>
              <w:b w:val="0"/>
              <w:bCs w:val="0"/>
              <w:i w:val="0"/>
              <w:iCs w:val="0"/>
              <w:sz w:val="24"/>
              <w:szCs w:val="24"/>
            </w:rPr>
            <w:t>6</w:t>
          </w:r>
        </w:p>
        <w:p w14:paraId="639E1C55" w14:textId="0897EB2C" w:rsidR="006F155F" w:rsidRPr="008A0DFD" w:rsidRDefault="00486967" w:rsidP="008A0DFD">
          <w:pPr>
            <w:pStyle w:val="TOC7"/>
            <w:tabs>
              <w:tab w:val="left" w:pos="1211"/>
              <w:tab w:val="left" w:leader="dot" w:pos="7492"/>
              <w:tab w:val="left" w:leader="dot" w:pos="7862"/>
            </w:tabs>
            <w:spacing w:before="117"/>
            <w:ind w:left="478" w:firstLine="0"/>
          </w:pPr>
          <w:r w:rsidRPr="008A0DFD">
            <w:t>1.3.1</w:t>
          </w:r>
          <w:r w:rsidRPr="008A0DFD">
            <w:rPr>
              <w:spacing w:val="-2"/>
            </w:rPr>
            <w:t xml:space="preserve"> </w:t>
          </w:r>
          <w:r w:rsidRPr="008A0DFD">
            <w:t>Acțiunile</w:t>
          </w:r>
          <w:r w:rsidRPr="008A0DFD">
            <w:rPr>
              <w:spacing w:val="-2"/>
            </w:rPr>
            <w:t xml:space="preserve"> </w:t>
          </w:r>
          <w:r w:rsidRPr="008A0DFD">
            <w:t>finanțabile</w:t>
          </w:r>
          <w:r w:rsidR="00A14A67">
            <w:t xml:space="preserve"> ....................................................................................</w:t>
          </w:r>
          <w:r w:rsidR="008A0DFD" w:rsidRPr="008A0DFD">
            <w:t>......................................................</w:t>
          </w:r>
          <w:r w:rsidR="008A0DFD" w:rsidRPr="0051323B">
            <w:rPr>
              <w:b w:val="0"/>
              <w:bCs w:val="0"/>
            </w:rPr>
            <w:t>6</w:t>
          </w:r>
        </w:p>
        <w:p w14:paraId="43B1C437" w14:textId="4B44791F" w:rsidR="006F155F" w:rsidRPr="008A0DFD" w:rsidRDefault="00DB49BA" w:rsidP="00DB49BA">
          <w:pPr>
            <w:pStyle w:val="TOC6"/>
            <w:tabs>
              <w:tab w:val="left" w:leader="dot" w:pos="10490"/>
            </w:tabs>
            <w:ind w:left="0"/>
            <w:rPr>
              <w:b/>
              <w:bCs/>
            </w:rPr>
          </w:pPr>
          <w:r w:rsidRPr="008A0DFD">
            <w:rPr>
              <w:b/>
              <w:bCs/>
            </w:rPr>
            <w:t xml:space="preserve">        </w:t>
          </w:r>
          <w:hyperlink w:anchor="_bookmark3" w:history="1">
            <w:r w:rsidR="00486967" w:rsidRPr="008A0DFD">
              <w:rPr>
                <w:b/>
                <w:bCs/>
              </w:rPr>
              <w:t>1.3.2. Activităţile finanţabile</w:t>
            </w:r>
            <w:r w:rsidR="00486967" w:rsidRPr="008A0DFD">
              <w:rPr>
                <w:b/>
                <w:bCs/>
              </w:rPr>
              <w:tab/>
            </w:r>
            <w:r w:rsidR="00486967" w:rsidRPr="0051323B">
              <w:t>7</w:t>
            </w:r>
          </w:hyperlink>
        </w:p>
        <w:p w14:paraId="15C15BEF" w14:textId="7F1AE448" w:rsidR="006F155F" w:rsidRPr="008A0DFD" w:rsidRDefault="003D795A">
          <w:pPr>
            <w:pStyle w:val="TOC4"/>
            <w:numPr>
              <w:ilvl w:val="1"/>
              <w:numId w:val="63"/>
            </w:numPr>
            <w:tabs>
              <w:tab w:val="left" w:pos="899"/>
              <w:tab w:val="left" w:leader="dot" w:pos="10478"/>
            </w:tabs>
            <w:spacing w:before="120"/>
            <w:ind w:hanging="421"/>
            <w:jc w:val="left"/>
          </w:pPr>
          <w:hyperlink w:anchor="_bookmark4" w:history="1">
            <w:r w:rsidR="00486967" w:rsidRPr="008A0DFD">
              <w:t>Tipuri</w:t>
            </w:r>
            <w:r w:rsidR="00486967" w:rsidRPr="008A0DFD">
              <w:rPr>
                <w:spacing w:val="-1"/>
              </w:rPr>
              <w:t xml:space="preserve"> </w:t>
            </w:r>
            <w:r w:rsidR="00486967" w:rsidRPr="008A0DFD">
              <w:t>de</w:t>
            </w:r>
            <w:r w:rsidR="00486967" w:rsidRPr="008A0DFD">
              <w:rPr>
                <w:spacing w:val="-2"/>
              </w:rPr>
              <w:t xml:space="preserve"> </w:t>
            </w:r>
            <w:r w:rsidR="00486967" w:rsidRPr="008A0DFD">
              <w:t>solicitanţi</w:t>
            </w:r>
            <w:r w:rsidR="00486967" w:rsidRPr="008A0DFD">
              <w:tab/>
            </w:r>
          </w:hyperlink>
          <w:r w:rsidR="008A0DFD" w:rsidRPr="0051323B">
            <w:rPr>
              <w:b w:val="0"/>
              <w:bCs w:val="0"/>
            </w:rPr>
            <w:t>7</w:t>
          </w:r>
        </w:p>
        <w:p w14:paraId="35F08D28" w14:textId="77777777" w:rsidR="006F155F" w:rsidRPr="008A0DFD" w:rsidRDefault="003D795A">
          <w:pPr>
            <w:pStyle w:val="TOC4"/>
            <w:numPr>
              <w:ilvl w:val="1"/>
              <w:numId w:val="63"/>
            </w:numPr>
            <w:tabs>
              <w:tab w:val="left" w:pos="899"/>
              <w:tab w:val="left" w:leader="dot" w:pos="10478"/>
            </w:tabs>
            <w:spacing w:before="139"/>
            <w:ind w:hanging="421"/>
            <w:jc w:val="left"/>
          </w:pPr>
          <w:hyperlink w:anchor="_bookmark5" w:history="1">
            <w:r w:rsidR="00486967" w:rsidRPr="008A0DFD">
              <w:t>Indicatori</w:t>
            </w:r>
            <w:r w:rsidR="00486967" w:rsidRPr="008A0DFD">
              <w:tab/>
            </w:r>
            <w:r w:rsidR="00486967" w:rsidRPr="0051323B">
              <w:rPr>
                <w:b w:val="0"/>
                <w:bCs w:val="0"/>
              </w:rPr>
              <w:t>8</w:t>
            </w:r>
          </w:hyperlink>
        </w:p>
        <w:p w14:paraId="68640D3F" w14:textId="77777777" w:rsidR="006F155F" w:rsidRPr="008A0DFD" w:rsidRDefault="003D795A">
          <w:pPr>
            <w:pStyle w:val="TOC4"/>
            <w:numPr>
              <w:ilvl w:val="1"/>
              <w:numId w:val="63"/>
            </w:numPr>
            <w:tabs>
              <w:tab w:val="left" w:pos="899"/>
              <w:tab w:val="left" w:leader="dot" w:pos="10478"/>
            </w:tabs>
            <w:spacing w:before="141"/>
            <w:ind w:hanging="421"/>
            <w:jc w:val="left"/>
          </w:pPr>
          <w:hyperlink w:anchor="_bookmark6" w:history="1">
            <w:r w:rsidR="00486967" w:rsidRPr="008A0DFD">
              <w:t>Alocarea</w:t>
            </w:r>
            <w:r w:rsidR="00486967" w:rsidRPr="008A0DFD">
              <w:rPr>
                <w:spacing w:val="-3"/>
              </w:rPr>
              <w:t xml:space="preserve"> </w:t>
            </w:r>
            <w:r w:rsidR="00486967" w:rsidRPr="008A0DFD">
              <w:t>stabilită</w:t>
            </w:r>
            <w:r w:rsidR="00486967" w:rsidRPr="008A0DFD">
              <w:rPr>
                <w:spacing w:val="-2"/>
              </w:rPr>
              <w:t xml:space="preserve"> </w:t>
            </w:r>
            <w:r w:rsidR="00486967" w:rsidRPr="008A0DFD">
              <w:t>pentru</w:t>
            </w:r>
            <w:r w:rsidR="00486967" w:rsidRPr="008A0DFD">
              <w:rPr>
                <w:spacing w:val="-3"/>
              </w:rPr>
              <w:t xml:space="preserve"> </w:t>
            </w:r>
            <w:r w:rsidR="00486967" w:rsidRPr="008A0DFD">
              <w:t>procedura</w:t>
            </w:r>
            <w:r w:rsidR="00486967" w:rsidRPr="008A0DFD">
              <w:rPr>
                <w:spacing w:val="-2"/>
              </w:rPr>
              <w:t xml:space="preserve"> </w:t>
            </w:r>
            <w:r w:rsidR="00486967" w:rsidRPr="008A0DFD">
              <w:t>de</w:t>
            </w:r>
            <w:r w:rsidR="00486967" w:rsidRPr="008A0DFD">
              <w:rPr>
                <w:spacing w:val="-3"/>
              </w:rPr>
              <w:t xml:space="preserve"> </w:t>
            </w:r>
            <w:r w:rsidR="00486967" w:rsidRPr="008A0DFD">
              <w:t>ofertare</w:t>
            </w:r>
            <w:r w:rsidR="00486967" w:rsidRPr="008A0DFD">
              <w:rPr>
                <w:spacing w:val="-2"/>
              </w:rPr>
              <w:t xml:space="preserve"> </w:t>
            </w:r>
            <w:r w:rsidR="00486967" w:rsidRPr="008A0DFD">
              <w:t>concurențială</w:t>
            </w:r>
            <w:r w:rsidR="00486967" w:rsidRPr="008A0DFD">
              <w:tab/>
            </w:r>
            <w:r w:rsidR="00486967" w:rsidRPr="0051323B">
              <w:rPr>
                <w:b w:val="0"/>
                <w:bCs w:val="0"/>
              </w:rPr>
              <w:t>9</w:t>
            </w:r>
          </w:hyperlink>
        </w:p>
        <w:p w14:paraId="615D224B" w14:textId="5A3B1585" w:rsidR="006F155F" w:rsidRPr="008A0DFD" w:rsidRDefault="003D795A">
          <w:pPr>
            <w:pStyle w:val="TOC4"/>
            <w:tabs>
              <w:tab w:val="left" w:leader="dot" w:pos="10358"/>
            </w:tabs>
            <w:ind w:left="478" w:firstLine="0"/>
          </w:pPr>
          <w:hyperlink w:anchor="_bookmark7" w:history="1">
            <w:r w:rsidR="00486967" w:rsidRPr="008A0DFD">
              <w:t>1.7</w:t>
            </w:r>
            <w:r w:rsidR="00486967" w:rsidRPr="008A0DFD">
              <w:rPr>
                <w:spacing w:val="-2"/>
              </w:rPr>
              <w:t xml:space="preserve"> </w:t>
            </w:r>
            <w:r w:rsidR="00486967" w:rsidRPr="008A0DFD">
              <w:t>Valoarea</w:t>
            </w:r>
            <w:r w:rsidR="00486967" w:rsidRPr="008A0DFD">
              <w:rPr>
                <w:spacing w:val="-2"/>
              </w:rPr>
              <w:t xml:space="preserve"> </w:t>
            </w:r>
            <w:r w:rsidR="00486967" w:rsidRPr="008A0DFD">
              <w:t>maximă</w:t>
            </w:r>
            <w:r w:rsidR="00486967" w:rsidRPr="008A0DFD">
              <w:rPr>
                <w:spacing w:val="-2"/>
              </w:rPr>
              <w:t xml:space="preserve"> </w:t>
            </w:r>
            <w:r w:rsidR="00486967" w:rsidRPr="008A0DFD">
              <w:t>a</w:t>
            </w:r>
            <w:r w:rsidR="00486967" w:rsidRPr="008A0DFD">
              <w:rPr>
                <w:spacing w:val="-4"/>
              </w:rPr>
              <w:t xml:space="preserve"> </w:t>
            </w:r>
            <w:r w:rsidR="00486967" w:rsidRPr="008A0DFD">
              <w:t>finanțării</w:t>
            </w:r>
            <w:r w:rsidR="00486967" w:rsidRPr="008A0DFD">
              <w:rPr>
                <w:spacing w:val="-2"/>
              </w:rPr>
              <w:t xml:space="preserve"> </w:t>
            </w:r>
            <w:r w:rsidR="00486967" w:rsidRPr="008A0DFD">
              <w:t>din</w:t>
            </w:r>
            <w:r w:rsidR="00486967" w:rsidRPr="008A0DFD">
              <w:rPr>
                <w:spacing w:val="-1"/>
              </w:rPr>
              <w:t xml:space="preserve"> </w:t>
            </w:r>
            <w:r w:rsidR="00486967" w:rsidRPr="008A0DFD">
              <w:t>fonduri</w:t>
            </w:r>
            <w:r w:rsidR="00486967" w:rsidRPr="008A0DFD">
              <w:rPr>
                <w:spacing w:val="-1"/>
              </w:rPr>
              <w:t xml:space="preserve"> </w:t>
            </w:r>
            <w:r w:rsidR="00486967" w:rsidRPr="008A0DFD">
              <w:t>europene</w:t>
            </w:r>
            <w:r w:rsidR="00486967" w:rsidRPr="008A0DFD">
              <w:tab/>
            </w:r>
          </w:hyperlink>
          <w:r w:rsidR="00A14A67">
            <w:t>.</w:t>
          </w:r>
          <w:r w:rsidR="0051323B">
            <w:t xml:space="preserve"> </w:t>
          </w:r>
          <w:r w:rsidR="008A0DFD" w:rsidRPr="0051323B">
            <w:rPr>
              <w:b w:val="0"/>
              <w:bCs w:val="0"/>
            </w:rPr>
            <w:t>9</w:t>
          </w:r>
        </w:p>
        <w:p w14:paraId="4CF9937A" w14:textId="7BB2AFD7" w:rsidR="006F155F" w:rsidRPr="008A0DFD" w:rsidRDefault="003D795A">
          <w:pPr>
            <w:pStyle w:val="TOC4"/>
            <w:tabs>
              <w:tab w:val="left" w:leader="dot" w:pos="10358"/>
            </w:tabs>
            <w:ind w:left="478" w:firstLine="0"/>
          </w:pPr>
          <w:hyperlink w:anchor="_bookmark8" w:history="1">
            <w:r w:rsidR="00486967" w:rsidRPr="008A0DFD">
              <w:t>1.8.</w:t>
            </w:r>
            <w:r w:rsidR="00486967" w:rsidRPr="008A0DFD">
              <w:rPr>
                <w:spacing w:val="-1"/>
              </w:rPr>
              <w:t xml:space="preserve"> </w:t>
            </w:r>
            <w:r w:rsidR="00486967" w:rsidRPr="008A0DFD">
              <w:t>Ajutor</w:t>
            </w:r>
            <w:r w:rsidR="00486967" w:rsidRPr="008A0DFD">
              <w:rPr>
                <w:spacing w:val="-2"/>
              </w:rPr>
              <w:t xml:space="preserve"> </w:t>
            </w:r>
            <w:r w:rsidR="00486967" w:rsidRPr="008A0DFD">
              <w:t>de</w:t>
            </w:r>
            <w:r w:rsidR="00486967" w:rsidRPr="008A0DFD">
              <w:rPr>
                <w:spacing w:val="-2"/>
              </w:rPr>
              <w:t xml:space="preserve"> </w:t>
            </w:r>
            <w:r w:rsidR="00486967" w:rsidRPr="008A0DFD">
              <w:t>stat</w:t>
            </w:r>
            <w:r w:rsidR="00486967" w:rsidRPr="008A0DFD">
              <w:tab/>
            </w:r>
            <w:r w:rsidR="00486967" w:rsidRPr="0051323B">
              <w:rPr>
                <w:b w:val="0"/>
                <w:bCs w:val="0"/>
              </w:rPr>
              <w:t>1</w:t>
            </w:r>
          </w:hyperlink>
          <w:r w:rsidR="00F513C9">
            <w:rPr>
              <w:b w:val="0"/>
              <w:bCs w:val="0"/>
            </w:rPr>
            <w:t>2</w:t>
          </w:r>
        </w:p>
        <w:p w14:paraId="73D570F5" w14:textId="2D2E8695" w:rsidR="006F155F" w:rsidRPr="008A0DFD" w:rsidRDefault="00486967" w:rsidP="00DA3358">
          <w:pPr>
            <w:pStyle w:val="TOC2"/>
            <w:tabs>
              <w:tab w:val="left" w:leader="dot" w:pos="7686"/>
            </w:tabs>
            <w:rPr>
              <w:sz w:val="28"/>
            </w:rPr>
          </w:pPr>
          <w:r w:rsidRPr="008A0DFD">
            <w:rPr>
              <w:spacing w:val="-1"/>
              <w:sz w:val="28"/>
            </w:rPr>
            <w:t>C</w:t>
          </w:r>
          <w:r w:rsidRPr="008A0DFD">
            <w:rPr>
              <w:spacing w:val="-1"/>
            </w:rPr>
            <w:t>APITOLUL</w:t>
          </w:r>
          <w:r w:rsidRPr="008A0DFD">
            <w:rPr>
              <w:spacing w:val="-5"/>
            </w:rPr>
            <w:t xml:space="preserve"> </w:t>
          </w:r>
          <w:r w:rsidRPr="008A0DFD">
            <w:rPr>
              <w:sz w:val="28"/>
            </w:rPr>
            <w:t>2.</w:t>
          </w:r>
          <w:r w:rsidRPr="008A0DFD">
            <w:rPr>
              <w:spacing w:val="-17"/>
              <w:sz w:val="28"/>
            </w:rPr>
            <w:t xml:space="preserve"> </w:t>
          </w:r>
          <w:r w:rsidRPr="008A0DFD">
            <w:rPr>
              <w:sz w:val="28"/>
            </w:rPr>
            <w:t>R</w:t>
          </w:r>
          <w:r w:rsidRPr="008A0DFD">
            <w:t>EGULI</w:t>
          </w:r>
          <w:r w:rsidRPr="008A0DFD">
            <w:rPr>
              <w:spacing w:val="-1"/>
            </w:rPr>
            <w:t xml:space="preserve"> </w:t>
          </w:r>
          <w:r w:rsidRPr="008A0DFD">
            <w:t>PENTRU</w:t>
          </w:r>
          <w:r w:rsidRPr="008A0DFD">
            <w:rPr>
              <w:spacing w:val="-3"/>
            </w:rPr>
            <w:t xml:space="preserve"> </w:t>
          </w:r>
          <w:r w:rsidRPr="008A0DFD">
            <w:t>ACORDAREA</w:t>
          </w:r>
          <w:r w:rsidRPr="008A0DFD">
            <w:rPr>
              <w:spacing w:val="-2"/>
            </w:rPr>
            <w:t xml:space="preserve"> </w:t>
          </w:r>
          <w:r w:rsidRPr="008A0DFD">
            <w:t>FINANŢĂRII</w:t>
          </w:r>
          <w:r w:rsidRPr="008A0DFD">
            <w:tab/>
          </w:r>
          <w:r w:rsidR="001A2107" w:rsidRPr="008A0DFD">
            <w:t>...............................................</w:t>
          </w:r>
          <w:r w:rsidR="00A14A67">
            <w:t xml:space="preserve">. </w:t>
          </w:r>
          <w:r w:rsidR="008A0DFD" w:rsidRPr="0051323B">
            <w:rPr>
              <w:b w:val="0"/>
              <w:bCs w:val="0"/>
              <w:sz w:val="24"/>
              <w:szCs w:val="24"/>
            </w:rPr>
            <w:t>15</w:t>
          </w:r>
        </w:p>
        <w:p w14:paraId="5E5B6E19" w14:textId="3F120258" w:rsidR="006F155F" w:rsidRPr="0051323B" w:rsidRDefault="003D795A">
          <w:pPr>
            <w:pStyle w:val="TOC4"/>
            <w:numPr>
              <w:ilvl w:val="1"/>
              <w:numId w:val="62"/>
            </w:numPr>
            <w:tabs>
              <w:tab w:val="left" w:pos="899"/>
              <w:tab w:val="left" w:leader="dot" w:pos="10358"/>
            </w:tabs>
            <w:spacing w:before="0" w:line="275" w:lineRule="exact"/>
            <w:ind w:hanging="421"/>
            <w:rPr>
              <w:b w:val="0"/>
              <w:bCs w:val="0"/>
            </w:rPr>
          </w:pPr>
          <w:hyperlink w:anchor="_bookmark9" w:history="1">
            <w:r w:rsidR="00486967" w:rsidRPr="0051323B">
              <w:t>Eligibilitatea solicitantului</w:t>
            </w:r>
            <w:r w:rsidR="00486967" w:rsidRPr="0051323B">
              <w:tab/>
            </w:r>
            <w:r w:rsidR="00486967" w:rsidRPr="0051323B">
              <w:rPr>
                <w:b w:val="0"/>
                <w:bCs w:val="0"/>
              </w:rPr>
              <w:t>1</w:t>
            </w:r>
          </w:hyperlink>
          <w:r w:rsidR="008A0DFD" w:rsidRPr="0051323B">
            <w:rPr>
              <w:b w:val="0"/>
              <w:bCs w:val="0"/>
            </w:rPr>
            <w:t>6</w:t>
          </w:r>
        </w:p>
        <w:p w14:paraId="749BA21A" w14:textId="1DDA01CA" w:rsidR="006F155F" w:rsidRPr="008A0DFD" w:rsidRDefault="003D795A">
          <w:pPr>
            <w:pStyle w:val="TOC4"/>
            <w:numPr>
              <w:ilvl w:val="1"/>
              <w:numId w:val="62"/>
            </w:numPr>
            <w:tabs>
              <w:tab w:val="left" w:pos="899"/>
              <w:tab w:val="left" w:leader="dot" w:pos="10358"/>
            </w:tabs>
            <w:ind w:hanging="421"/>
          </w:pPr>
          <w:hyperlink w:anchor="_bookmark10" w:history="1">
            <w:r w:rsidR="00486967" w:rsidRPr="008A0DFD">
              <w:t>Eligibilitatea</w:t>
            </w:r>
            <w:r w:rsidR="00486967" w:rsidRPr="008A0DFD">
              <w:rPr>
                <w:spacing w:val="-1"/>
              </w:rPr>
              <w:t xml:space="preserve"> </w:t>
            </w:r>
            <w:r w:rsidR="00486967" w:rsidRPr="008A0DFD">
              <w:t>proiectului</w:t>
            </w:r>
            <w:r w:rsidR="00486967" w:rsidRPr="008A0DFD">
              <w:tab/>
            </w:r>
          </w:hyperlink>
          <w:r w:rsidR="008A0DFD" w:rsidRPr="0051323B">
            <w:rPr>
              <w:b w:val="0"/>
              <w:bCs w:val="0"/>
            </w:rPr>
            <w:t>19</w:t>
          </w:r>
        </w:p>
        <w:p w14:paraId="11A6A44D" w14:textId="7F8F876A" w:rsidR="006F155F" w:rsidRPr="008A0DFD" w:rsidRDefault="003D795A">
          <w:pPr>
            <w:pStyle w:val="TOC4"/>
            <w:numPr>
              <w:ilvl w:val="1"/>
              <w:numId w:val="62"/>
            </w:numPr>
            <w:tabs>
              <w:tab w:val="left" w:pos="840"/>
              <w:tab w:val="left" w:leader="dot" w:pos="10358"/>
            </w:tabs>
            <w:spacing w:before="141"/>
            <w:ind w:left="839" w:hanging="362"/>
          </w:pPr>
          <w:hyperlink w:anchor="_bookmark11" w:history="1">
            <w:r w:rsidR="00486967" w:rsidRPr="008A0DFD">
              <w:t>Eligibilitatea</w:t>
            </w:r>
            <w:r w:rsidR="00486967" w:rsidRPr="008A0DFD">
              <w:rPr>
                <w:spacing w:val="-2"/>
              </w:rPr>
              <w:t xml:space="preserve"> </w:t>
            </w:r>
            <w:r w:rsidR="00486967" w:rsidRPr="008A0DFD">
              <w:t>cheltuielilor</w:t>
            </w:r>
            <w:r w:rsidR="00486967" w:rsidRPr="008A0DFD">
              <w:tab/>
            </w:r>
            <w:r w:rsidR="00486967" w:rsidRPr="0051323B">
              <w:rPr>
                <w:b w:val="0"/>
                <w:bCs w:val="0"/>
              </w:rPr>
              <w:t>2</w:t>
            </w:r>
          </w:hyperlink>
          <w:r w:rsidR="008A0DFD" w:rsidRPr="0051323B">
            <w:rPr>
              <w:b w:val="0"/>
              <w:bCs w:val="0"/>
            </w:rPr>
            <w:t>2</w:t>
          </w:r>
        </w:p>
        <w:p w14:paraId="40F9E455" w14:textId="3378CAFB" w:rsidR="006F155F" w:rsidRPr="0051323B" w:rsidRDefault="003D795A">
          <w:pPr>
            <w:pStyle w:val="TOC2"/>
            <w:tabs>
              <w:tab w:val="left" w:leader="dot" w:pos="10317"/>
            </w:tabs>
            <w:spacing w:before="160"/>
            <w:rPr>
              <w:b w:val="0"/>
              <w:bCs w:val="0"/>
              <w:sz w:val="24"/>
              <w:szCs w:val="24"/>
            </w:rPr>
          </w:pPr>
          <w:hyperlink w:anchor="_bookmark12" w:history="1">
            <w:r w:rsidR="00486967" w:rsidRPr="0051323B">
              <w:rPr>
                <w:sz w:val="24"/>
                <w:szCs w:val="24"/>
              </w:rPr>
              <w:t>CAPITOLUL 3. COMPLETAREA OFERTEI</w:t>
            </w:r>
            <w:r w:rsidR="00486967" w:rsidRPr="0051323B">
              <w:rPr>
                <w:sz w:val="24"/>
                <w:szCs w:val="24"/>
              </w:rPr>
              <w:tab/>
            </w:r>
            <w:r w:rsidR="00A14A67">
              <w:rPr>
                <w:sz w:val="24"/>
                <w:szCs w:val="24"/>
              </w:rPr>
              <w:t>.</w:t>
            </w:r>
            <w:r w:rsidR="00486967" w:rsidRPr="0051323B">
              <w:rPr>
                <w:b w:val="0"/>
                <w:bCs w:val="0"/>
                <w:sz w:val="24"/>
                <w:szCs w:val="24"/>
              </w:rPr>
              <w:t>2</w:t>
            </w:r>
          </w:hyperlink>
          <w:r w:rsidR="008A0DFD" w:rsidRPr="0051323B">
            <w:rPr>
              <w:b w:val="0"/>
              <w:bCs w:val="0"/>
              <w:sz w:val="24"/>
              <w:szCs w:val="24"/>
            </w:rPr>
            <w:t>5</w:t>
          </w:r>
        </w:p>
        <w:p w14:paraId="4DB959DC" w14:textId="31C457D3" w:rsidR="006F155F" w:rsidRPr="0051323B" w:rsidRDefault="003D795A">
          <w:pPr>
            <w:pStyle w:val="TOC4"/>
            <w:numPr>
              <w:ilvl w:val="1"/>
              <w:numId w:val="61"/>
            </w:numPr>
            <w:tabs>
              <w:tab w:val="left" w:pos="899"/>
              <w:tab w:val="left" w:leader="dot" w:pos="10358"/>
            </w:tabs>
            <w:spacing w:before="1" w:after="20"/>
            <w:ind w:hanging="421"/>
            <w:rPr>
              <w:b w:val="0"/>
              <w:bCs w:val="0"/>
            </w:rPr>
          </w:pPr>
          <w:hyperlink w:anchor="_bookmark13" w:history="1">
            <w:r w:rsidR="00486967" w:rsidRPr="0051323B">
              <w:t>Modalitatea de completare a Ofertei</w:t>
            </w:r>
            <w:r w:rsidR="00486967" w:rsidRPr="0051323B">
              <w:tab/>
            </w:r>
            <w:r w:rsidR="00486967" w:rsidRPr="0051323B">
              <w:rPr>
                <w:b w:val="0"/>
                <w:bCs w:val="0"/>
              </w:rPr>
              <w:t>2</w:t>
            </w:r>
          </w:hyperlink>
          <w:r w:rsidR="008A0DFD" w:rsidRPr="0051323B">
            <w:rPr>
              <w:b w:val="0"/>
              <w:bCs w:val="0"/>
            </w:rPr>
            <w:t>6</w:t>
          </w:r>
        </w:p>
        <w:p w14:paraId="5AB9239D" w14:textId="03869617" w:rsidR="006F155F" w:rsidRDefault="003D795A">
          <w:pPr>
            <w:pStyle w:val="TOC5"/>
            <w:numPr>
              <w:ilvl w:val="2"/>
              <w:numId w:val="61"/>
            </w:numPr>
            <w:tabs>
              <w:tab w:val="left" w:pos="1377"/>
              <w:tab w:val="right" w:leader="dot" w:pos="10601"/>
            </w:tabs>
            <w:spacing w:before="230"/>
            <w:ind w:hanging="553"/>
            <w:rPr>
              <w:b w:val="0"/>
            </w:rPr>
          </w:pPr>
          <w:hyperlink w:anchor="_bookmark14" w:history="1">
            <w:r w:rsidR="00486967">
              <w:t>Obiectivele</w:t>
            </w:r>
            <w:r w:rsidR="00486967">
              <w:rPr>
                <w:spacing w:val="-3"/>
              </w:rPr>
              <w:t xml:space="preserve"> </w:t>
            </w:r>
            <w:r w:rsidR="00486967">
              <w:t>şi</w:t>
            </w:r>
            <w:r w:rsidR="00486967">
              <w:rPr>
                <w:spacing w:val="-1"/>
              </w:rPr>
              <w:t xml:space="preserve"> </w:t>
            </w:r>
            <w:r w:rsidR="00486967">
              <w:t>rezultatele proiectului</w:t>
            </w:r>
            <w:r w:rsidR="00486967">
              <w:tab/>
            </w:r>
            <w:r w:rsidR="00486967">
              <w:rPr>
                <w:b w:val="0"/>
              </w:rPr>
              <w:t>2</w:t>
            </w:r>
          </w:hyperlink>
          <w:r w:rsidR="0051323B">
            <w:rPr>
              <w:b w:val="0"/>
            </w:rPr>
            <w:t>6</w:t>
          </w:r>
        </w:p>
        <w:p w14:paraId="0B981DF2" w14:textId="63563881" w:rsidR="006F155F" w:rsidRDefault="003D795A">
          <w:pPr>
            <w:pStyle w:val="TOC5"/>
            <w:numPr>
              <w:ilvl w:val="2"/>
              <w:numId w:val="61"/>
            </w:numPr>
            <w:tabs>
              <w:tab w:val="left" w:pos="1377"/>
              <w:tab w:val="right" w:leader="dot" w:pos="10601"/>
            </w:tabs>
            <w:spacing w:before="121"/>
            <w:ind w:hanging="553"/>
            <w:rPr>
              <w:b w:val="0"/>
            </w:rPr>
          </w:pPr>
          <w:hyperlink w:anchor="_bookmark15" w:history="1">
            <w:r w:rsidR="00486967">
              <w:t>Context</w:t>
            </w:r>
            <w:r w:rsidR="00486967">
              <w:rPr>
                <w:spacing w:val="-3"/>
              </w:rPr>
              <w:t xml:space="preserve"> </w:t>
            </w:r>
            <w:r w:rsidR="00486967">
              <w:t>şi</w:t>
            </w:r>
            <w:r w:rsidR="00486967">
              <w:rPr>
                <w:spacing w:val="-1"/>
              </w:rPr>
              <w:t xml:space="preserve"> </w:t>
            </w:r>
            <w:r w:rsidR="00486967">
              <w:t>justificare</w:t>
            </w:r>
            <w:r w:rsidR="00486967">
              <w:tab/>
            </w:r>
            <w:r w:rsidR="00486967">
              <w:rPr>
                <w:b w:val="0"/>
              </w:rPr>
              <w:t>2</w:t>
            </w:r>
          </w:hyperlink>
          <w:r w:rsidR="0051323B">
            <w:rPr>
              <w:b w:val="0"/>
            </w:rPr>
            <w:t>6</w:t>
          </w:r>
        </w:p>
        <w:p w14:paraId="65C19392" w14:textId="2B5491F3" w:rsidR="006F155F" w:rsidRDefault="003D795A">
          <w:pPr>
            <w:pStyle w:val="TOC5"/>
            <w:numPr>
              <w:ilvl w:val="2"/>
              <w:numId w:val="60"/>
            </w:numPr>
            <w:tabs>
              <w:tab w:val="left" w:pos="1322"/>
              <w:tab w:val="right" w:leader="dot" w:pos="10601"/>
            </w:tabs>
            <w:ind w:hanging="498"/>
            <w:rPr>
              <w:b w:val="0"/>
            </w:rPr>
          </w:pPr>
          <w:hyperlink w:anchor="_bookmark16" w:history="1">
            <w:r w:rsidR="00486967">
              <w:t>Sustenabilitate</w:t>
            </w:r>
            <w:r w:rsidR="00486967">
              <w:tab/>
            </w:r>
            <w:r w:rsidR="00486967">
              <w:rPr>
                <w:b w:val="0"/>
              </w:rPr>
              <w:t>2</w:t>
            </w:r>
          </w:hyperlink>
          <w:r w:rsidR="0051323B">
            <w:rPr>
              <w:b w:val="0"/>
            </w:rPr>
            <w:t>6</w:t>
          </w:r>
        </w:p>
        <w:p w14:paraId="4E472CE4" w14:textId="6FFA9823" w:rsidR="006F155F" w:rsidRDefault="003D795A">
          <w:pPr>
            <w:pStyle w:val="TOC5"/>
            <w:numPr>
              <w:ilvl w:val="2"/>
              <w:numId w:val="60"/>
            </w:numPr>
            <w:tabs>
              <w:tab w:val="left" w:pos="1322"/>
              <w:tab w:val="right" w:leader="dot" w:pos="10601"/>
            </w:tabs>
            <w:spacing w:before="122"/>
            <w:ind w:hanging="498"/>
            <w:rPr>
              <w:b w:val="0"/>
            </w:rPr>
          </w:pPr>
          <w:hyperlink w:anchor="_bookmark17" w:history="1">
            <w:r w:rsidR="00486967">
              <w:t>Relevanţă</w:t>
            </w:r>
            <w:r w:rsidR="00486967">
              <w:tab/>
            </w:r>
            <w:r w:rsidR="00486967">
              <w:rPr>
                <w:b w:val="0"/>
              </w:rPr>
              <w:t>2</w:t>
            </w:r>
          </w:hyperlink>
          <w:r w:rsidR="0051323B">
            <w:rPr>
              <w:b w:val="0"/>
            </w:rPr>
            <w:t>6</w:t>
          </w:r>
        </w:p>
        <w:p w14:paraId="1B921367" w14:textId="78FB89C6" w:rsidR="006F155F" w:rsidRDefault="003D795A">
          <w:pPr>
            <w:pStyle w:val="TOC5"/>
            <w:numPr>
              <w:ilvl w:val="2"/>
              <w:numId w:val="60"/>
            </w:numPr>
            <w:tabs>
              <w:tab w:val="left" w:pos="1322"/>
              <w:tab w:val="right" w:leader="dot" w:pos="10601"/>
            </w:tabs>
            <w:ind w:hanging="498"/>
            <w:rPr>
              <w:b w:val="0"/>
            </w:rPr>
          </w:pPr>
          <w:hyperlink w:anchor="_bookmark18" w:history="1">
            <w:r w:rsidR="00486967">
              <w:t>Riscuri</w:t>
            </w:r>
            <w:r w:rsidR="00486967">
              <w:tab/>
            </w:r>
            <w:r w:rsidR="00486967">
              <w:rPr>
                <w:b w:val="0"/>
              </w:rPr>
              <w:t>2</w:t>
            </w:r>
          </w:hyperlink>
          <w:r w:rsidR="0051323B">
            <w:rPr>
              <w:b w:val="0"/>
            </w:rPr>
            <w:t>7</w:t>
          </w:r>
        </w:p>
        <w:p w14:paraId="4DFF1176" w14:textId="378479B0" w:rsidR="006F155F" w:rsidRDefault="003D795A">
          <w:pPr>
            <w:pStyle w:val="TOC5"/>
            <w:numPr>
              <w:ilvl w:val="2"/>
              <w:numId w:val="60"/>
            </w:numPr>
            <w:tabs>
              <w:tab w:val="left" w:pos="1322"/>
              <w:tab w:val="right" w:leader="dot" w:pos="10601"/>
            </w:tabs>
            <w:ind w:hanging="498"/>
            <w:rPr>
              <w:b w:val="0"/>
            </w:rPr>
          </w:pPr>
          <w:hyperlink w:anchor="_bookmark19" w:history="1">
            <w:r w:rsidR="00486967">
              <w:t>Complementaritate</w:t>
            </w:r>
            <w:r w:rsidR="00486967">
              <w:tab/>
            </w:r>
            <w:r w:rsidR="00486967">
              <w:rPr>
                <w:b w:val="0"/>
              </w:rPr>
              <w:t>2</w:t>
            </w:r>
          </w:hyperlink>
          <w:r w:rsidR="0051323B">
            <w:rPr>
              <w:b w:val="0"/>
            </w:rPr>
            <w:t>7</w:t>
          </w:r>
        </w:p>
        <w:p w14:paraId="4D4DBACD" w14:textId="724D2719" w:rsidR="006F155F" w:rsidRDefault="003D795A">
          <w:pPr>
            <w:pStyle w:val="TOC5"/>
            <w:numPr>
              <w:ilvl w:val="2"/>
              <w:numId w:val="60"/>
            </w:numPr>
            <w:tabs>
              <w:tab w:val="left" w:pos="1322"/>
              <w:tab w:val="right" w:leader="dot" w:pos="10601"/>
            </w:tabs>
            <w:spacing w:before="121"/>
            <w:ind w:hanging="498"/>
            <w:rPr>
              <w:b w:val="0"/>
            </w:rPr>
          </w:pPr>
          <w:hyperlink w:anchor="_bookmark20" w:history="1">
            <w:r w:rsidR="00486967">
              <w:t>Aplicarea</w:t>
            </w:r>
            <w:r w:rsidR="00486967">
              <w:rPr>
                <w:spacing w:val="-1"/>
              </w:rPr>
              <w:t xml:space="preserve"> </w:t>
            </w:r>
            <w:r w:rsidR="00486967">
              <w:t>principiilor orizontale</w:t>
            </w:r>
            <w:r w:rsidR="00486967">
              <w:tab/>
            </w:r>
            <w:r w:rsidR="00486967">
              <w:rPr>
                <w:b w:val="0"/>
              </w:rPr>
              <w:t>2</w:t>
            </w:r>
          </w:hyperlink>
          <w:r w:rsidR="0051323B">
            <w:rPr>
              <w:b w:val="0"/>
            </w:rPr>
            <w:t>7</w:t>
          </w:r>
        </w:p>
        <w:p w14:paraId="3A0429A2" w14:textId="36E926AB" w:rsidR="006F155F" w:rsidRDefault="003D795A">
          <w:pPr>
            <w:pStyle w:val="TOC5"/>
            <w:numPr>
              <w:ilvl w:val="2"/>
              <w:numId w:val="60"/>
            </w:numPr>
            <w:tabs>
              <w:tab w:val="left" w:pos="1322"/>
              <w:tab w:val="right" w:leader="dot" w:pos="10601"/>
            </w:tabs>
            <w:spacing w:before="120"/>
            <w:ind w:hanging="498"/>
            <w:rPr>
              <w:b w:val="0"/>
            </w:rPr>
          </w:pPr>
          <w:hyperlink w:anchor="_bookmark21" w:history="1">
            <w:r w:rsidR="00486967">
              <w:t>Descrierea</w:t>
            </w:r>
            <w:r w:rsidR="00486967">
              <w:rPr>
                <w:spacing w:val="-3"/>
              </w:rPr>
              <w:t xml:space="preserve"> </w:t>
            </w:r>
            <w:r w:rsidR="00486967">
              <w:t>investiţiei</w:t>
            </w:r>
            <w:r w:rsidR="00486967">
              <w:tab/>
            </w:r>
            <w:r w:rsidR="00486967">
              <w:rPr>
                <w:b w:val="0"/>
              </w:rPr>
              <w:t>2</w:t>
            </w:r>
          </w:hyperlink>
          <w:r w:rsidR="0051323B">
            <w:rPr>
              <w:b w:val="0"/>
            </w:rPr>
            <w:t>8</w:t>
          </w:r>
        </w:p>
        <w:p w14:paraId="4CBDF98D" w14:textId="44C5EAFB" w:rsidR="006F155F" w:rsidRDefault="003D795A">
          <w:pPr>
            <w:pStyle w:val="TOC5"/>
            <w:numPr>
              <w:ilvl w:val="2"/>
              <w:numId w:val="60"/>
            </w:numPr>
            <w:tabs>
              <w:tab w:val="left" w:pos="1322"/>
              <w:tab w:val="right" w:leader="dot" w:pos="10601"/>
            </w:tabs>
            <w:spacing w:before="121"/>
            <w:ind w:hanging="498"/>
            <w:rPr>
              <w:b w:val="0"/>
            </w:rPr>
          </w:pPr>
          <w:hyperlink w:anchor="_bookmark22" w:history="1">
            <w:r w:rsidR="00486967">
              <w:t>Evaluarea</w:t>
            </w:r>
            <w:r w:rsidR="00486967">
              <w:rPr>
                <w:spacing w:val="-1"/>
              </w:rPr>
              <w:t xml:space="preserve"> </w:t>
            </w:r>
            <w:r w:rsidR="00486967">
              <w:t>Impactului</w:t>
            </w:r>
            <w:r w:rsidR="00486967">
              <w:rPr>
                <w:spacing w:val="1"/>
              </w:rPr>
              <w:t xml:space="preserve"> </w:t>
            </w:r>
            <w:r w:rsidR="00486967">
              <w:t>asupra</w:t>
            </w:r>
            <w:r w:rsidR="00486967">
              <w:rPr>
                <w:spacing w:val="-1"/>
              </w:rPr>
              <w:t xml:space="preserve"> </w:t>
            </w:r>
            <w:r w:rsidR="00486967">
              <w:t>Mediului</w:t>
            </w:r>
            <w:r w:rsidR="00486967">
              <w:rPr>
                <w:spacing w:val="-3"/>
              </w:rPr>
              <w:t xml:space="preserve"> </w:t>
            </w:r>
            <w:r w:rsidR="00486967">
              <w:t>(EIM)</w:t>
            </w:r>
            <w:r w:rsidR="00486967">
              <w:rPr>
                <w:spacing w:val="-2"/>
              </w:rPr>
              <w:t xml:space="preserve"> </w:t>
            </w:r>
            <w:r w:rsidR="00486967">
              <w:t>și respectarea</w:t>
            </w:r>
            <w:r w:rsidR="00486967">
              <w:rPr>
                <w:spacing w:val="-1"/>
              </w:rPr>
              <w:t xml:space="preserve"> </w:t>
            </w:r>
            <w:r w:rsidR="00486967">
              <w:t>principiului</w:t>
            </w:r>
            <w:r w:rsidR="00486967">
              <w:rPr>
                <w:spacing w:val="-3"/>
              </w:rPr>
              <w:t xml:space="preserve"> </w:t>
            </w:r>
            <w:r w:rsidR="00486967">
              <w:t>DNSH</w:t>
            </w:r>
            <w:r w:rsidR="00486967">
              <w:tab/>
            </w:r>
            <w:r w:rsidR="00486967">
              <w:rPr>
                <w:b w:val="0"/>
              </w:rPr>
              <w:t>2</w:t>
            </w:r>
          </w:hyperlink>
          <w:r w:rsidR="0051323B">
            <w:rPr>
              <w:b w:val="0"/>
            </w:rPr>
            <w:t>8</w:t>
          </w:r>
        </w:p>
        <w:p w14:paraId="2F1B7DED" w14:textId="2D8CC8D8" w:rsidR="006F155F" w:rsidRDefault="003D795A">
          <w:pPr>
            <w:pStyle w:val="TOC5"/>
            <w:numPr>
              <w:ilvl w:val="2"/>
              <w:numId w:val="60"/>
            </w:numPr>
            <w:tabs>
              <w:tab w:val="left" w:pos="1432"/>
              <w:tab w:val="right" w:leader="dot" w:pos="10601"/>
            </w:tabs>
            <w:ind w:left="1431" w:hanging="608"/>
            <w:rPr>
              <w:b w:val="0"/>
            </w:rPr>
          </w:pPr>
          <w:hyperlink w:anchor="_bookmark23" w:history="1">
            <w:r w:rsidR="00486967">
              <w:t>Studiul de</w:t>
            </w:r>
            <w:r w:rsidR="00486967">
              <w:rPr>
                <w:spacing w:val="-2"/>
              </w:rPr>
              <w:t xml:space="preserve"> </w:t>
            </w:r>
            <w:r w:rsidR="00486967">
              <w:t>fezabilitate</w:t>
            </w:r>
            <w:r w:rsidR="00486967">
              <w:tab/>
            </w:r>
            <w:r w:rsidR="00486967">
              <w:rPr>
                <w:b w:val="0"/>
              </w:rPr>
              <w:t>3</w:t>
            </w:r>
          </w:hyperlink>
          <w:r w:rsidR="0051323B">
            <w:rPr>
              <w:b w:val="0"/>
            </w:rPr>
            <w:t>1</w:t>
          </w:r>
        </w:p>
        <w:p w14:paraId="4CBAAF8F" w14:textId="1A12DEE0" w:rsidR="006F155F" w:rsidRDefault="003D795A">
          <w:pPr>
            <w:pStyle w:val="TOC5"/>
            <w:numPr>
              <w:ilvl w:val="2"/>
              <w:numId w:val="60"/>
            </w:numPr>
            <w:tabs>
              <w:tab w:val="left" w:pos="1432"/>
              <w:tab w:val="right" w:leader="dot" w:pos="10601"/>
            </w:tabs>
            <w:ind w:left="1431" w:hanging="608"/>
            <w:rPr>
              <w:b w:val="0"/>
            </w:rPr>
          </w:pPr>
          <w:hyperlink w:anchor="_bookmark24" w:history="1">
            <w:r w:rsidR="00486967">
              <w:t>Analiza</w:t>
            </w:r>
            <w:r w:rsidR="00486967">
              <w:rPr>
                <w:spacing w:val="-2"/>
              </w:rPr>
              <w:t xml:space="preserve"> </w:t>
            </w:r>
            <w:r w:rsidR="00486967">
              <w:t>Cost</w:t>
            </w:r>
            <w:r w:rsidR="00486967">
              <w:rPr>
                <w:spacing w:val="-1"/>
              </w:rPr>
              <w:t xml:space="preserve"> </w:t>
            </w:r>
            <w:r w:rsidR="00486967">
              <w:t>Beneficiu</w:t>
            </w:r>
            <w:r w:rsidR="00486967">
              <w:tab/>
            </w:r>
            <w:r w:rsidR="00486967">
              <w:rPr>
                <w:b w:val="0"/>
              </w:rPr>
              <w:t>3</w:t>
            </w:r>
          </w:hyperlink>
          <w:r w:rsidR="0051323B">
            <w:rPr>
              <w:b w:val="0"/>
            </w:rPr>
            <w:t>1</w:t>
          </w:r>
        </w:p>
        <w:p w14:paraId="30EDDF36" w14:textId="65B2D1DC" w:rsidR="006F155F" w:rsidRDefault="003D795A">
          <w:pPr>
            <w:pStyle w:val="TOC5"/>
            <w:numPr>
              <w:ilvl w:val="2"/>
              <w:numId w:val="59"/>
            </w:numPr>
            <w:tabs>
              <w:tab w:val="left" w:pos="1487"/>
              <w:tab w:val="right" w:leader="dot" w:pos="10601"/>
            </w:tabs>
            <w:spacing w:before="122"/>
            <w:rPr>
              <w:b w:val="0"/>
            </w:rPr>
          </w:pPr>
          <w:hyperlink w:anchor="_bookmark25" w:history="1">
            <w:r w:rsidR="00486967">
              <w:t>Managementul</w:t>
            </w:r>
            <w:r w:rsidR="00486967">
              <w:rPr>
                <w:spacing w:val="-2"/>
              </w:rPr>
              <w:t xml:space="preserve"> </w:t>
            </w:r>
            <w:r w:rsidR="00486967">
              <w:t>de</w:t>
            </w:r>
            <w:r w:rsidR="00486967">
              <w:rPr>
                <w:spacing w:val="-2"/>
              </w:rPr>
              <w:t xml:space="preserve"> </w:t>
            </w:r>
            <w:r w:rsidR="00486967">
              <w:t>proiect</w:t>
            </w:r>
            <w:r w:rsidR="00486967">
              <w:tab/>
            </w:r>
            <w:r w:rsidR="00486967">
              <w:rPr>
                <w:b w:val="0"/>
              </w:rPr>
              <w:t>3</w:t>
            </w:r>
          </w:hyperlink>
          <w:r w:rsidR="0051323B">
            <w:rPr>
              <w:b w:val="0"/>
            </w:rPr>
            <w:t>6</w:t>
          </w:r>
        </w:p>
        <w:p w14:paraId="3098E16D" w14:textId="729899AA" w:rsidR="006F155F" w:rsidRDefault="003D795A">
          <w:pPr>
            <w:pStyle w:val="TOC5"/>
            <w:numPr>
              <w:ilvl w:val="2"/>
              <w:numId w:val="59"/>
            </w:numPr>
            <w:tabs>
              <w:tab w:val="left" w:pos="1487"/>
              <w:tab w:val="right" w:leader="dot" w:pos="10601"/>
            </w:tabs>
            <w:rPr>
              <w:b w:val="0"/>
            </w:rPr>
          </w:pPr>
          <w:hyperlink w:anchor="_bookmark26" w:history="1">
            <w:r w:rsidR="00486967">
              <w:t>Elaborarea</w:t>
            </w:r>
            <w:r w:rsidR="00486967">
              <w:rPr>
                <w:spacing w:val="-1"/>
              </w:rPr>
              <w:t xml:space="preserve"> </w:t>
            </w:r>
            <w:r w:rsidR="00486967">
              <w:t>bugetului</w:t>
            </w:r>
            <w:r w:rsidR="00486967">
              <w:tab/>
            </w:r>
            <w:r w:rsidR="00486967">
              <w:rPr>
                <w:b w:val="0"/>
              </w:rPr>
              <w:t>3</w:t>
            </w:r>
          </w:hyperlink>
          <w:r w:rsidR="0051323B">
            <w:rPr>
              <w:b w:val="0"/>
            </w:rPr>
            <w:t>7</w:t>
          </w:r>
        </w:p>
        <w:p w14:paraId="634C0D76" w14:textId="1F13D489" w:rsidR="0022756B" w:rsidRPr="0022756B" w:rsidRDefault="0022756B">
          <w:pPr>
            <w:pStyle w:val="TOC5"/>
            <w:numPr>
              <w:ilvl w:val="2"/>
              <w:numId w:val="59"/>
            </w:numPr>
            <w:tabs>
              <w:tab w:val="left" w:pos="1487"/>
              <w:tab w:val="right" w:leader="dot" w:pos="10601"/>
            </w:tabs>
          </w:pPr>
          <w:r w:rsidRPr="0022756B">
            <w:t>Contribuția proiectului la tranziția verde</w:t>
          </w:r>
          <w:r>
            <w:t xml:space="preserve"> ............................................................................................. </w:t>
          </w:r>
          <w:r w:rsidRPr="0022756B">
            <w:rPr>
              <w:b w:val="0"/>
              <w:bCs w:val="0"/>
            </w:rPr>
            <w:t>37</w:t>
          </w:r>
        </w:p>
        <w:p w14:paraId="740CDF06" w14:textId="1D442002" w:rsidR="006F155F" w:rsidRPr="0051323B" w:rsidRDefault="00486967">
          <w:pPr>
            <w:pStyle w:val="TOC2"/>
            <w:tabs>
              <w:tab w:val="left" w:leader="dot" w:pos="6573"/>
            </w:tabs>
            <w:spacing w:before="120"/>
            <w:rPr>
              <w:b w:val="0"/>
              <w:i/>
              <w:iCs/>
            </w:rPr>
          </w:pPr>
          <w:r>
            <w:rPr>
              <w:spacing w:val="-1"/>
              <w:sz w:val="28"/>
            </w:rPr>
            <w:t>C</w:t>
          </w:r>
          <w:r>
            <w:rPr>
              <w:spacing w:val="-1"/>
            </w:rPr>
            <w:t>APITOLUL</w:t>
          </w:r>
          <w:r>
            <w:rPr>
              <w:spacing w:val="-4"/>
            </w:rPr>
            <w:t xml:space="preserve"> </w:t>
          </w:r>
          <w:r>
            <w:rPr>
              <w:sz w:val="28"/>
            </w:rPr>
            <w:t>4.</w:t>
          </w:r>
          <w:r>
            <w:rPr>
              <w:spacing w:val="-17"/>
              <w:sz w:val="28"/>
            </w:rPr>
            <w:t xml:space="preserve"> </w:t>
          </w:r>
          <w:r>
            <w:rPr>
              <w:sz w:val="28"/>
            </w:rPr>
            <w:t>P</w:t>
          </w:r>
          <w:r>
            <w:t>ROCESUL</w:t>
          </w:r>
          <w:r>
            <w:rPr>
              <w:spacing w:val="-1"/>
            </w:rPr>
            <w:t xml:space="preserve"> </w:t>
          </w:r>
          <w:r>
            <w:t>DE</w:t>
          </w:r>
          <w:r>
            <w:rPr>
              <w:spacing w:val="-2"/>
            </w:rPr>
            <w:t xml:space="preserve"> </w:t>
          </w:r>
          <w:r>
            <w:t>EVALUARE</w:t>
          </w:r>
          <w:r>
            <w:rPr>
              <w:spacing w:val="-1"/>
            </w:rPr>
            <w:t xml:space="preserve"> </w:t>
          </w:r>
          <w:r>
            <w:t>ȘI</w:t>
          </w:r>
          <w:r>
            <w:rPr>
              <w:spacing w:val="-1"/>
            </w:rPr>
            <w:t xml:space="preserve"> </w:t>
          </w:r>
          <w:r>
            <w:t>SELECȚIE</w:t>
          </w:r>
          <w:r>
            <w:tab/>
          </w:r>
          <w:r w:rsidR="0051323B">
            <w:t xml:space="preserve">.................................................................... </w:t>
          </w:r>
          <w:r w:rsidR="0051323B" w:rsidRPr="0051323B">
            <w:rPr>
              <w:b w:val="0"/>
              <w:i/>
              <w:iCs/>
            </w:rPr>
            <w:t>37</w:t>
          </w:r>
        </w:p>
        <w:p w14:paraId="2CD4CD83" w14:textId="34997068" w:rsidR="006F155F" w:rsidRDefault="003D795A">
          <w:pPr>
            <w:pStyle w:val="TOC5"/>
            <w:numPr>
              <w:ilvl w:val="1"/>
              <w:numId w:val="58"/>
            </w:numPr>
            <w:tabs>
              <w:tab w:val="left" w:pos="1156"/>
              <w:tab w:val="right" w:leader="dot" w:pos="10601"/>
            </w:tabs>
            <w:spacing w:before="1"/>
            <w:jc w:val="left"/>
            <w:rPr>
              <w:b w:val="0"/>
            </w:rPr>
          </w:pPr>
          <w:hyperlink w:anchor="_bookmark27" w:history="1">
            <w:r w:rsidR="00486967">
              <w:t>Descriere</w:t>
            </w:r>
            <w:r w:rsidR="00486967">
              <w:rPr>
                <w:spacing w:val="-1"/>
              </w:rPr>
              <w:t xml:space="preserve"> </w:t>
            </w:r>
            <w:r w:rsidR="00486967">
              <w:t>generală selectare oferte</w:t>
            </w:r>
            <w:r w:rsidR="00486967">
              <w:tab/>
            </w:r>
            <w:r w:rsidR="00486967">
              <w:rPr>
                <w:b w:val="0"/>
              </w:rPr>
              <w:t>3</w:t>
            </w:r>
          </w:hyperlink>
          <w:r w:rsidR="0051323B">
            <w:rPr>
              <w:b w:val="0"/>
            </w:rPr>
            <w:t>7</w:t>
          </w:r>
        </w:p>
        <w:p w14:paraId="7ADCD674" w14:textId="25A58130" w:rsidR="006F155F" w:rsidRDefault="003D795A">
          <w:pPr>
            <w:pStyle w:val="TOC5"/>
            <w:numPr>
              <w:ilvl w:val="2"/>
              <w:numId w:val="58"/>
            </w:numPr>
            <w:tabs>
              <w:tab w:val="left" w:pos="1322"/>
              <w:tab w:val="right" w:leader="dot" w:pos="10601"/>
            </w:tabs>
            <w:ind w:hanging="498"/>
            <w:jc w:val="left"/>
            <w:rPr>
              <w:b w:val="0"/>
            </w:rPr>
          </w:pPr>
          <w:hyperlink w:anchor="_bookmark28" w:history="1">
            <w:r w:rsidR="00486967">
              <w:t>Verificarea</w:t>
            </w:r>
            <w:r w:rsidR="00486967">
              <w:rPr>
                <w:spacing w:val="-1"/>
              </w:rPr>
              <w:t xml:space="preserve"> </w:t>
            </w:r>
            <w:r w:rsidR="00486967">
              <w:t>administrativă și</w:t>
            </w:r>
            <w:r w:rsidR="00486967">
              <w:rPr>
                <w:spacing w:val="1"/>
              </w:rPr>
              <w:t xml:space="preserve"> </w:t>
            </w:r>
            <w:r w:rsidR="00486967">
              <w:t>a</w:t>
            </w:r>
            <w:r w:rsidR="00486967">
              <w:rPr>
                <w:spacing w:val="-1"/>
              </w:rPr>
              <w:t xml:space="preserve"> </w:t>
            </w:r>
            <w:r w:rsidR="00486967">
              <w:t>eligibilității</w:t>
            </w:r>
            <w:r w:rsidR="00486967">
              <w:rPr>
                <w:spacing w:val="1"/>
              </w:rPr>
              <w:t xml:space="preserve"> </w:t>
            </w:r>
            <w:r w:rsidR="00486967">
              <w:t>ofertelor</w:t>
            </w:r>
            <w:r w:rsidR="00486967">
              <w:tab/>
            </w:r>
            <w:r w:rsidR="00486967">
              <w:rPr>
                <w:b w:val="0"/>
              </w:rPr>
              <w:t>3</w:t>
            </w:r>
          </w:hyperlink>
          <w:r w:rsidR="0051323B">
            <w:rPr>
              <w:b w:val="0"/>
            </w:rPr>
            <w:t>7</w:t>
          </w:r>
        </w:p>
        <w:p w14:paraId="051C255E" w14:textId="1F0EAB01" w:rsidR="006F155F" w:rsidRDefault="003D795A">
          <w:pPr>
            <w:pStyle w:val="TOC4"/>
            <w:numPr>
              <w:ilvl w:val="2"/>
              <w:numId w:val="58"/>
            </w:numPr>
            <w:tabs>
              <w:tab w:val="left" w:pos="1019"/>
              <w:tab w:val="right" w:leader="dot" w:pos="10598"/>
            </w:tabs>
            <w:spacing w:before="120"/>
            <w:ind w:left="1018" w:hanging="541"/>
            <w:jc w:val="left"/>
            <w:rPr>
              <w:b w:val="0"/>
            </w:rPr>
          </w:pPr>
          <w:hyperlink w:anchor="_bookmark29" w:history="1">
            <w:r w:rsidR="00486967">
              <w:t>Evaluarea</w:t>
            </w:r>
            <w:r w:rsidR="00486967">
              <w:rPr>
                <w:spacing w:val="-1"/>
              </w:rPr>
              <w:t xml:space="preserve"> </w:t>
            </w:r>
            <w:r w:rsidR="00486967">
              <w:t>tehnico-economică a ofertei</w:t>
            </w:r>
            <w:r w:rsidR="00486967">
              <w:tab/>
            </w:r>
          </w:hyperlink>
          <w:r w:rsidR="0051323B">
            <w:rPr>
              <w:b w:val="0"/>
            </w:rPr>
            <w:t>38</w:t>
          </w:r>
        </w:p>
        <w:p w14:paraId="23D23921" w14:textId="0E661479" w:rsidR="006F155F" w:rsidRDefault="003D795A">
          <w:pPr>
            <w:pStyle w:val="TOC4"/>
            <w:numPr>
              <w:ilvl w:val="1"/>
              <w:numId w:val="58"/>
            </w:numPr>
            <w:tabs>
              <w:tab w:val="left" w:pos="839"/>
              <w:tab w:val="right" w:leader="dot" w:pos="10598"/>
            </w:tabs>
            <w:spacing w:before="139"/>
            <w:ind w:left="838" w:hanging="361"/>
            <w:jc w:val="left"/>
            <w:rPr>
              <w:b w:val="0"/>
            </w:rPr>
          </w:pPr>
          <w:hyperlink w:anchor="_bookmark30" w:history="1">
            <w:r w:rsidR="00486967">
              <w:t>Depunerea</w:t>
            </w:r>
            <w:r w:rsidR="00486967">
              <w:rPr>
                <w:spacing w:val="-1"/>
              </w:rPr>
              <w:t xml:space="preserve"> </w:t>
            </w:r>
            <w:r w:rsidR="00486967">
              <w:t>și soluționarea contestațiilor</w:t>
            </w:r>
            <w:r w:rsidR="00486967">
              <w:tab/>
            </w:r>
          </w:hyperlink>
          <w:r w:rsidR="0051323B">
            <w:rPr>
              <w:b w:val="0"/>
            </w:rPr>
            <w:t>39</w:t>
          </w:r>
        </w:p>
        <w:p w14:paraId="52E66062" w14:textId="7FEBBA43" w:rsidR="006F155F" w:rsidRDefault="00486967">
          <w:pPr>
            <w:pStyle w:val="TOC2"/>
            <w:tabs>
              <w:tab w:val="left" w:leader="dot" w:pos="6573"/>
            </w:tabs>
            <w:rPr>
              <w:sz w:val="28"/>
            </w:rPr>
          </w:pPr>
          <w:r>
            <w:rPr>
              <w:spacing w:val="-1"/>
              <w:sz w:val="28"/>
            </w:rPr>
            <w:t>C</w:t>
          </w:r>
          <w:r>
            <w:rPr>
              <w:spacing w:val="-1"/>
            </w:rPr>
            <w:t>APITOLUL</w:t>
          </w:r>
          <w:r>
            <w:rPr>
              <w:spacing w:val="-4"/>
            </w:rPr>
            <w:t xml:space="preserve"> </w:t>
          </w:r>
          <w:r>
            <w:rPr>
              <w:sz w:val="28"/>
            </w:rPr>
            <w:t>5.</w:t>
          </w:r>
          <w:r>
            <w:rPr>
              <w:spacing w:val="-16"/>
              <w:sz w:val="28"/>
            </w:rPr>
            <w:t xml:space="preserve"> </w:t>
          </w:r>
          <w:r>
            <w:t>CONTRACTAREA</w:t>
          </w:r>
          <w:r>
            <w:rPr>
              <w:spacing w:val="-2"/>
            </w:rPr>
            <w:t xml:space="preserve"> </w:t>
          </w:r>
          <w:r>
            <w:t>PROIECTELOR</w:t>
          </w:r>
          <w:r>
            <w:tab/>
          </w:r>
          <w:r w:rsidR="0051323B">
            <w:t xml:space="preserve">.................................................................... </w:t>
          </w:r>
          <w:r w:rsidR="0051323B" w:rsidRPr="0051323B">
            <w:rPr>
              <w:b w:val="0"/>
              <w:sz w:val="24"/>
              <w:szCs w:val="24"/>
            </w:rPr>
            <w:t>40</w:t>
          </w:r>
        </w:p>
        <w:p w14:paraId="6B0C6EAF" w14:textId="03EEC55B" w:rsidR="006F155F" w:rsidRDefault="003D795A">
          <w:pPr>
            <w:pStyle w:val="TOC3"/>
            <w:tabs>
              <w:tab w:val="right" w:leader="dot" w:pos="10601"/>
            </w:tabs>
            <w:rPr>
              <w:i w:val="0"/>
              <w:sz w:val="28"/>
            </w:rPr>
          </w:pPr>
          <w:hyperlink w:anchor="_bookmark31" w:history="1">
            <w:r w:rsidR="00486967">
              <w:rPr>
                <w:i w:val="0"/>
                <w:sz w:val="28"/>
              </w:rPr>
              <w:t>A</w:t>
            </w:r>
            <w:r w:rsidR="00486967">
              <w:rPr>
                <w:i w:val="0"/>
              </w:rPr>
              <w:t>NEXE</w:t>
            </w:r>
            <w:r w:rsidR="00486967">
              <w:rPr>
                <w:i w:val="0"/>
              </w:rPr>
              <w:tab/>
            </w:r>
            <w:r w:rsidR="00486967" w:rsidRPr="0051323B">
              <w:rPr>
                <w:b w:val="0"/>
                <w:i w:val="0"/>
                <w:iCs w:val="0"/>
                <w:sz w:val="24"/>
                <w:szCs w:val="24"/>
              </w:rPr>
              <w:t>4</w:t>
            </w:r>
          </w:hyperlink>
          <w:r w:rsidR="00BA4815">
            <w:rPr>
              <w:b w:val="0"/>
              <w:i w:val="0"/>
              <w:iCs w:val="0"/>
              <w:sz w:val="24"/>
              <w:szCs w:val="24"/>
            </w:rPr>
            <w:t>1</w:t>
          </w:r>
        </w:p>
      </w:sdtContent>
    </w:sdt>
    <w:p w14:paraId="56FF1CAB" w14:textId="77777777" w:rsidR="006F155F" w:rsidRDefault="006F155F">
      <w:pPr>
        <w:rPr>
          <w:sz w:val="28"/>
        </w:rPr>
        <w:sectPr w:rsidR="006F155F">
          <w:type w:val="continuous"/>
          <w:pgSz w:w="12240" w:h="15840"/>
          <w:pgMar w:top="1821" w:right="540" w:bottom="4954" w:left="820" w:header="720" w:footer="720" w:gutter="0"/>
          <w:cols w:space="720"/>
        </w:sectPr>
      </w:pPr>
    </w:p>
    <w:p w14:paraId="13FBB7F2" w14:textId="77777777" w:rsidR="006F155F" w:rsidRDefault="006F155F">
      <w:pPr>
        <w:pStyle w:val="BodyText"/>
        <w:spacing w:before="10"/>
        <w:ind w:left="0"/>
        <w:rPr>
          <w:b/>
          <w:sz w:val="19"/>
        </w:rPr>
      </w:pPr>
    </w:p>
    <w:p w14:paraId="3ACC8100" w14:textId="6839065F" w:rsidR="006F155F" w:rsidRDefault="00562A8B">
      <w:pPr>
        <w:pStyle w:val="BodyText"/>
        <w:spacing w:before="0"/>
        <w:ind w:left="228"/>
        <w:rPr>
          <w:sz w:val="20"/>
        </w:rPr>
      </w:pPr>
      <w:r>
        <w:rPr>
          <w:noProof/>
          <w:sz w:val="20"/>
        </w:rPr>
        <mc:AlternateContent>
          <mc:Choice Requires="wps">
            <w:drawing>
              <wp:inline distT="0" distB="0" distL="0" distR="0" wp14:anchorId="2D6D2AD8" wp14:editId="08ED964E">
                <wp:extent cx="6610985" cy="410210"/>
                <wp:effectExtent l="0" t="0" r="635" b="3810"/>
                <wp:docPr id="4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985" cy="410210"/>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75A7BF" w14:textId="77777777" w:rsidR="006F155F" w:rsidRDefault="00486967">
                            <w:pPr>
                              <w:ind w:left="28"/>
                              <w:rPr>
                                <w:b/>
                                <w:sz w:val="28"/>
                              </w:rPr>
                            </w:pPr>
                            <w:bookmarkStart w:id="0" w:name="_bookmark0"/>
                            <w:bookmarkEnd w:id="0"/>
                            <w:r>
                              <w:rPr>
                                <w:b/>
                                <w:color w:val="FFFFFF"/>
                                <w:spacing w:val="-1"/>
                                <w:sz w:val="28"/>
                              </w:rPr>
                              <w:t>CAPITOLUL</w:t>
                            </w:r>
                            <w:r>
                              <w:rPr>
                                <w:b/>
                                <w:color w:val="FFFFFF"/>
                                <w:spacing w:val="-16"/>
                                <w:sz w:val="28"/>
                              </w:rPr>
                              <w:t xml:space="preserve"> </w:t>
                            </w:r>
                            <w:r>
                              <w:rPr>
                                <w:b/>
                                <w:color w:val="FFFFFF"/>
                                <w:spacing w:val="-1"/>
                                <w:sz w:val="28"/>
                              </w:rPr>
                              <w:t>1.</w:t>
                            </w:r>
                            <w:r>
                              <w:rPr>
                                <w:b/>
                                <w:color w:val="FFFFFF"/>
                                <w:spacing w:val="-18"/>
                                <w:sz w:val="28"/>
                              </w:rPr>
                              <w:t xml:space="preserve"> </w:t>
                            </w:r>
                            <w:r>
                              <w:rPr>
                                <w:b/>
                                <w:color w:val="FFFFFF"/>
                                <w:spacing w:val="-1"/>
                                <w:sz w:val="28"/>
                              </w:rPr>
                              <w:t>INFORMAȚII</w:t>
                            </w:r>
                            <w:r>
                              <w:rPr>
                                <w:b/>
                                <w:color w:val="FFFFFF"/>
                                <w:spacing w:val="-15"/>
                                <w:sz w:val="28"/>
                              </w:rPr>
                              <w:t xml:space="preserve"> </w:t>
                            </w:r>
                            <w:r>
                              <w:rPr>
                                <w:b/>
                                <w:color w:val="FFFFFF"/>
                                <w:sz w:val="28"/>
                              </w:rPr>
                              <w:t>DESPRE</w:t>
                            </w:r>
                            <w:r>
                              <w:rPr>
                                <w:b/>
                                <w:color w:val="FFFFFF"/>
                                <w:spacing w:val="-15"/>
                                <w:sz w:val="28"/>
                              </w:rPr>
                              <w:t xml:space="preserve"> </w:t>
                            </w:r>
                            <w:r>
                              <w:rPr>
                                <w:b/>
                                <w:color w:val="FFFFFF"/>
                                <w:sz w:val="28"/>
                              </w:rPr>
                              <w:t>PROCEDURA</w:t>
                            </w:r>
                            <w:r>
                              <w:rPr>
                                <w:b/>
                                <w:color w:val="FFFFFF"/>
                                <w:spacing w:val="-14"/>
                                <w:sz w:val="28"/>
                              </w:rPr>
                              <w:t xml:space="preserve"> </w:t>
                            </w:r>
                            <w:r>
                              <w:rPr>
                                <w:b/>
                                <w:color w:val="FFFFFF"/>
                                <w:sz w:val="28"/>
                              </w:rPr>
                              <w:t>DE</w:t>
                            </w:r>
                            <w:r>
                              <w:rPr>
                                <w:b/>
                                <w:color w:val="FFFFFF"/>
                                <w:spacing w:val="-15"/>
                                <w:sz w:val="28"/>
                              </w:rPr>
                              <w:t xml:space="preserve"> </w:t>
                            </w:r>
                            <w:r>
                              <w:rPr>
                                <w:b/>
                                <w:color w:val="FFFFFF"/>
                                <w:sz w:val="28"/>
                              </w:rPr>
                              <w:t>OFERTARE</w:t>
                            </w:r>
                            <w:r>
                              <w:rPr>
                                <w:b/>
                                <w:color w:val="FFFFFF"/>
                                <w:spacing w:val="-67"/>
                                <w:sz w:val="28"/>
                              </w:rPr>
                              <w:t xml:space="preserve"> </w:t>
                            </w:r>
                            <w:r>
                              <w:rPr>
                                <w:b/>
                                <w:color w:val="FFFFFF"/>
                                <w:sz w:val="28"/>
                              </w:rPr>
                              <w:t>CONCURENȚIALĂ</w:t>
                            </w:r>
                            <w:r>
                              <w:rPr>
                                <w:b/>
                                <w:color w:val="FFFFFF"/>
                                <w:spacing w:val="-17"/>
                                <w:sz w:val="28"/>
                              </w:rPr>
                              <w:t xml:space="preserve"> </w:t>
                            </w:r>
                            <w:r>
                              <w:rPr>
                                <w:b/>
                                <w:color w:val="FFFFFF"/>
                                <w:sz w:val="28"/>
                              </w:rPr>
                              <w:t>PENTRU</w:t>
                            </w:r>
                            <w:r>
                              <w:rPr>
                                <w:b/>
                                <w:color w:val="FFFFFF"/>
                                <w:spacing w:val="-14"/>
                                <w:sz w:val="28"/>
                              </w:rPr>
                              <w:t xml:space="preserve"> </w:t>
                            </w:r>
                            <w:r>
                              <w:rPr>
                                <w:b/>
                                <w:color w:val="FFFFFF"/>
                                <w:sz w:val="28"/>
                              </w:rPr>
                              <w:t>SELECȚIA</w:t>
                            </w:r>
                            <w:r>
                              <w:rPr>
                                <w:b/>
                                <w:color w:val="FFFFFF"/>
                                <w:spacing w:val="-15"/>
                                <w:sz w:val="28"/>
                              </w:rPr>
                              <w:t xml:space="preserve"> </w:t>
                            </w:r>
                            <w:r>
                              <w:rPr>
                                <w:b/>
                                <w:color w:val="FFFFFF"/>
                                <w:sz w:val="28"/>
                              </w:rPr>
                              <w:t>PROIECTELOR</w:t>
                            </w:r>
                          </w:p>
                        </w:txbxContent>
                      </wps:txbx>
                      <wps:bodyPr rot="0" vert="horz" wrap="square" lIns="0" tIns="0" rIns="0" bIns="0" anchor="t" anchorCtr="0" upright="1">
                        <a:noAutofit/>
                      </wps:bodyPr>
                    </wps:wsp>
                  </a:graphicData>
                </a:graphic>
              </wp:inline>
            </w:drawing>
          </mc:Choice>
          <mc:Fallback>
            <w:pict>
              <v:shapetype w14:anchorId="2D6D2AD8" id="_x0000_t202" coordsize="21600,21600" o:spt="202" path="m,l,21600r21600,l21600,xe">
                <v:stroke joinstyle="miter"/>
                <v:path gradientshapeok="t" o:connecttype="rect"/>
              </v:shapetype>
              <v:shape id="Text Box 27" o:spid="_x0000_s1026" type="#_x0000_t202" style="width:520.55pt;height:3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" fillcolor="#365f91" stroked="f">
                <v:textbox inset="0,0,0,0">
                  <w:txbxContent>
                    <w:p w14:paraId="2375A7BF" w14:textId="77777777" w:rsidR="006F155F" w:rsidRDefault="00486967">
                      <w:pPr>
                        <w:ind w:left="28"/>
                        <w:rPr>
                          <w:b/>
                          <w:sz w:val="28"/>
                        </w:rPr>
                      </w:pPr>
                      <w:bookmarkStart w:id="1" w:name="_bookmark0"/>
                      <w:bookmarkEnd w:id="1"/>
                      <w:r>
                        <w:rPr>
                          <w:b/>
                          <w:color w:val="FFFFFF"/>
                          <w:spacing w:val="-1"/>
                          <w:sz w:val="28"/>
                        </w:rPr>
                        <w:t>CAPITOLUL</w:t>
                      </w:r>
                      <w:r>
                        <w:rPr>
                          <w:b/>
                          <w:color w:val="FFFFFF"/>
                          <w:spacing w:val="-16"/>
                          <w:sz w:val="28"/>
                        </w:rPr>
                        <w:t xml:space="preserve"> </w:t>
                      </w:r>
                      <w:r>
                        <w:rPr>
                          <w:b/>
                          <w:color w:val="FFFFFF"/>
                          <w:spacing w:val="-1"/>
                          <w:sz w:val="28"/>
                        </w:rPr>
                        <w:t>1.</w:t>
                      </w:r>
                      <w:r>
                        <w:rPr>
                          <w:b/>
                          <w:color w:val="FFFFFF"/>
                          <w:spacing w:val="-18"/>
                          <w:sz w:val="28"/>
                        </w:rPr>
                        <w:t xml:space="preserve"> </w:t>
                      </w:r>
                      <w:r>
                        <w:rPr>
                          <w:b/>
                          <w:color w:val="FFFFFF"/>
                          <w:spacing w:val="-1"/>
                          <w:sz w:val="28"/>
                        </w:rPr>
                        <w:t>INFORMAȚII</w:t>
                      </w:r>
                      <w:r>
                        <w:rPr>
                          <w:b/>
                          <w:color w:val="FFFFFF"/>
                          <w:spacing w:val="-15"/>
                          <w:sz w:val="28"/>
                        </w:rPr>
                        <w:t xml:space="preserve"> </w:t>
                      </w:r>
                      <w:r>
                        <w:rPr>
                          <w:b/>
                          <w:color w:val="FFFFFF"/>
                          <w:sz w:val="28"/>
                        </w:rPr>
                        <w:t>DESPRE</w:t>
                      </w:r>
                      <w:r>
                        <w:rPr>
                          <w:b/>
                          <w:color w:val="FFFFFF"/>
                          <w:spacing w:val="-15"/>
                          <w:sz w:val="28"/>
                        </w:rPr>
                        <w:t xml:space="preserve"> </w:t>
                      </w:r>
                      <w:r>
                        <w:rPr>
                          <w:b/>
                          <w:color w:val="FFFFFF"/>
                          <w:sz w:val="28"/>
                        </w:rPr>
                        <w:t>PROCEDURA</w:t>
                      </w:r>
                      <w:r>
                        <w:rPr>
                          <w:b/>
                          <w:color w:val="FFFFFF"/>
                          <w:spacing w:val="-14"/>
                          <w:sz w:val="28"/>
                        </w:rPr>
                        <w:t xml:space="preserve"> </w:t>
                      </w:r>
                      <w:r>
                        <w:rPr>
                          <w:b/>
                          <w:color w:val="FFFFFF"/>
                          <w:sz w:val="28"/>
                        </w:rPr>
                        <w:t>DE</w:t>
                      </w:r>
                      <w:r>
                        <w:rPr>
                          <w:b/>
                          <w:color w:val="FFFFFF"/>
                          <w:spacing w:val="-15"/>
                          <w:sz w:val="28"/>
                        </w:rPr>
                        <w:t xml:space="preserve"> </w:t>
                      </w:r>
                      <w:r>
                        <w:rPr>
                          <w:b/>
                          <w:color w:val="FFFFFF"/>
                          <w:sz w:val="28"/>
                        </w:rPr>
                        <w:t>OFERTARE</w:t>
                      </w:r>
                      <w:r>
                        <w:rPr>
                          <w:b/>
                          <w:color w:val="FFFFFF"/>
                          <w:spacing w:val="-67"/>
                          <w:sz w:val="28"/>
                        </w:rPr>
                        <w:t xml:space="preserve"> </w:t>
                      </w:r>
                      <w:r>
                        <w:rPr>
                          <w:b/>
                          <w:color w:val="FFFFFF"/>
                          <w:sz w:val="28"/>
                        </w:rPr>
                        <w:t>CONCURENȚIALĂ</w:t>
                      </w:r>
                      <w:r>
                        <w:rPr>
                          <w:b/>
                          <w:color w:val="FFFFFF"/>
                          <w:spacing w:val="-17"/>
                          <w:sz w:val="28"/>
                        </w:rPr>
                        <w:t xml:space="preserve"> </w:t>
                      </w:r>
                      <w:r>
                        <w:rPr>
                          <w:b/>
                          <w:color w:val="FFFFFF"/>
                          <w:sz w:val="28"/>
                        </w:rPr>
                        <w:t>PENTRU</w:t>
                      </w:r>
                      <w:r>
                        <w:rPr>
                          <w:b/>
                          <w:color w:val="FFFFFF"/>
                          <w:spacing w:val="-14"/>
                          <w:sz w:val="28"/>
                        </w:rPr>
                        <w:t xml:space="preserve"> </w:t>
                      </w:r>
                      <w:r>
                        <w:rPr>
                          <w:b/>
                          <w:color w:val="FFFFFF"/>
                          <w:sz w:val="28"/>
                        </w:rPr>
                        <w:t>SELECȚIA</w:t>
                      </w:r>
                      <w:r>
                        <w:rPr>
                          <w:b/>
                          <w:color w:val="FFFFFF"/>
                          <w:spacing w:val="-15"/>
                          <w:sz w:val="28"/>
                        </w:rPr>
                        <w:t xml:space="preserve"> </w:t>
                      </w:r>
                      <w:r>
                        <w:rPr>
                          <w:b/>
                          <w:color w:val="FFFFFF"/>
                          <w:sz w:val="28"/>
                        </w:rPr>
                        <w:t>PROIECTELOR</w:t>
                      </w:r>
                    </w:p>
                  </w:txbxContent>
                </v:textbox>
                <w10:anchorlock/>
              </v:shape>
            </w:pict>
          </mc:Fallback>
        </mc:AlternateContent>
      </w:r>
    </w:p>
    <w:p w14:paraId="527DBEC8" w14:textId="77777777" w:rsidR="006F155F" w:rsidRPr="000E544D" w:rsidRDefault="006F155F">
      <w:pPr>
        <w:pStyle w:val="BodyText"/>
        <w:spacing w:before="1"/>
        <w:ind w:left="0"/>
        <w:rPr>
          <w:b/>
          <w:sz w:val="12"/>
          <w:szCs w:val="12"/>
        </w:rPr>
      </w:pPr>
    </w:p>
    <w:p w14:paraId="3D0CDA12" w14:textId="77777777" w:rsidR="006F155F" w:rsidRDefault="00486967">
      <w:pPr>
        <w:pStyle w:val="BodyText"/>
        <w:spacing w:before="0"/>
        <w:ind w:right="266"/>
        <w:jc w:val="both"/>
      </w:pPr>
      <w:r>
        <w:t>Prezentul ghid a fost elaborat de Ministerul Energiei pentru a permite acordarea de finanţare din fondurile</w:t>
      </w:r>
      <w:r>
        <w:rPr>
          <w:spacing w:val="1"/>
        </w:rPr>
        <w:t xml:space="preserve"> </w:t>
      </w:r>
      <w:r>
        <w:t>europene aferente Planului Național de Redresare și Reziliență (PNRR) aprobat prin Decizia de punere în</w:t>
      </w:r>
      <w:r>
        <w:rPr>
          <w:spacing w:val="1"/>
        </w:rPr>
        <w:t xml:space="preserve"> </w:t>
      </w:r>
      <w:r>
        <w:t>aplicare a Consiliului din 3 noiembrie 2021 de aprobare a evaluării planului de redresare și reziliență al</w:t>
      </w:r>
      <w:r>
        <w:rPr>
          <w:spacing w:val="1"/>
        </w:rPr>
        <w:t xml:space="preserve"> </w:t>
      </w:r>
      <w:r>
        <w:t>României,</w:t>
      </w:r>
      <w:r>
        <w:rPr>
          <w:spacing w:val="1"/>
        </w:rPr>
        <w:t xml:space="preserve"> </w:t>
      </w:r>
      <w:r>
        <w:t>pentru</w:t>
      </w:r>
      <w:r>
        <w:rPr>
          <w:spacing w:val="1"/>
        </w:rPr>
        <w:t xml:space="preserve"> </w:t>
      </w:r>
      <w:r>
        <w:t>proiecte</w:t>
      </w:r>
      <w:r>
        <w:rPr>
          <w:spacing w:val="1"/>
        </w:rPr>
        <w:t xml:space="preserve"> </w:t>
      </w:r>
      <w:r>
        <w:t>de</w:t>
      </w:r>
      <w:r>
        <w:rPr>
          <w:spacing w:val="1"/>
        </w:rPr>
        <w:t xml:space="preserve"> </w:t>
      </w:r>
      <w:r>
        <w:t>investiţii</w:t>
      </w:r>
      <w:r>
        <w:rPr>
          <w:spacing w:val="1"/>
        </w:rPr>
        <w:t xml:space="preserve"> </w:t>
      </w:r>
      <w:r>
        <w:t>în</w:t>
      </w:r>
      <w:r>
        <w:rPr>
          <w:spacing w:val="1"/>
        </w:rPr>
        <w:t xml:space="preserve"> </w:t>
      </w:r>
      <w:r>
        <w:t>capacităţi</w:t>
      </w:r>
      <w:r>
        <w:rPr>
          <w:spacing w:val="1"/>
        </w:rPr>
        <w:t xml:space="preserve"> </w:t>
      </w:r>
      <w:r>
        <w:t>noi</w:t>
      </w:r>
      <w:r>
        <w:rPr>
          <w:spacing w:val="1"/>
        </w:rPr>
        <w:t xml:space="preserve"> </w:t>
      </w:r>
      <w:r>
        <w:t>de</w:t>
      </w:r>
      <w:r>
        <w:rPr>
          <w:spacing w:val="1"/>
        </w:rPr>
        <w:t xml:space="preserve"> </w:t>
      </w:r>
      <w:r>
        <w:t>producere</w:t>
      </w:r>
      <w:r>
        <w:rPr>
          <w:spacing w:val="1"/>
        </w:rPr>
        <w:t xml:space="preserve"> </w:t>
      </w:r>
      <w:r>
        <w:t>energie</w:t>
      </w:r>
      <w:r>
        <w:rPr>
          <w:spacing w:val="1"/>
        </w:rPr>
        <w:t xml:space="preserve"> </w:t>
      </w:r>
      <w:r>
        <w:t>electrică</w:t>
      </w:r>
      <w:r>
        <w:rPr>
          <w:spacing w:val="1"/>
        </w:rPr>
        <w:t xml:space="preserve"> </w:t>
      </w:r>
      <w:r>
        <w:t>din</w:t>
      </w:r>
      <w:r>
        <w:rPr>
          <w:spacing w:val="60"/>
        </w:rPr>
        <w:t xml:space="preserve"> </w:t>
      </w:r>
      <w:r>
        <w:t>surse</w:t>
      </w:r>
      <w:r>
        <w:rPr>
          <w:spacing w:val="1"/>
        </w:rPr>
        <w:t xml:space="preserve"> </w:t>
      </w:r>
      <w:r>
        <w:t>regenerabile (energie eoliană/energie solară), în vederea susținerii unei economii cu emisii scăzute de</w:t>
      </w:r>
      <w:r>
        <w:rPr>
          <w:spacing w:val="1"/>
        </w:rPr>
        <w:t xml:space="preserve"> </w:t>
      </w:r>
      <w:r>
        <w:t>carbon. Acesta include informaţii referitoare la condiţiile de finanţare, procedurile de evaluare şi selecţie a</w:t>
      </w:r>
      <w:r>
        <w:rPr>
          <w:spacing w:val="1"/>
        </w:rPr>
        <w:t xml:space="preserve"> </w:t>
      </w:r>
      <w:r>
        <w:t>proiectelor</w:t>
      </w:r>
      <w:r>
        <w:rPr>
          <w:spacing w:val="-2"/>
        </w:rPr>
        <w:t xml:space="preserve"> </w:t>
      </w:r>
      <w:r>
        <w:t>şi informaţii</w:t>
      </w:r>
      <w:r>
        <w:rPr>
          <w:spacing w:val="2"/>
        </w:rPr>
        <w:t xml:space="preserve"> </w:t>
      </w:r>
      <w:r>
        <w:t>generale</w:t>
      </w:r>
      <w:r>
        <w:rPr>
          <w:spacing w:val="-1"/>
        </w:rPr>
        <w:t xml:space="preserve"> </w:t>
      </w:r>
      <w:r>
        <w:t>privind implementarea</w:t>
      </w:r>
      <w:r>
        <w:rPr>
          <w:spacing w:val="-1"/>
        </w:rPr>
        <w:t xml:space="preserve"> </w:t>
      </w:r>
      <w:r>
        <w:t>proiectelor.</w:t>
      </w:r>
    </w:p>
    <w:p w14:paraId="3116AF18" w14:textId="77777777" w:rsidR="006F155F" w:rsidRDefault="00486967">
      <w:pPr>
        <w:pStyle w:val="Heading2"/>
        <w:spacing w:before="121"/>
        <w:ind w:right="243"/>
      </w:pPr>
      <w:r>
        <w:t>Procedura</w:t>
      </w:r>
      <w:r>
        <w:rPr>
          <w:spacing w:val="1"/>
        </w:rPr>
        <w:t xml:space="preserve"> </w:t>
      </w:r>
      <w:r>
        <w:t>de</w:t>
      </w:r>
      <w:r>
        <w:rPr>
          <w:spacing w:val="1"/>
        </w:rPr>
        <w:t xml:space="preserve"> </w:t>
      </w:r>
      <w:r>
        <w:t>ofertare</w:t>
      </w:r>
      <w:r>
        <w:rPr>
          <w:spacing w:val="1"/>
        </w:rPr>
        <w:t xml:space="preserve"> </w:t>
      </w:r>
      <w:r>
        <w:t>concurențială</w:t>
      </w:r>
      <w:r>
        <w:rPr>
          <w:spacing w:val="1"/>
        </w:rPr>
        <w:t xml:space="preserve"> </w:t>
      </w:r>
      <w:r>
        <w:t>pentru</w:t>
      </w:r>
      <w:r>
        <w:rPr>
          <w:spacing w:val="1"/>
        </w:rPr>
        <w:t xml:space="preserve"> </w:t>
      </w:r>
      <w:r>
        <w:t>selecția</w:t>
      </w:r>
      <w:r>
        <w:rPr>
          <w:spacing w:val="1"/>
        </w:rPr>
        <w:t xml:space="preserve"> </w:t>
      </w:r>
      <w:r>
        <w:t>proiectelor</w:t>
      </w:r>
      <w:r>
        <w:rPr>
          <w:spacing w:val="1"/>
        </w:rPr>
        <w:t xml:space="preserve"> </w:t>
      </w:r>
      <w:r>
        <w:t>se</w:t>
      </w:r>
      <w:r>
        <w:rPr>
          <w:spacing w:val="1"/>
        </w:rPr>
        <w:t xml:space="preserve"> </w:t>
      </w:r>
      <w:r>
        <w:t>lansează</w:t>
      </w:r>
      <w:r>
        <w:rPr>
          <w:spacing w:val="1"/>
        </w:rPr>
        <w:t xml:space="preserve"> </w:t>
      </w:r>
      <w:r>
        <w:t>prin</w:t>
      </w:r>
      <w:r>
        <w:rPr>
          <w:spacing w:val="60"/>
        </w:rPr>
        <w:t xml:space="preserve"> </w:t>
      </w:r>
      <w:r>
        <w:t>platforma</w:t>
      </w:r>
      <w:r>
        <w:rPr>
          <w:spacing w:val="1"/>
        </w:rPr>
        <w:t xml:space="preserve"> </w:t>
      </w:r>
      <w:r>
        <w:t>electronică</w:t>
      </w:r>
      <w:r>
        <w:rPr>
          <w:spacing w:val="-1"/>
        </w:rPr>
        <w:t xml:space="preserve"> </w:t>
      </w:r>
      <w:r>
        <w:t>dedicată PNRR.</w:t>
      </w:r>
    </w:p>
    <w:p w14:paraId="4E47FB4B" w14:textId="77777777" w:rsidR="006F155F" w:rsidRDefault="00486967">
      <w:pPr>
        <w:pStyle w:val="BodyText"/>
        <w:ind w:right="266"/>
        <w:jc w:val="both"/>
      </w:pPr>
      <w:r>
        <w:t>Sprijinul financiar acordat pentru investiţii destinate producţiei de energie</w:t>
      </w:r>
      <w:r>
        <w:rPr>
          <w:spacing w:val="1"/>
        </w:rPr>
        <w:t xml:space="preserve"> </w:t>
      </w:r>
      <w:r>
        <w:t>electrică din surse regenerabile</w:t>
      </w:r>
      <w:r>
        <w:rPr>
          <w:spacing w:val="1"/>
        </w:rPr>
        <w:t xml:space="preserve"> </w:t>
      </w:r>
      <w:r>
        <w:t>de energie eoliană și solară, cu sau fără instalații de stocare integrate, contribuind la atingerea obiectivelor</w:t>
      </w:r>
      <w:r>
        <w:rPr>
          <w:spacing w:val="1"/>
        </w:rPr>
        <w:t xml:space="preserve"> </w:t>
      </w:r>
      <w:r>
        <w:t xml:space="preserve">asumate de România în cadrul PNRR – Componenta C6. Energie, măsura de investiții I1. </w:t>
      </w:r>
      <w:r>
        <w:rPr>
          <w:i/>
        </w:rPr>
        <w:t>Noi capacităţi de</w:t>
      </w:r>
      <w:r>
        <w:rPr>
          <w:i/>
          <w:spacing w:val="-57"/>
        </w:rPr>
        <w:t xml:space="preserve"> </w:t>
      </w:r>
      <w:r>
        <w:rPr>
          <w:i/>
        </w:rPr>
        <w:t>producţie</w:t>
      </w:r>
      <w:r>
        <w:rPr>
          <w:i/>
          <w:spacing w:val="-2"/>
        </w:rPr>
        <w:t xml:space="preserve"> </w:t>
      </w:r>
      <w:r>
        <w:rPr>
          <w:i/>
        </w:rPr>
        <w:t>de</w:t>
      </w:r>
      <w:r>
        <w:rPr>
          <w:i/>
          <w:spacing w:val="-1"/>
        </w:rPr>
        <w:t xml:space="preserve"> </w:t>
      </w:r>
      <w:r>
        <w:rPr>
          <w:i/>
        </w:rPr>
        <w:t>energie</w:t>
      </w:r>
      <w:r>
        <w:rPr>
          <w:i/>
          <w:spacing w:val="-1"/>
        </w:rPr>
        <w:t xml:space="preserve"> </w:t>
      </w:r>
      <w:r>
        <w:rPr>
          <w:i/>
        </w:rPr>
        <w:t>electrică din surse regenerabile</w:t>
      </w:r>
      <w:r>
        <w:t>,</w:t>
      </w:r>
      <w:r>
        <w:rPr>
          <w:spacing w:val="-1"/>
        </w:rPr>
        <w:t xml:space="preserve"> </w:t>
      </w:r>
      <w:r>
        <w:t>se</w:t>
      </w:r>
      <w:r>
        <w:rPr>
          <w:spacing w:val="-1"/>
        </w:rPr>
        <w:t xml:space="preserve"> </w:t>
      </w:r>
      <w:r>
        <w:t>bazează</w:t>
      </w:r>
      <w:r>
        <w:rPr>
          <w:spacing w:val="-1"/>
        </w:rPr>
        <w:t xml:space="preserve"> </w:t>
      </w:r>
      <w:r>
        <w:t>pe</w:t>
      </w:r>
      <w:r>
        <w:rPr>
          <w:spacing w:val="-1"/>
        </w:rPr>
        <w:t xml:space="preserve"> </w:t>
      </w:r>
      <w:r>
        <w:t>procedură</w:t>
      </w:r>
      <w:r>
        <w:rPr>
          <w:spacing w:val="-2"/>
        </w:rPr>
        <w:t xml:space="preserve"> </w:t>
      </w:r>
      <w:r>
        <w:t>de</w:t>
      </w:r>
      <w:r>
        <w:rPr>
          <w:spacing w:val="-1"/>
        </w:rPr>
        <w:t xml:space="preserve"> </w:t>
      </w:r>
      <w:r>
        <w:t>ofertare</w:t>
      </w:r>
      <w:r>
        <w:rPr>
          <w:spacing w:val="-1"/>
        </w:rPr>
        <w:t xml:space="preserve"> </w:t>
      </w:r>
      <w:r>
        <w:t>concurențială.</w:t>
      </w:r>
    </w:p>
    <w:p w14:paraId="3A804257" w14:textId="77777777" w:rsidR="006F155F" w:rsidRDefault="00486967">
      <w:pPr>
        <w:pStyle w:val="Heading2"/>
        <w:ind w:right="264"/>
      </w:pPr>
      <w:r>
        <w:t>În situaţia în care pe parcursul perioadei de depunere a proiectelor intervin modificări care nu</w:t>
      </w:r>
      <w:r>
        <w:rPr>
          <w:spacing w:val="1"/>
        </w:rPr>
        <w:t xml:space="preserve"> </w:t>
      </w:r>
      <w:r>
        <w:t>afectează</w:t>
      </w:r>
      <w:r>
        <w:rPr>
          <w:spacing w:val="1"/>
        </w:rPr>
        <w:t xml:space="preserve"> </w:t>
      </w:r>
      <w:r>
        <w:t>semnificativ</w:t>
      </w:r>
      <w:r>
        <w:rPr>
          <w:spacing w:val="1"/>
        </w:rPr>
        <w:t xml:space="preserve"> </w:t>
      </w:r>
      <w:r>
        <w:t>regulile</w:t>
      </w:r>
      <w:r>
        <w:rPr>
          <w:spacing w:val="1"/>
        </w:rPr>
        <w:t xml:space="preserve"> </w:t>
      </w:r>
      <w:r>
        <w:t>şi</w:t>
      </w:r>
      <w:r>
        <w:rPr>
          <w:spacing w:val="1"/>
        </w:rPr>
        <w:t xml:space="preserve"> </w:t>
      </w:r>
      <w:r>
        <w:t>condiţiile</w:t>
      </w:r>
      <w:r>
        <w:rPr>
          <w:spacing w:val="1"/>
        </w:rPr>
        <w:t xml:space="preserve"> </w:t>
      </w:r>
      <w:r>
        <w:t>de</w:t>
      </w:r>
      <w:r>
        <w:rPr>
          <w:spacing w:val="1"/>
        </w:rPr>
        <w:t xml:space="preserve"> </w:t>
      </w:r>
      <w:r>
        <w:t>finanţare</w:t>
      </w:r>
      <w:r>
        <w:rPr>
          <w:spacing w:val="1"/>
        </w:rPr>
        <w:t xml:space="preserve"> </w:t>
      </w:r>
      <w:r>
        <w:t>stabilite</w:t>
      </w:r>
      <w:r>
        <w:rPr>
          <w:spacing w:val="1"/>
        </w:rPr>
        <w:t xml:space="preserve"> </w:t>
      </w:r>
      <w:r>
        <w:t>prin</w:t>
      </w:r>
      <w:r>
        <w:rPr>
          <w:spacing w:val="1"/>
        </w:rPr>
        <w:t xml:space="preserve"> </w:t>
      </w:r>
      <w:r>
        <w:t>prezentul</w:t>
      </w:r>
      <w:r>
        <w:rPr>
          <w:spacing w:val="1"/>
        </w:rPr>
        <w:t xml:space="preserve"> </w:t>
      </w:r>
      <w:r>
        <w:t>Ghid,</w:t>
      </w:r>
      <w:r>
        <w:rPr>
          <w:spacing w:val="1"/>
        </w:rPr>
        <w:t xml:space="preserve"> </w:t>
      </w:r>
      <w:r>
        <w:t>inclusiv</w:t>
      </w:r>
      <w:r>
        <w:rPr>
          <w:spacing w:val="1"/>
        </w:rPr>
        <w:t xml:space="preserve"> </w:t>
      </w:r>
      <w:r>
        <w:t>prelungirea termenului de depunere, Ministerul Energiei va aduce completări sau modificări ale</w:t>
      </w:r>
      <w:r>
        <w:rPr>
          <w:spacing w:val="1"/>
        </w:rPr>
        <w:t xml:space="preserve"> </w:t>
      </w:r>
      <w:r>
        <w:t>conţinutului acestuia, prin publicarea unei versiuni revizuite. Modificările legislative sunt aplicabile</w:t>
      </w:r>
      <w:r>
        <w:rPr>
          <w:spacing w:val="1"/>
        </w:rPr>
        <w:t xml:space="preserve"> </w:t>
      </w:r>
      <w:r>
        <w:t>automat, prezentul ghid neînlocuind legislația specifică stabilită prin alte acte normative, decât dacă</w:t>
      </w:r>
      <w:r>
        <w:rPr>
          <w:spacing w:val="1"/>
        </w:rPr>
        <w:t xml:space="preserve"> </w:t>
      </w:r>
      <w:r>
        <w:t>este</w:t>
      </w:r>
      <w:r>
        <w:rPr>
          <w:spacing w:val="-3"/>
        </w:rPr>
        <w:t xml:space="preserve"> </w:t>
      </w:r>
      <w:r>
        <w:t>precizat</w:t>
      </w:r>
      <w:r>
        <w:rPr>
          <w:spacing w:val="-2"/>
        </w:rPr>
        <w:t xml:space="preserve"> </w:t>
      </w:r>
      <w:r>
        <w:t>în</w:t>
      </w:r>
      <w:r>
        <w:rPr>
          <w:spacing w:val="1"/>
        </w:rPr>
        <w:t xml:space="preserve"> </w:t>
      </w:r>
      <w:r>
        <w:t>mod explicit.</w:t>
      </w:r>
    </w:p>
    <w:p w14:paraId="657DD221" w14:textId="67E2B800" w:rsidR="006F155F" w:rsidRDefault="00486967">
      <w:pPr>
        <w:spacing w:before="121"/>
        <w:ind w:left="257" w:right="241"/>
        <w:jc w:val="both"/>
        <w:rPr>
          <w:i/>
          <w:sz w:val="24"/>
        </w:rPr>
      </w:pPr>
      <w:r>
        <w:rPr>
          <w:sz w:val="24"/>
        </w:rPr>
        <w:t>Vă recomandăm ca înainte de a începe completara ofertei să vă asiguraţi că aţi parcurs toate informaţiile</w:t>
      </w:r>
      <w:r>
        <w:rPr>
          <w:spacing w:val="1"/>
          <w:sz w:val="24"/>
        </w:rPr>
        <w:t xml:space="preserve"> </w:t>
      </w:r>
      <w:r>
        <w:rPr>
          <w:sz w:val="24"/>
        </w:rPr>
        <w:t>prezentate</w:t>
      </w:r>
      <w:r>
        <w:rPr>
          <w:spacing w:val="1"/>
          <w:sz w:val="24"/>
        </w:rPr>
        <w:t xml:space="preserve"> </w:t>
      </w:r>
      <w:r>
        <w:rPr>
          <w:sz w:val="24"/>
        </w:rPr>
        <w:t>în</w:t>
      </w:r>
      <w:r>
        <w:rPr>
          <w:spacing w:val="1"/>
          <w:sz w:val="24"/>
        </w:rPr>
        <w:t xml:space="preserve"> </w:t>
      </w:r>
      <w:r>
        <w:rPr>
          <w:sz w:val="24"/>
        </w:rPr>
        <w:t>acest</w:t>
      </w:r>
      <w:r>
        <w:rPr>
          <w:spacing w:val="1"/>
          <w:sz w:val="24"/>
        </w:rPr>
        <w:t xml:space="preserve"> </w:t>
      </w:r>
      <w:r>
        <w:rPr>
          <w:sz w:val="24"/>
        </w:rPr>
        <w:t>document</w:t>
      </w:r>
      <w:r>
        <w:rPr>
          <w:spacing w:val="1"/>
          <w:sz w:val="24"/>
        </w:rPr>
        <w:t xml:space="preserve"> </w:t>
      </w:r>
      <w:r>
        <w:rPr>
          <w:sz w:val="24"/>
        </w:rPr>
        <w:t>şi</w:t>
      </w:r>
      <w:r>
        <w:rPr>
          <w:spacing w:val="1"/>
          <w:sz w:val="24"/>
        </w:rPr>
        <w:t xml:space="preserve"> </w:t>
      </w:r>
      <w:r>
        <w:rPr>
          <w:sz w:val="24"/>
        </w:rPr>
        <w:t>să</w:t>
      </w:r>
      <w:r>
        <w:rPr>
          <w:spacing w:val="1"/>
          <w:sz w:val="24"/>
        </w:rPr>
        <w:t xml:space="preserve"> </w:t>
      </w:r>
      <w:r>
        <w:rPr>
          <w:sz w:val="24"/>
        </w:rPr>
        <w:t>vă</w:t>
      </w:r>
      <w:r>
        <w:rPr>
          <w:spacing w:val="1"/>
          <w:sz w:val="24"/>
        </w:rPr>
        <w:t xml:space="preserve"> </w:t>
      </w:r>
      <w:r>
        <w:rPr>
          <w:sz w:val="24"/>
        </w:rPr>
        <w:t>asigurați</w:t>
      </w:r>
      <w:r>
        <w:rPr>
          <w:spacing w:val="1"/>
          <w:sz w:val="24"/>
        </w:rPr>
        <w:t xml:space="preserve"> </w:t>
      </w:r>
      <w:r>
        <w:rPr>
          <w:sz w:val="24"/>
        </w:rPr>
        <w:t>că</w:t>
      </w:r>
      <w:r>
        <w:rPr>
          <w:spacing w:val="1"/>
          <w:sz w:val="24"/>
        </w:rPr>
        <w:t xml:space="preserve"> </w:t>
      </w:r>
      <w:r>
        <w:rPr>
          <w:sz w:val="24"/>
        </w:rPr>
        <w:t>aţi</w:t>
      </w:r>
      <w:r>
        <w:rPr>
          <w:spacing w:val="1"/>
          <w:sz w:val="24"/>
        </w:rPr>
        <w:t xml:space="preserve"> </w:t>
      </w:r>
      <w:r>
        <w:rPr>
          <w:sz w:val="24"/>
        </w:rPr>
        <w:t>înţeles</w:t>
      </w:r>
      <w:r>
        <w:rPr>
          <w:spacing w:val="1"/>
          <w:sz w:val="24"/>
        </w:rPr>
        <w:t xml:space="preserve"> </w:t>
      </w:r>
      <w:r>
        <w:rPr>
          <w:sz w:val="24"/>
        </w:rPr>
        <w:t>toate</w:t>
      </w:r>
      <w:r>
        <w:rPr>
          <w:spacing w:val="1"/>
          <w:sz w:val="24"/>
        </w:rPr>
        <w:t xml:space="preserve"> </w:t>
      </w:r>
      <w:r>
        <w:rPr>
          <w:sz w:val="24"/>
        </w:rPr>
        <w:t>aspectele</w:t>
      </w:r>
      <w:r>
        <w:rPr>
          <w:spacing w:val="1"/>
          <w:sz w:val="24"/>
        </w:rPr>
        <w:t xml:space="preserve"> </w:t>
      </w:r>
      <w:r>
        <w:rPr>
          <w:sz w:val="24"/>
        </w:rPr>
        <w:t>legate</w:t>
      </w:r>
      <w:r>
        <w:rPr>
          <w:spacing w:val="1"/>
          <w:sz w:val="24"/>
        </w:rPr>
        <w:t xml:space="preserve"> </w:t>
      </w:r>
      <w:r>
        <w:rPr>
          <w:sz w:val="24"/>
        </w:rPr>
        <w:t>de</w:t>
      </w:r>
      <w:r>
        <w:rPr>
          <w:spacing w:val="60"/>
          <w:sz w:val="24"/>
        </w:rPr>
        <w:t xml:space="preserve"> </w:t>
      </w:r>
      <w:r>
        <w:rPr>
          <w:sz w:val="24"/>
        </w:rPr>
        <w:t>specificul</w:t>
      </w:r>
      <w:r>
        <w:rPr>
          <w:spacing w:val="1"/>
          <w:sz w:val="24"/>
        </w:rPr>
        <w:t xml:space="preserve"> </w:t>
      </w:r>
      <w:r>
        <w:rPr>
          <w:sz w:val="24"/>
        </w:rPr>
        <w:t xml:space="preserve">intervenţiilor finanţate din PNRR </w:t>
      </w:r>
      <w:r>
        <w:rPr>
          <w:i/>
          <w:sz w:val="24"/>
        </w:rPr>
        <w:t>Pilonul I. Tranziția verde – Componenta C6. Energie, Investiția I.1 – Noi</w:t>
      </w:r>
      <w:r>
        <w:rPr>
          <w:i/>
          <w:spacing w:val="1"/>
          <w:sz w:val="24"/>
        </w:rPr>
        <w:t xml:space="preserve"> </w:t>
      </w:r>
      <w:r>
        <w:rPr>
          <w:i/>
          <w:sz w:val="24"/>
        </w:rPr>
        <w:t>capacități</w:t>
      </w:r>
      <w:r>
        <w:rPr>
          <w:i/>
          <w:spacing w:val="-1"/>
          <w:sz w:val="24"/>
        </w:rPr>
        <w:t xml:space="preserve"> </w:t>
      </w:r>
      <w:r>
        <w:rPr>
          <w:i/>
          <w:sz w:val="24"/>
        </w:rPr>
        <w:t>de</w:t>
      </w:r>
      <w:r>
        <w:rPr>
          <w:i/>
          <w:spacing w:val="-1"/>
          <w:sz w:val="24"/>
        </w:rPr>
        <w:t xml:space="preserve"> </w:t>
      </w:r>
      <w:r>
        <w:rPr>
          <w:i/>
          <w:sz w:val="24"/>
        </w:rPr>
        <w:t>producție de</w:t>
      </w:r>
      <w:r>
        <w:rPr>
          <w:i/>
          <w:spacing w:val="-1"/>
          <w:sz w:val="24"/>
        </w:rPr>
        <w:t xml:space="preserve"> </w:t>
      </w:r>
      <w:r>
        <w:rPr>
          <w:i/>
          <w:sz w:val="24"/>
        </w:rPr>
        <w:t>energie</w:t>
      </w:r>
      <w:r>
        <w:rPr>
          <w:i/>
          <w:spacing w:val="2"/>
          <w:sz w:val="24"/>
        </w:rPr>
        <w:t xml:space="preserve"> </w:t>
      </w:r>
      <w:r>
        <w:rPr>
          <w:i/>
          <w:sz w:val="24"/>
        </w:rPr>
        <w:t>electrică</w:t>
      </w:r>
      <w:r>
        <w:rPr>
          <w:i/>
          <w:spacing w:val="-1"/>
          <w:sz w:val="24"/>
        </w:rPr>
        <w:t xml:space="preserve"> </w:t>
      </w:r>
      <w:r>
        <w:rPr>
          <w:i/>
          <w:sz w:val="24"/>
        </w:rPr>
        <w:t>din surse</w:t>
      </w:r>
      <w:r>
        <w:rPr>
          <w:i/>
          <w:spacing w:val="-1"/>
          <w:sz w:val="24"/>
        </w:rPr>
        <w:t xml:space="preserve"> </w:t>
      </w:r>
      <w:r>
        <w:rPr>
          <w:i/>
          <w:sz w:val="24"/>
        </w:rPr>
        <w:t>regenerabile.</w:t>
      </w:r>
    </w:p>
    <w:p w14:paraId="26F3239E" w14:textId="77777777" w:rsidR="006F155F" w:rsidRDefault="00486967">
      <w:pPr>
        <w:pStyle w:val="BodyText"/>
        <w:ind w:right="242"/>
        <w:jc w:val="both"/>
      </w:pPr>
      <w:r>
        <w:t>Vă</w:t>
      </w:r>
      <w:r>
        <w:rPr>
          <w:spacing w:val="1"/>
        </w:rPr>
        <w:t xml:space="preserve"> </w:t>
      </w:r>
      <w:r>
        <w:t>recomandăm</w:t>
      </w:r>
      <w:r>
        <w:rPr>
          <w:spacing w:val="1"/>
        </w:rPr>
        <w:t xml:space="preserve"> </w:t>
      </w:r>
      <w:r>
        <w:t>ca</w:t>
      </w:r>
      <w:r>
        <w:rPr>
          <w:spacing w:val="1"/>
        </w:rPr>
        <w:t xml:space="preserve"> </w:t>
      </w:r>
      <w:r>
        <w:t>până</w:t>
      </w:r>
      <w:r>
        <w:rPr>
          <w:spacing w:val="1"/>
        </w:rPr>
        <w:t xml:space="preserve"> </w:t>
      </w:r>
      <w:r>
        <w:t>la</w:t>
      </w:r>
      <w:r>
        <w:rPr>
          <w:spacing w:val="1"/>
        </w:rPr>
        <w:t xml:space="preserve"> </w:t>
      </w:r>
      <w:r>
        <w:t>data</w:t>
      </w:r>
      <w:r>
        <w:rPr>
          <w:spacing w:val="1"/>
        </w:rPr>
        <w:t xml:space="preserve"> </w:t>
      </w:r>
      <w:r>
        <w:t>limită</w:t>
      </w:r>
      <w:r>
        <w:rPr>
          <w:spacing w:val="1"/>
        </w:rPr>
        <w:t xml:space="preserve"> </w:t>
      </w:r>
      <w:r>
        <w:t>de</w:t>
      </w:r>
      <w:r>
        <w:rPr>
          <w:spacing w:val="1"/>
        </w:rPr>
        <w:t xml:space="preserve"> </w:t>
      </w:r>
      <w:r>
        <w:t>depunere</w:t>
      </w:r>
      <w:r>
        <w:rPr>
          <w:spacing w:val="1"/>
        </w:rPr>
        <w:t xml:space="preserve"> </w:t>
      </w:r>
      <w:r>
        <w:t>a</w:t>
      </w:r>
      <w:r>
        <w:rPr>
          <w:spacing w:val="1"/>
        </w:rPr>
        <w:t xml:space="preserve"> </w:t>
      </w:r>
      <w:r>
        <w:t>ofertelor</w:t>
      </w:r>
      <w:r>
        <w:rPr>
          <w:spacing w:val="1"/>
        </w:rPr>
        <w:t xml:space="preserve"> </w:t>
      </w:r>
      <w:r>
        <w:t>în</w:t>
      </w:r>
      <w:r>
        <w:rPr>
          <w:spacing w:val="1"/>
        </w:rPr>
        <w:t xml:space="preserve"> </w:t>
      </w:r>
      <w:r>
        <w:t>cadrul</w:t>
      </w:r>
      <w:r>
        <w:rPr>
          <w:spacing w:val="1"/>
        </w:rPr>
        <w:t xml:space="preserve"> </w:t>
      </w:r>
      <w:r>
        <w:t>procedurii</w:t>
      </w:r>
      <w:r>
        <w:rPr>
          <w:spacing w:val="1"/>
        </w:rPr>
        <w:t xml:space="preserve"> </w:t>
      </w:r>
      <w:r>
        <w:t>de</w:t>
      </w:r>
      <w:r>
        <w:rPr>
          <w:spacing w:val="60"/>
        </w:rPr>
        <w:t xml:space="preserve"> </w:t>
      </w:r>
      <w:r>
        <w:t>ofertare</w:t>
      </w:r>
      <w:r>
        <w:rPr>
          <w:spacing w:val="1"/>
        </w:rPr>
        <w:t xml:space="preserve"> </w:t>
      </w:r>
      <w:r>
        <w:t xml:space="preserve">concurențială, să consultaţi periodic pagina de internet </w:t>
      </w:r>
      <w:hyperlink r:id="rId13">
        <w:r>
          <w:t>www.energie.gov.ro,</w:t>
        </w:r>
      </w:hyperlink>
      <w:r>
        <w:t xml:space="preserve"> pentru a urmări eventualele</w:t>
      </w:r>
      <w:r>
        <w:rPr>
          <w:spacing w:val="1"/>
        </w:rPr>
        <w:t xml:space="preserve"> </w:t>
      </w:r>
      <w:r>
        <w:t>modificări ale condiţiilor specifice și/sau generale, precum și alte comunicări/clarificări pentru accesarea</w:t>
      </w:r>
      <w:r>
        <w:rPr>
          <w:spacing w:val="1"/>
        </w:rPr>
        <w:t xml:space="preserve"> </w:t>
      </w:r>
      <w:r>
        <w:t>fondurilor în cadrul PNRR.</w:t>
      </w:r>
    </w:p>
    <w:p w14:paraId="58AA1FE4" w14:textId="221DB34E" w:rsidR="006F155F" w:rsidRDefault="00486967">
      <w:pPr>
        <w:pStyle w:val="BodyText"/>
        <w:ind w:right="243"/>
        <w:jc w:val="both"/>
      </w:pPr>
      <w:r>
        <w:t>Atât</w:t>
      </w:r>
      <w:r>
        <w:rPr>
          <w:spacing w:val="1"/>
        </w:rPr>
        <w:t xml:space="preserve"> </w:t>
      </w:r>
      <w:r>
        <w:t>formularul</w:t>
      </w:r>
      <w:r>
        <w:rPr>
          <w:spacing w:val="1"/>
        </w:rPr>
        <w:t xml:space="preserve"> </w:t>
      </w:r>
      <w:r>
        <w:t>ofertei</w:t>
      </w:r>
      <w:r>
        <w:rPr>
          <w:spacing w:val="1"/>
        </w:rPr>
        <w:t xml:space="preserve"> </w:t>
      </w:r>
      <w:r>
        <w:t>concurențiale</w:t>
      </w:r>
      <w:r>
        <w:rPr>
          <w:spacing w:val="1"/>
        </w:rPr>
        <w:t xml:space="preserve"> </w:t>
      </w:r>
      <w:r>
        <w:t>cât și</w:t>
      </w:r>
      <w:r>
        <w:rPr>
          <w:spacing w:val="1"/>
        </w:rPr>
        <w:t xml:space="preserve"> </w:t>
      </w:r>
      <w:r>
        <w:t>anexele acesteia, vor fi încărcate în</w:t>
      </w:r>
      <w:r>
        <w:rPr>
          <w:spacing w:val="1"/>
        </w:rPr>
        <w:t xml:space="preserve"> </w:t>
      </w:r>
      <w:r>
        <w:t>platforma electronică</w:t>
      </w:r>
      <w:r>
        <w:rPr>
          <w:spacing w:val="1"/>
        </w:rPr>
        <w:t xml:space="preserve"> </w:t>
      </w:r>
      <w:r>
        <w:t>dedicată</w:t>
      </w:r>
      <w:r>
        <w:rPr>
          <w:spacing w:val="1"/>
        </w:rPr>
        <w:t xml:space="preserve"> </w:t>
      </w:r>
      <w:r>
        <w:t>PNRR</w:t>
      </w:r>
      <w:r>
        <w:rPr>
          <w:spacing w:val="1"/>
        </w:rPr>
        <w:t xml:space="preserve"> </w:t>
      </w:r>
      <w:r w:rsidR="00190671">
        <w:t>conform Manualului de instrucțiuni elaborat de MIPE-STS și publicat pe site-ul ME</w:t>
      </w:r>
      <w:r>
        <w:t>.</w:t>
      </w:r>
      <w:r w:rsidR="00190671">
        <w:t xml:space="preserve"> În situația unor eventuale disfuncționalități ale platformei IT, instrucțiunile privind utilizarea unor modalități alternative de depunere (de ex. adresa de e</w:t>
      </w:r>
      <w:r w:rsidR="000675C6">
        <w:t>-</w:t>
      </w:r>
      <w:r w:rsidR="00190671">
        <w:t>mail</w:t>
      </w:r>
      <w:r w:rsidR="000675C6">
        <w:t>) vor fi publicate pe site-ul ME</w:t>
      </w:r>
      <w:r w:rsidR="002D4ACA">
        <w:t>.</w:t>
      </w:r>
    </w:p>
    <w:p w14:paraId="11965036" w14:textId="50F52239" w:rsidR="006F155F" w:rsidRDefault="00562A8B">
      <w:pPr>
        <w:pStyle w:val="BodyText"/>
        <w:spacing w:before="0"/>
        <w:ind w:left="0"/>
        <w:rPr>
          <w:sz w:val="19"/>
        </w:rPr>
      </w:pPr>
      <w:r>
        <w:rPr>
          <w:noProof/>
        </w:rPr>
        <mc:AlternateContent>
          <mc:Choice Requires="wps">
            <w:drawing>
              <wp:anchor distT="0" distB="0" distL="0" distR="0" simplePos="0" relativeHeight="487588864" behindDoc="1" locked="0" layoutInCell="1" allowOverlap="1" wp14:anchorId="47C7CECE" wp14:editId="1DABF43F">
                <wp:simplePos x="0" y="0"/>
                <wp:positionH relativeFrom="page">
                  <wp:posOffset>612775</wp:posOffset>
                </wp:positionH>
                <wp:positionV relativeFrom="paragraph">
                  <wp:posOffset>167005</wp:posOffset>
                </wp:positionV>
                <wp:extent cx="6732905" cy="984885"/>
                <wp:effectExtent l="0" t="0" r="0" b="0"/>
                <wp:wrapTopAndBottom/>
                <wp:docPr id="4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2905" cy="98488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CCD81FE" w14:textId="77777777" w:rsidR="006F155F" w:rsidRDefault="00486967">
                            <w:pPr>
                              <w:spacing w:before="18"/>
                              <w:ind w:left="107"/>
                              <w:rPr>
                                <w:b/>
                                <w:sz w:val="24"/>
                              </w:rPr>
                            </w:pPr>
                            <w:r>
                              <w:rPr>
                                <w:b/>
                                <w:color w:val="FF0000"/>
                                <w:sz w:val="24"/>
                              </w:rPr>
                              <w:t>Atenție!</w:t>
                            </w:r>
                          </w:p>
                          <w:p w14:paraId="2300D401" w14:textId="66726B4E" w:rsidR="006F155F" w:rsidRDefault="00486967">
                            <w:pPr>
                              <w:spacing w:before="122"/>
                              <w:ind w:left="107" w:right="106"/>
                              <w:jc w:val="both"/>
                              <w:rPr>
                                <w:b/>
                                <w:sz w:val="24"/>
                              </w:rPr>
                            </w:pPr>
                            <w:r>
                              <w:rPr>
                                <w:b/>
                                <w:color w:val="FF0000"/>
                                <w:sz w:val="24"/>
                              </w:rPr>
                              <w:t xml:space="preserve">În situația în care platforma IT nu este </w:t>
                            </w:r>
                            <w:r w:rsidR="000675C6">
                              <w:rPr>
                                <w:b/>
                                <w:color w:val="FF0000"/>
                                <w:sz w:val="24"/>
                              </w:rPr>
                              <w:t>funcțională</w:t>
                            </w:r>
                            <w:r>
                              <w:rPr>
                                <w:b/>
                                <w:color w:val="FF0000"/>
                                <w:sz w:val="24"/>
                              </w:rPr>
                              <w:t xml:space="preserve"> la momentul deschiderii procedurii de ofertare</w:t>
                            </w:r>
                            <w:r>
                              <w:rPr>
                                <w:b/>
                                <w:color w:val="FF0000"/>
                                <w:spacing w:val="1"/>
                                <w:sz w:val="24"/>
                              </w:rPr>
                              <w:t xml:space="preserve"> </w:t>
                            </w:r>
                            <w:r>
                              <w:rPr>
                                <w:b/>
                                <w:color w:val="FF0000"/>
                                <w:sz w:val="24"/>
                              </w:rPr>
                              <w:t>concurențială,</w:t>
                            </w:r>
                            <w:r>
                              <w:rPr>
                                <w:b/>
                                <w:color w:val="FF0000"/>
                                <w:spacing w:val="1"/>
                                <w:sz w:val="24"/>
                              </w:rPr>
                              <w:t xml:space="preserve"> </w:t>
                            </w:r>
                            <w:r>
                              <w:rPr>
                                <w:b/>
                                <w:color w:val="FF0000"/>
                                <w:sz w:val="24"/>
                              </w:rPr>
                              <w:t>ofertanții</w:t>
                            </w:r>
                            <w:r>
                              <w:rPr>
                                <w:b/>
                                <w:color w:val="FF0000"/>
                                <w:spacing w:val="1"/>
                                <w:sz w:val="24"/>
                              </w:rPr>
                              <w:t xml:space="preserve"> </w:t>
                            </w:r>
                            <w:r>
                              <w:rPr>
                                <w:b/>
                                <w:color w:val="FF0000"/>
                                <w:sz w:val="24"/>
                              </w:rPr>
                              <w:t>au</w:t>
                            </w:r>
                            <w:r>
                              <w:rPr>
                                <w:b/>
                                <w:color w:val="FF0000"/>
                                <w:spacing w:val="1"/>
                                <w:sz w:val="24"/>
                              </w:rPr>
                              <w:t xml:space="preserve"> </w:t>
                            </w:r>
                            <w:r>
                              <w:rPr>
                                <w:b/>
                                <w:color w:val="FF0000"/>
                                <w:sz w:val="24"/>
                              </w:rPr>
                              <w:t>obligația</w:t>
                            </w:r>
                            <w:r>
                              <w:rPr>
                                <w:b/>
                                <w:color w:val="FF0000"/>
                                <w:spacing w:val="1"/>
                                <w:sz w:val="24"/>
                              </w:rPr>
                              <w:t xml:space="preserve"> </w:t>
                            </w:r>
                            <w:r>
                              <w:rPr>
                                <w:b/>
                                <w:color w:val="FF0000"/>
                                <w:sz w:val="24"/>
                              </w:rPr>
                              <w:t>să</w:t>
                            </w:r>
                            <w:r>
                              <w:rPr>
                                <w:b/>
                                <w:color w:val="FF0000"/>
                                <w:spacing w:val="1"/>
                                <w:sz w:val="24"/>
                              </w:rPr>
                              <w:t xml:space="preserve"> </w:t>
                            </w:r>
                            <w:r>
                              <w:rPr>
                                <w:b/>
                                <w:color w:val="FF0000"/>
                                <w:sz w:val="24"/>
                              </w:rPr>
                              <w:t>încarce</w:t>
                            </w:r>
                            <w:r>
                              <w:rPr>
                                <w:b/>
                                <w:color w:val="FF0000"/>
                                <w:spacing w:val="1"/>
                                <w:sz w:val="24"/>
                              </w:rPr>
                              <w:t xml:space="preserve"> </w:t>
                            </w:r>
                            <w:r>
                              <w:rPr>
                                <w:b/>
                                <w:color w:val="FF0000"/>
                                <w:sz w:val="24"/>
                              </w:rPr>
                              <w:t>documentele</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maximum</w:t>
                            </w:r>
                            <w:r>
                              <w:rPr>
                                <w:b/>
                                <w:color w:val="FF0000"/>
                                <w:spacing w:val="1"/>
                                <w:sz w:val="24"/>
                              </w:rPr>
                              <w:t xml:space="preserve"> </w:t>
                            </w:r>
                            <w:r>
                              <w:rPr>
                                <w:b/>
                                <w:color w:val="FF0000"/>
                                <w:sz w:val="24"/>
                              </w:rPr>
                              <w:t>20</w:t>
                            </w:r>
                            <w:r>
                              <w:rPr>
                                <w:b/>
                                <w:color w:val="FF0000"/>
                                <w:spacing w:val="1"/>
                                <w:sz w:val="24"/>
                              </w:rPr>
                              <w:t xml:space="preserve"> </w:t>
                            </w:r>
                            <w:r>
                              <w:rPr>
                                <w:b/>
                                <w:color w:val="FF0000"/>
                                <w:sz w:val="24"/>
                              </w:rPr>
                              <w:t>de</w:t>
                            </w:r>
                            <w:r>
                              <w:rPr>
                                <w:b/>
                                <w:color w:val="FF0000"/>
                                <w:spacing w:val="1"/>
                                <w:sz w:val="24"/>
                              </w:rPr>
                              <w:t xml:space="preserve"> </w:t>
                            </w:r>
                            <w:r>
                              <w:rPr>
                                <w:b/>
                                <w:color w:val="FF0000"/>
                                <w:sz w:val="24"/>
                              </w:rPr>
                              <w:t>zile</w:t>
                            </w:r>
                            <w:r>
                              <w:rPr>
                                <w:b/>
                                <w:color w:val="FF0000"/>
                                <w:spacing w:val="1"/>
                                <w:sz w:val="24"/>
                              </w:rPr>
                              <w:t xml:space="preserve"> </w:t>
                            </w:r>
                            <w:r>
                              <w:rPr>
                                <w:b/>
                                <w:color w:val="FF0000"/>
                                <w:sz w:val="24"/>
                              </w:rPr>
                              <w:t>de</w:t>
                            </w:r>
                            <w:r>
                              <w:rPr>
                                <w:b/>
                                <w:color w:val="FF0000"/>
                                <w:spacing w:val="1"/>
                                <w:sz w:val="24"/>
                              </w:rPr>
                              <w:t xml:space="preserve"> </w:t>
                            </w:r>
                            <w:r>
                              <w:rPr>
                                <w:b/>
                                <w:color w:val="FF0000"/>
                                <w:sz w:val="24"/>
                              </w:rPr>
                              <w:t>la</w:t>
                            </w:r>
                            <w:r>
                              <w:rPr>
                                <w:b/>
                                <w:color w:val="FF0000"/>
                                <w:spacing w:val="1"/>
                                <w:sz w:val="24"/>
                              </w:rPr>
                              <w:t xml:space="preserve"> </w:t>
                            </w:r>
                            <w:r>
                              <w:rPr>
                                <w:b/>
                                <w:color w:val="FF0000"/>
                                <w:sz w:val="24"/>
                              </w:rPr>
                              <w:t>definitivarea acesteia. Ministerul Energiei va posta pe pagina sa de internet un anunț cu privire la</w:t>
                            </w:r>
                            <w:r>
                              <w:rPr>
                                <w:b/>
                                <w:color w:val="FF0000"/>
                                <w:spacing w:val="1"/>
                                <w:sz w:val="24"/>
                              </w:rPr>
                              <w:t xml:space="preserve"> </w:t>
                            </w:r>
                            <w:r>
                              <w:rPr>
                                <w:b/>
                                <w:color w:val="FF0000"/>
                                <w:sz w:val="24"/>
                              </w:rPr>
                              <w:t>punerea în funcțiune</w:t>
                            </w:r>
                            <w:r>
                              <w:rPr>
                                <w:b/>
                                <w:color w:val="FF0000"/>
                                <w:spacing w:val="-1"/>
                                <w:sz w:val="24"/>
                              </w:rPr>
                              <w:t xml:space="preserve"> </w:t>
                            </w:r>
                            <w:r>
                              <w:rPr>
                                <w:b/>
                                <w:color w:val="FF0000"/>
                                <w:sz w:val="24"/>
                              </w:rPr>
                              <w:t>a</w:t>
                            </w:r>
                            <w:r>
                              <w:rPr>
                                <w:b/>
                                <w:color w:val="FF0000"/>
                                <w:spacing w:val="-3"/>
                                <w:sz w:val="24"/>
                              </w:rPr>
                              <w:t xml:space="preserve"> </w:t>
                            </w:r>
                            <w:r>
                              <w:rPr>
                                <w:b/>
                                <w:color w:val="FF0000"/>
                                <w:sz w:val="24"/>
                              </w:rPr>
                              <w:t>platformei 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7CECE" id="Text Box 26" o:spid="_x0000_s1027" type="#_x0000_t202" style="position:absolute;margin-left:48.25pt;margin-top:13.15pt;width:530.15pt;height:77.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" filled="f" strokeweight=".16936mm">
                <v:textbox inset="0,0,0,0">
                  <w:txbxContent>
                    <w:p w14:paraId="6CCD81FE" w14:textId="77777777" w:rsidR="006F155F" w:rsidRDefault="00486967">
                      <w:pPr>
                        <w:spacing w:before="18"/>
                        <w:ind w:left="107"/>
                        <w:rPr>
                          <w:b/>
                          <w:sz w:val="24"/>
                        </w:rPr>
                      </w:pPr>
                      <w:r>
                        <w:rPr>
                          <w:b/>
                          <w:color w:val="FF0000"/>
                          <w:sz w:val="24"/>
                        </w:rPr>
                        <w:t>Atenție!</w:t>
                      </w:r>
                    </w:p>
                    <w:p w14:paraId="2300D401" w14:textId="66726B4E" w:rsidR="006F155F" w:rsidRDefault="00486967">
                      <w:pPr>
                        <w:spacing w:before="122"/>
                        <w:ind w:left="107" w:right="106"/>
                        <w:jc w:val="both"/>
                        <w:rPr>
                          <w:b/>
                          <w:sz w:val="24"/>
                        </w:rPr>
                      </w:pPr>
                      <w:r>
                        <w:rPr>
                          <w:b/>
                          <w:color w:val="FF0000"/>
                          <w:sz w:val="24"/>
                        </w:rPr>
                        <w:t xml:space="preserve">În situația în care platforma </w:t>
                      </w:r>
                      <w:r>
                        <w:rPr>
                          <w:b/>
                          <w:color w:val="FF0000"/>
                          <w:sz w:val="24"/>
                        </w:rPr>
                        <w:t xml:space="preserve">IT nu este </w:t>
                      </w:r>
                      <w:r w:rsidR="000675C6">
                        <w:rPr>
                          <w:b/>
                          <w:color w:val="FF0000"/>
                          <w:sz w:val="24"/>
                        </w:rPr>
                        <w:t>funcțională</w:t>
                      </w:r>
                      <w:r>
                        <w:rPr>
                          <w:b/>
                          <w:color w:val="FF0000"/>
                          <w:sz w:val="24"/>
                        </w:rPr>
                        <w:t xml:space="preserve"> la momentul deschiderii procedurii de ofertare</w:t>
                      </w:r>
                      <w:r>
                        <w:rPr>
                          <w:b/>
                          <w:color w:val="FF0000"/>
                          <w:spacing w:val="1"/>
                          <w:sz w:val="24"/>
                        </w:rPr>
                        <w:t xml:space="preserve"> </w:t>
                      </w:r>
                      <w:r>
                        <w:rPr>
                          <w:b/>
                          <w:color w:val="FF0000"/>
                          <w:sz w:val="24"/>
                        </w:rPr>
                        <w:t>concurențială,</w:t>
                      </w:r>
                      <w:r>
                        <w:rPr>
                          <w:b/>
                          <w:color w:val="FF0000"/>
                          <w:spacing w:val="1"/>
                          <w:sz w:val="24"/>
                        </w:rPr>
                        <w:t xml:space="preserve"> </w:t>
                      </w:r>
                      <w:r>
                        <w:rPr>
                          <w:b/>
                          <w:color w:val="FF0000"/>
                          <w:sz w:val="24"/>
                        </w:rPr>
                        <w:t>ofertanții</w:t>
                      </w:r>
                      <w:r>
                        <w:rPr>
                          <w:b/>
                          <w:color w:val="FF0000"/>
                          <w:spacing w:val="1"/>
                          <w:sz w:val="24"/>
                        </w:rPr>
                        <w:t xml:space="preserve"> </w:t>
                      </w:r>
                      <w:r>
                        <w:rPr>
                          <w:b/>
                          <w:color w:val="FF0000"/>
                          <w:sz w:val="24"/>
                        </w:rPr>
                        <w:t>au</w:t>
                      </w:r>
                      <w:r>
                        <w:rPr>
                          <w:b/>
                          <w:color w:val="FF0000"/>
                          <w:spacing w:val="1"/>
                          <w:sz w:val="24"/>
                        </w:rPr>
                        <w:t xml:space="preserve"> </w:t>
                      </w:r>
                      <w:r>
                        <w:rPr>
                          <w:b/>
                          <w:color w:val="FF0000"/>
                          <w:sz w:val="24"/>
                        </w:rPr>
                        <w:t>obligația</w:t>
                      </w:r>
                      <w:r>
                        <w:rPr>
                          <w:b/>
                          <w:color w:val="FF0000"/>
                          <w:spacing w:val="1"/>
                          <w:sz w:val="24"/>
                        </w:rPr>
                        <w:t xml:space="preserve"> </w:t>
                      </w:r>
                      <w:r>
                        <w:rPr>
                          <w:b/>
                          <w:color w:val="FF0000"/>
                          <w:sz w:val="24"/>
                        </w:rPr>
                        <w:t>să</w:t>
                      </w:r>
                      <w:r>
                        <w:rPr>
                          <w:b/>
                          <w:color w:val="FF0000"/>
                          <w:spacing w:val="1"/>
                          <w:sz w:val="24"/>
                        </w:rPr>
                        <w:t xml:space="preserve"> </w:t>
                      </w:r>
                      <w:r>
                        <w:rPr>
                          <w:b/>
                          <w:color w:val="FF0000"/>
                          <w:sz w:val="24"/>
                        </w:rPr>
                        <w:t>încarce</w:t>
                      </w:r>
                      <w:r>
                        <w:rPr>
                          <w:b/>
                          <w:color w:val="FF0000"/>
                          <w:spacing w:val="1"/>
                          <w:sz w:val="24"/>
                        </w:rPr>
                        <w:t xml:space="preserve"> </w:t>
                      </w:r>
                      <w:r>
                        <w:rPr>
                          <w:b/>
                          <w:color w:val="FF0000"/>
                          <w:sz w:val="24"/>
                        </w:rPr>
                        <w:t>documentele</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maximum</w:t>
                      </w:r>
                      <w:r>
                        <w:rPr>
                          <w:b/>
                          <w:color w:val="FF0000"/>
                          <w:spacing w:val="1"/>
                          <w:sz w:val="24"/>
                        </w:rPr>
                        <w:t xml:space="preserve"> </w:t>
                      </w:r>
                      <w:r>
                        <w:rPr>
                          <w:b/>
                          <w:color w:val="FF0000"/>
                          <w:sz w:val="24"/>
                        </w:rPr>
                        <w:t>20</w:t>
                      </w:r>
                      <w:r>
                        <w:rPr>
                          <w:b/>
                          <w:color w:val="FF0000"/>
                          <w:spacing w:val="1"/>
                          <w:sz w:val="24"/>
                        </w:rPr>
                        <w:t xml:space="preserve"> </w:t>
                      </w:r>
                      <w:r>
                        <w:rPr>
                          <w:b/>
                          <w:color w:val="FF0000"/>
                          <w:sz w:val="24"/>
                        </w:rPr>
                        <w:t>de</w:t>
                      </w:r>
                      <w:r>
                        <w:rPr>
                          <w:b/>
                          <w:color w:val="FF0000"/>
                          <w:spacing w:val="1"/>
                          <w:sz w:val="24"/>
                        </w:rPr>
                        <w:t xml:space="preserve"> </w:t>
                      </w:r>
                      <w:r>
                        <w:rPr>
                          <w:b/>
                          <w:color w:val="FF0000"/>
                          <w:sz w:val="24"/>
                        </w:rPr>
                        <w:t>zile</w:t>
                      </w:r>
                      <w:r>
                        <w:rPr>
                          <w:b/>
                          <w:color w:val="FF0000"/>
                          <w:spacing w:val="1"/>
                          <w:sz w:val="24"/>
                        </w:rPr>
                        <w:t xml:space="preserve"> </w:t>
                      </w:r>
                      <w:r>
                        <w:rPr>
                          <w:b/>
                          <w:color w:val="FF0000"/>
                          <w:sz w:val="24"/>
                        </w:rPr>
                        <w:t>de</w:t>
                      </w:r>
                      <w:r>
                        <w:rPr>
                          <w:b/>
                          <w:color w:val="FF0000"/>
                          <w:spacing w:val="1"/>
                          <w:sz w:val="24"/>
                        </w:rPr>
                        <w:t xml:space="preserve"> </w:t>
                      </w:r>
                      <w:r>
                        <w:rPr>
                          <w:b/>
                          <w:color w:val="FF0000"/>
                          <w:sz w:val="24"/>
                        </w:rPr>
                        <w:t>la</w:t>
                      </w:r>
                      <w:r>
                        <w:rPr>
                          <w:b/>
                          <w:color w:val="FF0000"/>
                          <w:spacing w:val="1"/>
                          <w:sz w:val="24"/>
                        </w:rPr>
                        <w:t xml:space="preserve"> </w:t>
                      </w:r>
                      <w:r>
                        <w:rPr>
                          <w:b/>
                          <w:color w:val="FF0000"/>
                          <w:sz w:val="24"/>
                        </w:rPr>
                        <w:t>definitivarea acesteia. Ministerul Energiei va posta pe pagina sa de internet un anunț cu privire la</w:t>
                      </w:r>
                      <w:r>
                        <w:rPr>
                          <w:b/>
                          <w:color w:val="FF0000"/>
                          <w:spacing w:val="1"/>
                          <w:sz w:val="24"/>
                        </w:rPr>
                        <w:t xml:space="preserve"> </w:t>
                      </w:r>
                      <w:r>
                        <w:rPr>
                          <w:b/>
                          <w:color w:val="FF0000"/>
                          <w:sz w:val="24"/>
                        </w:rPr>
                        <w:t>punerea în funcțiune</w:t>
                      </w:r>
                      <w:r>
                        <w:rPr>
                          <w:b/>
                          <w:color w:val="FF0000"/>
                          <w:spacing w:val="-1"/>
                          <w:sz w:val="24"/>
                        </w:rPr>
                        <w:t xml:space="preserve"> </w:t>
                      </w:r>
                      <w:r>
                        <w:rPr>
                          <w:b/>
                          <w:color w:val="FF0000"/>
                          <w:sz w:val="24"/>
                        </w:rPr>
                        <w:t>a</w:t>
                      </w:r>
                      <w:r>
                        <w:rPr>
                          <w:b/>
                          <w:color w:val="FF0000"/>
                          <w:spacing w:val="-3"/>
                          <w:sz w:val="24"/>
                        </w:rPr>
                        <w:t xml:space="preserve"> </w:t>
                      </w:r>
                      <w:r>
                        <w:rPr>
                          <w:b/>
                          <w:color w:val="FF0000"/>
                          <w:sz w:val="24"/>
                        </w:rPr>
                        <w:t>platformei IT.</w:t>
                      </w:r>
                    </w:p>
                  </w:txbxContent>
                </v:textbox>
                <w10:wrap type="topAndBottom" anchorx="page"/>
              </v:shape>
            </w:pict>
          </mc:Fallback>
        </mc:AlternateContent>
      </w:r>
    </w:p>
    <w:p w14:paraId="4E8FEE0D" w14:textId="77777777" w:rsidR="006F155F" w:rsidRDefault="00486967">
      <w:pPr>
        <w:spacing w:before="90"/>
        <w:ind w:left="257"/>
        <w:rPr>
          <w:b/>
          <w:sz w:val="24"/>
        </w:rPr>
      </w:pPr>
      <w:r>
        <w:rPr>
          <w:b/>
          <w:color w:val="FF0000"/>
          <w:sz w:val="24"/>
        </w:rPr>
        <w:t>Important:</w:t>
      </w:r>
      <w:r>
        <w:rPr>
          <w:b/>
          <w:color w:val="FF0000"/>
          <w:spacing w:val="-2"/>
          <w:sz w:val="24"/>
        </w:rPr>
        <w:t xml:space="preserve"> </w:t>
      </w:r>
      <w:r>
        <w:rPr>
          <w:b/>
          <w:sz w:val="24"/>
        </w:rPr>
        <w:t>Toate</w:t>
      </w:r>
      <w:r>
        <w:rPr>
          <w:b/>
          <w:spacing w:val="-2"/>
          <w:sz w:val="24"/>
        </w:rPr>
        <w:t xml:space="preserve"> </w:t>
      </w:r>
      <w:r>
        <w:rPr>
          <w:b/>
          <w:sz w:val="24"/>
        </w:rPr>
        <w:t>documentele</w:t>
      </w:r>
      <w:r>
        <w:rPr>
          <w:b/>
          <w:spacing w:val="-2"/>
          <w:sz w:val="24"/>
        </w:rPr>
        <w:t xml:space="preserve"> </w:t>
      </w:r>
      <w:r>
        <w:rPr>
          <w:b/>
          <w:sz w:val="24"/>
        </w:rPr>
        <w:t>vor</w:t>
      </w:r>
      <w:r>
        <w:rPr>
          <w:b/>
          <w:spacing w:val="-1"/>
          <w:sz w:val="24"/>
        </w:rPr>
        <w:t xml:space="preserve"> </w:t>
      </w:r>
      <w:r>
        <w:rPr>
          <w:b/>
          <w:sz w:val="24"/>
        </w:rPr>
        <w:t>fi prezentate</w:t>
      </w:r>
      <w:r>
        <w:rPr>
          <w:b/>
          <w:spacing w:val="-2"/>
          <w:sz w:val="24"/>
        </w:rPr>
        <w:t xml:space="preserve"> </w:t>
      </w:r>
      <w:r>
        <w:rPr>
          <w:b/>
          <w:sz w:val="24"/>
        </w:rPr>
        <w:t>în limba română.</w:t>
      </w:r>
    </w:p>
    <w:p w14:paraId="02AC38AD" w14:textId="77777777" w:rsidR="006F155F" w:rsidRDefault="006F155F">
      <w:pPr>
        <w:rPr>
          <w:sz w:val="24"/>
        </w:rPr>
        <w:sectPr w:rsidR="006F155F">
          <w:pgSz w:w="12240" w:h="15840"/>
          <w:pgMar w:top="1820" w:right="540" w:bottom="1060" w:left="820" w:header="135" w:footer="806" w:gutter="0"/>
          <w:cols w:space="720"/>
        </w:sectPr>
      </w:pPr>
    </w:p>
    <w:p w14:paraId="2406F10F" w14:textId="77777777" w:rsidR="006F155F" w:rsidRDefault="006F155F">
      <w:pPr>
        <w:pStyle w:val="BodyText"/>
        <w:spacing w:before="2"/>
        <w:ind w:left="0"/>
        <w:rPr>
          <w:b/>
          <w:sz w:val="12"/>
        </w:rPr>
      </w:pPr>
    </w:p>
    <w:p w14:paraId="395A865F" w14:textId="77777777" w:rsidR="006F155F" w:rsidRDefault="00486967">
      <w:pPr>
        <w:pStyle w:val="Heading1"/>
        <w:numPr>
          <w:ilvl w:val="1"/>
          <w:numId w:val="57"/>
        </w:numPr>
        <w:tabs>
          <w:tab w:val="left" w:pos="681"/>
          <w:tab w:val="left" w:pos="10639"/>
        </w:tabs>
        <w:ind w:hanging="424"/>
      </w:pPr>
      <w:bookmarkStart w:id="1" w:name="_bookmark1"/>
      <w:bookmarkEnd w:id="1"/>
      <w:r>
        <w:rPr>
          <w:shd w:val="clear" w:color="auto" w:fill="9CC2E4"/>
        </w:rPr>
        <w:t>Măsura</w:t>
      </w:r>
      <w:r>
        <w:rPr>
          <w:spacing w:val="-4"/>
          <w:shd w:val="clear" w:color="auto" w:fill="9CC2E4"/>
        </w:rPr>
        <w:t xml:space="preserve"> </w:t>
      </w:r>
      <w:r>
        <w:rPr>
          <w:shd w:val="clear" w:color="auto" w:fill="9CC2E4"/>
        </w:rPr>
        <w:t>de</w:t>
      </w:r>
      <w:r>
        <w:rPr>
          <w:spacing w:val="-8"/>
          <w:shd w:val="clear" w:color="auto" w:fill="9CC2E4"/>
        </w:rPr>
        <w:t xml:space="preserve"> </w:t>
      </w:r>
      <w:r>
        <w:rPr>
          <w:shd w:val="clear" w:color="auto" w:fill="9CC2E4"/>
        </w:rPr>
        <w:t>investiții</w:t>
      </w:r>
      <w:r>
        <w:rPr>
          <w:spacing w:val="-3"/>
          <w:shd w:val="clear" w:color="auto" w:fill="9CC2E4"/>
        </w:rPr>
        <w:t xml:space="preserve"> </w:t>
      </w:r>
      <w:r>
        <w:rPr>
          <w:shd w:val="clear" w:color="auto" w:fill="9CC2E4"/>
        </w:rPr>
        <w:t>și</w:t>
      </w:r>
      <w:r>
        <w:rPr>
          <w:spacing w:val="-5"/>
          <w:shd w:val="clear" w:color="auto" w:fill="9CC2E4"/>
        </w:rPr>
        <w:t xml:space="preserve"> </w:t>
      </w:r>
      <w:r>
        <w:rPr>
          <w:shd w:val="clear" w:color="auto" w:fill="9CC2E4"/>
        </w:rPr>
        <w:t>obiectivul</w:t>
      </w:r>
      <w:r>
        <w:rPr>
          <w:spacing w:val="-4"/>
          <w:shd w:val="clear" w:color="auto" w:fill="9CC2E4"/>
        </w:rPr>
        <w:t xml:space="preserve"> </w:t>
      </w:r>
      <w:r>
        <w:rPr>
          <w:shd w:val="clear" w:color="auto" w:fill="9CC2E4"/>
        </w:rPr>
        <w:t>specific</w:t>
      </w:r>
      <w:r>
        <w:rPr>
          <w:shd w:val="clear" w:color="auto" w:fill="9CC2E4"/>
        </w:rPr>
        <w:tab/>
      </w:r>
    </w:p>
    <w:p w14:paraId="60E1C4A6" w14:textId="77777777" w:rsidR="006F155F" w:rsidRDefault="00486967">
      <w:pPr>
        <w:pStyle w:val="BodyText"/>
        <w:spacing w:before="258"/>
        <w:ind w:right="267"/>
        <w:jc w:val="both"/>
      </w:pPr>
      <w:r>
        <w:t>Intervenția vizează promovarea investiţiilor în sectorul de energie curată şi eficienţă energetică în vederea</w:t>
      </w:r>
      <w:r>
        <w:rPr>
          <w:spacing w:val="1"/>
        </w:rPr>
        <w:t xml:space="preserve"> </w:t>
      </w:r>
      <w:r>
        <w:t>asigurării contribuţiei la obiectivele stabilite prin Pactul Ecologic European, țintele stabilite în</w:t>
      </w:r>
      <w:r>
        <w:rPr>
          <w:spacing w:val="1"/>
        </w:rPr>
        <w:t xml:space="preserve"> </w:t>
      </w:r>
      <w:r>
        <w:t>cadrul</w:t>
      </w:r>
      <w:r>
        <w:rPr>
          <w:spacing w:val="1"/>
        </w:rPr>
        <w:t xml:space="preserve"> </w:t>
      </w:r>
      <w:r>
        <w:t>Planului Național Integrat în domeniul Energiei și Schimbărilor Climatice (PNIESC) privind utilizarea</w:t>
      </w:r>
      <w:r>
        <w:rPr>
          <w:spacing w:val="1"/>
        </w:rPr>
        <w:t xml:space="preserve"> </w:t>
      </w:r>
      <w:r>
        <w:t>energiei</w:t>
      </w:r>
      <w:r>
        <w:rPr>
          <w:spacing w:val="1"/>
        </w:rPr>
        <w:t xml:space="preserve"> </w:t>
      </w:r>
      <w:r>
        <w:t>din</w:t>
      </w:r>
      <w:r>
        <w:rPr>
          <w:spacing w:val="1"/>
        </w:rPr>
        <w:t xml:space="preserve"> </w:t>
      </w:r>
      <w:r>
        <w:t>surse</w:t>
      </w:r>
      <w:r>
        <w:rPr>
          <w:spacing w:val="1"/>
        </w:rPr>
        <w:t xml:space="preserve"> </w:t>
      </w:r>
      <w:r>
        <w:t>regenerabile,</w:t>
      </w:r>
      <w:r>
        <w:rPr>
          <w:spacing w:val="1"/>
        </w:rPr>
        <w:t xml:space="preserve"> </w:t>
      </w:r>
      <w:r>
        <w:t>precum</w:t>
      </w:r>
      <w:r>
        <w:rPr>
          <w:spacing w:val="1"/>
        </w:rPr>
        <w:t xml:space="preserve"> </w:t>
      </w:r>
      <w:r>
        <w:t>și</w:t>
      </w:r>
      <w:r>
        <w:rPr>
          <w:spacing w:val="1"/>
        </w:rPr>
        <w:t xml:space="preserve"> </w:t>
      </w:r>
      <w:r>
        <w:t>cele</w:t>
      </w:r>
      <w:r>
        <w:rPr>
          <w:spacing w:val="1"/>
        </w:rPr>
        <w:t xml:space="preserve"> </w:t>
      </w:r>
      <w:r>
        <w:t>stabilite</w:t>
      </w:r>
      <w:r>
        <w:rPr>
          <w:spacing w:val="1"/>
        </w:rPr>
        <w:t xml:space="preserve"> </w:t>
      </w:r>
      <w:r>
        <w:t>în</w:t>
      </w:r>
      <w:r>
        <w:rPr>
          <w:spacing w:val="1"/>
        </w:rPr>
        <w:t xml:space="preserve"> </w:t>
      </w:r>
      <w:r>
        <w:t>cadrul</w:t>
      </w:r>
      <w:r>
        <w:rPr>
          <w:spacing w:val="1"/>
        </w:rPr>
        <w:t xml:space="preserve"> </w:t>
      </w:r>
      <w:r>
        <w:t>PNRR,</w:t>
      </w:r>
      <w:r>
        <w:rPr>
          <w:spacing w:val="1"/>
        </w:rPr>
        <w:t xml:space="preserve"> </w:t>
      </w:r>
      <w:r>
        <w:t>prin</w:t>
      </w:r>
      <w:r>
        <w:rPr>
          <w:spacing w:val="1"/>
        </w:rPr>
        <w:t xml:space="preserve"> </w:t>
      </w:r>
      <w:r>
        <w:t>creșterea</w:t>
      </w:r>
      <w:r>
        <w:rPr>
          <w:spacing w:val="1"/>
        </w:rPr>
        <w:t xml:space="preserve"> </w:t>
      </w:r>
      <w:r>
        <w:t>ponderii</w:t>
      </w:r>
      <w:r>
        <w:rPr>
          <w:spacing w:val="60"/>
        </w:rPr>
        <w:t xml:space="preserve"> </w:t>
      </w:r>
      <w:r>
        <w:t>de</w:t>
      </w:r>
      <w:r>
        <w:rPr>
          <w:spacing w:val="1"/>
        </w:rPr>
        <w:t xml:space="preserve"> </w:t>
      </w:r>
      <w:r>
        <w:t>producţie</w:t>
      </w:r>
      <w:r>
        <w:rPr>
          <w:spacing w:val="-2"/>
        </w:rPr>
        <w:t xml:space="preserve"> </w:t>
      </w:r>
      <w:r>
        <w:t>a</w:t>
      </w:r>
      <w:r>
        <w:rPr>
          <w:spacing w:val="-1"/>
        </w:rPr>
        <w:t xml:space="preserve"> </w:t>
      </w:r>
      <w:r>
        <w:t>acesteia</w:t>
      </w:r>
      <w:r>
        <w:rPr>
          <w:spacing w:val="-1"/>
        </w:rPr>
        <w:t xml:space="preserve"> </w:t>
      </w:r>
      <w:r>
        <w:t>din</w:t>
      </w:r>
      <w:r>
        <w:rPr>
          <w:spacing w:val="2"/>
        </w:rPr>
        <w:t xml:space="preserve"> </w:t>
      </w:r>
      <w:r>
        <w:t>energie</w:t>
      </w:r>
      <w:r>
        <w:rPr>
          <w:spacing w:val="-2"/>
        </w:rPr>
        <w:t xml:space="preserve"> </w:t>
      </w:r>
      <w:r>
        <w:t>eoliană</w:t>
      </w:r>
      <w:r>
        <w:rPr>
          <w:spacing w:val="-1"/>
        </w:rPr>
        <w:t xml:space="preserve"> </w:t>
      </w:r>
      <w:r>
        <w:t>și solară.</w:t>
      </w:r>
    </w:p>
    <w:p w14:paraId="504201D9" w14:textId="77777777" w:rsidR="006F155F" w:rsidRDefault="006F155F">
      <w:pPr>
        <w:pStyle w:val="BodyText"/>
        <w:spacing w:before="4"/>
        <w:ind w:left="0"/>
        <w:rPr>
          <w:sz w:val="22"/>
        </w:rPr>
      </w:pPr>
    </w:p>
    <w:p w14:paraId="0F4DD11B" w14:textId="77777777" w:rsidR="006F155F" w:rsidRDefault="00486967">
      <w:pPr>
        <w:pStyle w:val="Heading2"/>
        <w:spacing w:before="0"/>
      </w:pPr>
      <w:r>
        <w:t>Principalul</w:t>
      </w:r>
      <w:r>
        <w:rPr>
          <w:spacing w:val="-2"/>
        </w:rPr>
        <w:t xml:space="preserve"> </w:t>
      </w:r>
      <w:r>
        <w:t>obiectiv</w:t>
      </w:r>
      <w:r>
        <w:rPr>
          <w:spacing w:val="-2"/>
        </w:rPr>
        <w:t xml:space="preserve"> </w:t>
      </w:r>
      <w:r>
        <w:t>urmărit</w:t>
      </w:r>
      <w:r>
        <w:rPr>
          <w:spacing w:val="-1"/>
        </w:rPr>
        <w:t xml:space="preserve"> </w:t>
      </w:r>
      <w:r>
        <w:t>este:</w:t>
      </w:r>
    </w:p>
    <w:p w14:paraId="375BA22B" w14:textId="77777777" w:rsidR="006F155F" w:rsidRDefault="00486967">
      <w:pPr>
        <w:pStyle w:val="ListParagraph"/>
        <w:numPr>
          <w:ilvl w:val="2"/>
          <w:numId w:val="57"/>
        </w:numPr>
        <w:tabs>
          <w:tab w:val="left" w:pos="979"/>
        </w:tabs>
        <w:spacing w:before="0"/>
        <w:ind w:right="265"/>
        <w:rPr>
          <w:b/>
          <w:i/>
          <w:sz w:val="24"/>
        </w:rPr>
      </w:pPr>
      <w:r>
        <w:rPr>
          <w:i/>
          <w:sz w:val="24"/>
        </w:rPr>
        <w:t>Producţie majorată a energiei</w:t>
      </w:r>
      <w:r>
        <w:rPr>
          <w:i/>
          <w:spacing w:val="1"/>
          <w:sz w:val="24"/>
        </w:rPr>
        <w:t xml:space="preserve"> </w:t>
      </w:r>
      <w:r>
        <w:rPr>
          <w:i/>
          <w:sz w:val="24"/>
        </w:rPr>
        <w:t>din surse regenerabile eoliene și solare prin instalarea de noi</w:t>
      </w:r>
      <w:r>
        <w:rPr>
          <w:i/>
          <w:spacing w:val="1"/>
          <w:sz w:val="24"/>
        </w:rPr>
        <w:t xml:space="preserve"> </w:t>
      </w:r>
      <w:r>
        <w:rPr>
          <w:i/>
          <w:sz w:val="24"/>
        </w:rPr>
        <w:t xml:space="preserve">capacități de producere a energiei din surse regenerabile </w:t>
      </w:r>
      <w:r>
        <w:rPr>
          <w:sz w:val="24"/>
        </w:rPr>
        <w:t>cu sau fără instalații de stocare integrate,</w:t>
      </w:r>
      <w:r>
        <w:rPr>
          <w:spacing w:val="1"/>
          <w:sz w:val="24"/>
        </w:rPr>
        <w:t xml:space="preserve"> </w:t>
      </w:r>
      <w:r>
        <w:rPr>
          <w:sz w:val="24"/>
        </w:rPr>
        <w:t>contribuind la atingerea obiectivelor asumate de România în cadrul PNRR – Componenta C6.</w:t>
      </w:r>
      <w:r>
        <w:rPr>
          <w:spacing w:val="1"/>
          <w:sz w:val="24"/>
        </w:rPr>
        <w:t xml:space="preserve"> </w:t>
      </w:r>
      <w:r>
        <w:rPr>
          <w:sz w:val="24"/>
        </w:rPr>
        <w:t xml:space="preserve">Energie, măsura de investiții I1. </w:t>
      </w:r>
      <w:r>
        <w:rPr>
          <w:i/>
          <w:sz w:val="24"/>
        </w:rPr>
        <w:t>Noi capacităţi pentru producţia de energie electrică din surse</w:t>
      </w:r>
      <w:r>
        <w:rPr>
          <w:i/>
          <w:spacing w:val="1"/>
          <w:sz w:val="24"/>
        </w:rPr>
        <w:t xml:space="preserve"> </w:t>
      </w:r>
      <w:r>
        <w:rPr>
          <w:i/>
          <w:sz w:val="24"/>
        </w:rPr>
        <w:t>regenerabile</w:t>
      </w:r>
      <w:r>
        <w:rPr>
          <w:b/>
          <w:i/>
          <w:sz w:val="24"/>
        </w:rPr>
        <w:t>.</w:t>
      </w:r>
    </w:p>
    <w:p w14:paraId="51692FA6" w14:textId="77777777" w:rsidR="006F155F" w:rsidRDefault="006F155F">
      <w:pPr>
        <w:pStyle w:val="BodyText"/>
        <w:spacing w:before="5"/>
        <w:ind w:left="0"/>
        <w:rPr>
          <w:b/>
          <w:i/>
          <w:sz w:val="22"/>
        </w:rPr>
      </w:pPr>
    </w:p>
    <w:p w14:paraId="4B55DFF3" w14:textId="77777777" w:rsidR="006F155F" w:rsidRDefault="00486967">
      <w:pPr>
        <w:pStyle w:val="Heading2"/>
        <w:spacing w:before="1"/>
      </w:pPr>
      <w:r>
        <w:t>Investițiile</w:t>
      </w:r>
      <w:r>
        <w:rPr>
          <w:spacing w:val="-3"/>
        </w:rPr>
        <w:t xml:space="preserve"> </w:t>
      </w:r>
      <w:r>
        <w:t>finanțate</w:t>
      </w:r>
      <w:r>
        <w:rPr>
          <w:spacing w:val="-2"/>
        </w:rPr>
        <w:t xml:space="preserve"> </w:t>
      </w:r>
      <w:r>
        <w:t>in</w:t>
      </w:r>
      <w:r>
        <w:rPr>
          <w:spacing w:val="-1"/>
        </w:rPr>
        <w:t xml:space="preserve"> </w:t>
      </w:r>
      <w:r>
        <w:t>cadrul acestei</w:t>
      </w:r>
      <w:r>
        <w:rPr>
          <w:spacing w:val="-1"/>
        </w:rPr>
        <w:t xml:space="preserve"> </w:t>
      </w:r>
      <w:r>
        <w:t>măsuri</w:t>
      </w:r>
      <w:r>
        <w:rPr>
          <w:spacing w:val="-2"/>
        </w:rPr>
        <w:t xml:space="preserve"> </w:t>
      </w:r>
      <w:r>
        <w:t>vor</w:t>
      </w:r>
      <w:r>
        <w:rPr>
          <w:spacing w:val="-1"/>
        </w:rPr>
        <w:t xml:space="preserve"> </w:t>
      </w:r>
      <w:r>
        <w:t>avea</w:t>
      </w:r>
      <w:r>
        <w:rPr>
          <w:spacing w:val="-2"/>
        </w:rPr>
        <w:t xml:space="preserve"> </w:t>
      </w:r>
      <w:r>
        <w:t>un</w:t>
      </w:r>
      <w:r>
        <w:rPr>
          <w:spacing w:val="-1"/>
        </w:rPr>
        <w:t xml:space="preserve"> </w:t>
      </w:r>
      <w:r>
        <w:t>impact</w:t>
      </w:r>
      <w:r>
        <w:rPr>
          <w:spacing w:val="-1"/>
        </w:rPr>
        <w:t xml:space="preserve"> </w:t>
      </w:r>
      <w:r>
        <w:t>pozitiv</w:t>
      </w:r>
      <w:r>
        <w:rPr>
          <w:spacing w:val="-3"/>
        </w:rPr>
        <w:t xml:space="preserve"> </w:t>
      </w:r>
      <w:r>
        <w:t>în</w:t>
      </w:r>
      <w:r>
        <w:rPr>
          <w:spacing w:val="-1"/>
        </w:rPr>
        <w:t xml:space="preserve"> </w:t>
      </w:r>
      <w:r>
        <w:t>ceea</w:t>
      </w:r>
      <w:r>
        <w:rPr>
          <w:spacing w:val="-2"/>
        </w:rPr>
        <w:t xml:space="preserve"> </w:t>
      </w:r>
      <w:r>
        <w:t>ce</w:t>
      </w:r>
      <w:r>
        <w:rPr>
          <w:spacing w:val="-2"/>
        </w:rPr>
        <w:t xml:space="preserve"> </w:t>
      </w:r>
      <w:r>
        <w:t>privește:</w:t>
      </w:r>
    </w:p>
    <w:p w14:paraId="387D55A7" w14:textId="77777777" w:rsidR="006F155F" w:rsidRDefault="00486967">
      <w:pPr>
        <w:pStyle w:val="ListParagraph"/>
        <w:numPr>
          <w:ilvl w:val="0"/>
          <w:numId w:val="56"/>
        </w:numPr>
        <w:tabs>
          <w:tab w:val="left" w:pos="979"/>
        </w:tabs>
        <w:ind w:right="267"/>
        <w:rPr>
          <w:sz w:val="24"/>
        </w:rPr>
      </w:pPr>
      <w:r>
        <w:rPr>
          <w:sz w:val="24"/>
        </w:rPr>
        <w:t>reducerea emisiilor de carbon în atmosferă generate de sectorul energetic prin înlocuirea unei părţi</w:t>
      </w:r>
      <w:r>
        <w:rPr>
          <w:spacing w:val="1"/>
          <w:sz w:val="24"/>
        </w:rPr>
        <w:t xml:space="preserve"> </w:t>
      </w:r>
      <w:r>
        <w:rPr>
          <w:sz w:val="24"/>
        </w:rPr>
        <w:t>din</w:t>
      </w:r>
      <w:r>
        <w:rPr>
          <w:spacing w:val="-1"/>
          <w:sz w:val="24"/>
        </w:rPr>
        <w:t xml:space="preserve"> </w:t>
      </w:r>
      <w:r>
        <w:rPr>
          <w:sz w:val="24"/>
        </w:rPr>
        <w:t>cantitatea</w:t>
      </w:r>
      <w:r>
        <w:rPr>
          <w:spacing w:val="-1"/>
          <w:sz w:val="24"/>
        </w:rPr>
        <w:t xml:space="preserve"> </w:t>
      </w:r>
      <w:r>
        <w:rPr>
          <w:sz w:val="24"/>
        </w:rPr>
        <w:t>de</w:t>
      </w:r>
      <w:r>
        <w:rPr>
          <w:spacing w:val="1"/>
          <w:sz w:val="24"/>
        </w:rPr>
        <w:t xml:space="preserve"> </w:t>
      </w:r>
      <w:r>
        <w:rPr>
          <w:sz w:val="24"/>
        </w:rPr>
        <w:t>combustibili fosili</w:t>
      </w:r>
      <w:r>
        <w:rPr>
          <w:spacing w:val="-1"/>
          <w:sz w:val="24"/>
        </w:rPr>
        <w:t xml:space="preserve"> </w:t>
      </w:r>
      <w:r>
        <w:rPr>
          <w:sz w:val="24"/>
        </w:rPr>
        <w:t>consumaţi în fiecare</w:t>
      </w:r>
      <w:r>
        <w:rPr>
          <w:spacing w:val="-1"/>
          <w:sz w:val="24"/>
        </w:rPr>
        <w:t xml:space="preserve"> </w:t>
      </w:r>
      <w:r>
        <w:rPr>
          <w:sz w:val="24"/>
        </w:rPr>
        <w:t>an</w:t>
      </w:r>
      <w:r>
        <w:rPr>
          <w:spacing w:val="1"/>
          <w:sz w:val="24"/>
        </w:rPr>
        <w:t xml:space="preserve"> </w:t>
      </w:r>
      <w:r>
        <w:rPr>
          <w:sz w:val="24"/>
        </w:rPr>
        <w:t>-</w:t>
      </w:r>
      <w:r>
        <w:rPr>
          <w:spacing w:val="-1"/>
          <w:sz w:val="24"/>
        </w:rPr>
        <w:t xml:space="preserve"> </w:t>
      </w:r>
      <w:r>
        <w:rPr>
          <w:sz w:val="24"/>
        </w:rPr>
        <w:t>cărbune, gaz</w:t>
      </w:r>
      <w:r>
        <w:rPr>
          <w:spacing w:val="-1"/>
          <w:sz w:val="24"/>
        </w:rPr>
        <w:t xml:space="preserve"> </w:t>
      </w:r>
      <w:r>
        <w:rPr>
          <w:sz w:val="24"/>
        </w:rPr>
        <w:t>natural;</w:t>
      </w:r>
    </w:p>
    <w:p w14:paraId="3B4BC27B" w14:textId="77777777" w:rsidR="006F155F" w:rsidRDefault="00486967">
      <w:pPr>
        <w:pStyle w:val="ListParagraph"/>
        <w:numPr>
          <w:ilvl w:val="0"/>
          <w:numId w:val="56"/>
        </w:numPr>
        <w:tabs>
          <w:tab w:val="left" w:pos="979"/>
        </w:tabs>
        <w:ind w:right="264"/>
        <w:rPr>
          <w:sz w:val="24"/>
        </w:rPr>
      </w:pPr>
      <w:r>
        <w:rPr>
          <w:sz w:val="24"/>
        </w:rPr>
        <w:t>o</w:t>
      </w:r>
      <w:r>
        <w:rPr>
          <w:spacing w:val="1"/>
          <w:sz w:val="24"/>
        </w:rPr>
        <w:t xml:space="preserve"> </w:t>
      </w:r>
      <w:r>
        <w:rPr>
          <w:sz w:val="24"/>
        </w:rPr>
        <w:t>economie</w:t>
      </w:r>
      <w:r>
        <w:rPr>
          <w:spacing w:val="1"/>
          <w:sz w:val="24"/>
        </w:rPr>
        <w:t xml:space="preserve"> </w:t>
      </w:r>
      <w:r>
        <w:rPr>
          <w:sz w:val="24"/>
        </w:rPr>
        <w:t>mai</w:t>
      </w:r>
      <w:r>
        <w:rPr>
          <w:spacing w:val="1"/>
          <w:sz w:val="24"/>
        </w:rPr>
        <w:t xml:space="preserve"> </w:t>
      </w:r>
      <w:r>
        <w:rPr>
          <w:sz w:val="24"/>
        </w:rPr>
        <w:t>eficientă</w:t>
      </w:r>
      <w:r>
        <w:rPr>
          <w:spacing w:val="1"/>
          <w:sz w:val="24"/>
        </w:rPr>
        <w:t xml:space="preserve"> </w:t>
      </w:r>
      <w:r>
        <w:rPr>
          <w:sz w:val="24"/>
        </w:rPr>
        <w:t>din</w:t>
      </w:r>
      <w:r>
        <w:rPr>
          <w:spacing w:val="1"/>
          <w:sz w:val="24"/>
        </w:rPr>
        <w:t xml:space="preserve"> </w:t>
      </w:r>
      <w:r>
        <w:rPr>
          <w:sz w:val="24"/>
        </w:rPr>
        <w:t>punctul</w:t>
      </w:r>
      <w:r>
        <w:rPr>
          <w:spacing w:val="1"/>
          <w:sz w:val="24"/>
        </w:rPr>
        <w:t xml:space="preserve"> </w:t>
      </w:r>
      <w:r>
        <w:rPr>
          <w:sz w:val="24"/>
        </w:rPr>
        <w:t>de</w:t>
      </w:r>
      <w:r>
        <w:rPr>
          <w:spacing w:val="1"/>
          <w:sz w:val="24"/>
        </w:rPr>
        <w:t xml:space="preserve"> </w:t>
      </w:r>
      <w:r>
        <w:rPr>
          <w:sz w:val="24"/>
        </w:rPr>
        <w:t>vedere</w:t>
      </w:r>
      <w:r>
        <w:rPr>
          <w:spacing w:val="1"/>
          <w:sz w:val="24"/>
        </w:rPr>
        <w:t xml:space="preserve"> </w:t>
      </w:r>
      <w:r>
        <w:rPr>
          <w:sz w:val="24"/>
        </w:rPr>
        <w:t>al</w:t>
      </w:r>
      <w:r>
        <w:rPr>
          <w:spacing w:val="1"/>
          <w:sz w:val="24"/>
        </w:rPr>
        <w:t xml:space="preserve"> </w:t>
      </w:r>
      <w:r>
        <w:rPr>
          <w:sz w:val="24"/>
        </w:rPr>
        <w:t>utilizării</w:t>
      </w:r>
      <w:r>
        <w:rPr>
          <w:spacing w:val="1"/>
          <w:sz w:val="24"/>
        </w:rPr>
        <w:t xml:space="preserve"> </w:t>
      </w:r>
      <w:r>
        <w:rPr>
          <w:sz w:val="24"/>
        </w:rPr>
        <w:t>surselor,</w:t>
      </w:r>
      <w:r>
        <w:rPr>
          <w:spacing w:val="1"/>
          <w:sz w:val="24"/>
        </w:rPr>
        <w:t xml:space="preserve"> </w:t>
      </w:r>
      <w:r>
        <w:rPr>
          <w:sz w:val="24"/>
        </w:rPr>
        <w:t>mai</w:t>
      </w:r>
      <w:r>
        <w:rPr>
          <w:spacing w:val="1"/>
          <w:sz w:val="24"/>
        </w:rPr>
        <w:t xml:space="preserve"> </w:t>
      </w:r>
      <w:r>
        <w:rPr>
          <w:sz w:val="24"/>
        </w:rPr>
        <w:t>ecologică</w:t>
      </w:r>
      <w:r>
        <w:rPr>
          <w:spacing w:val="1"/>
          <w:sz w:val="24"/>
        </w:rPr>
        <w:t xml:space="preserve"> </w:t>
      </w:r>
      <w:r>
        <w:rPr>
          <w:sz w:val="24"/>
        </w:rPr>
        <w:t>şi</w:t>
      </w:r>
      <w:r>
        <w:rPr>
          <w:spacing w:val="1"/>
          <w:sz w:val="24"/>
        </w:rPr>
        <w:t xml:space="preserve"> </w:t>
      </w:r>
      <w:r>
        <w:rPr>
          <w:sz w:val="24"/>
        </w:rPr>
        <w:t>mai</w:t>
      </w:r>
      <w:r>
        <w:rPr>
          <w:spacing w:val="1"/>
          <w:sz w:val="24"/>
        </w:rPr>
        <w:t xml:space="preserve"> </w:t>
      </w:r>
      <w:r>
        <w:rPr>
          <w:sz w:val="24"/>
        </w:rPr>
        <w:t>competitivă, conducând la dezvoltarea durabilă, care se bazează, printre altele, pe un nivel înalt de</w:t>
      </w:r>
      <w:r>
        <w:rPr>
          <w:spacing w:val="1"/>
          <w:sz w:val="24"/>
        </w:rPr>
        <w:t xml:space="preserve"> </w:t>
      </w:r>
      <w:r>
        <w:rPr>
          <w:sz w:val="24"/>
        </w:rPr>
        <w:t>protecţie</w:t>
      </w:r>
      <w:r>
        <w:rPr>
          <w:spacing w:val="-2"/>
          <w:sz w:val="24"/>
        </w:rPr>
        <w:t xml:space="preserve"> </w:t>
      </w:r>
      <w:r>
        <w:rPr>
          <w:sz w:val="24"/>
        </w:rPr>
        <w:t>şi</w:t>
      </w:r>
      <w:r>
        <w:rPr>
          <w:spacing w:val="-1"/>
          <w:sz w:val="24"/>
        </w:rPr>
        <w:t xml:space="preserve"> </w:t>
      </w:r>
      <w:r>
        <w:rPr>
          <w:sz w:val="24"/>
        </w:rPr>
        <w:t>pe</w:t>
      </w:r>
      <w:r>
        <w:rPr>
          <w:spacing w:val="-1"/>
          <w:sz w:val="24"/>
        </w:rPr>
        <w:t xml:space="preserve"> </w:t>
      </w:r>
      <w:r>
        <w:rPr>
          <w:sz w:val="24"/>
        </w:rPr>
        <w:t>îmbunătăţirea</w:t>
      </w:r>
      <w:r>
        <w:rPr>
          <w:spacing w:val="-1"/>
          <w:sz w:val="24"/>
        </w:rPr>
        <w:t xml:space="preserve"> </w:t>
      </w:r>
      <w:r>
        <w:rPr>
          <w:sz w:val="24"/>
        </w:rPr>
        <w:t>calităţii mediului;</w:t>
      </w:r>
    </w:p>
    <w:p w14:paraId="6470C837" w14:textId="77777777" w:rsidR="006F155F" w:rsidRDefault="00486967">
      <w:pPr>
        <w:pStyle w:val="ListParagraph"/>
        <w:numPr>
          <w:ilvl w:val="0"/>
          <w:numId w:val="56"/>
        </w:numPr>
        <w:tabs>
          <w:tab w:val="left" w:pos="979"/>
        </w:tabs>
        <w:ind w:right="268"/>
        <w:rPr>
          <w:sz w:val="24"/>
        </w:rPr>
      </w:pPr>
      <w:r>
        <w:rPr>
          <w:sz w:val="24"/>
        </w:rPr>
        <w:t>atingerea</w:t>
      </w:r>
      <w:r>
        <w:rPr>
          <w:spacing w:val="1"/>
          <w:sz w:val="24"/>
        </w:rPr>
        <w:t xml:space="preserve"> </w:t>
      </w:r>
      <w:r>
        <w:rPr>
          <w:sz w:val="24"/>
        </w:rPr>
        <w:t>obiectivelor</w:t>
      </w:r>
      <w:r>
        <w:rPr>
          <w:spacing w:val="1"/>
          <w:sz w:val="24"/>
        </w:rPr>
        <w:t xml:space="preserve"> </w:t>
      </w:r>
      <w:r>
        <w:rPr>
          <w:sz w:val="24"/>
        </w:rPr>
        <w:t>Uniunii</w:t>
      </w:r>
      <w:r>
        <w:rPr>
          <w:spacing w:val="1"/>
          <w:sz w:val="24"/>
        </w:rPr>
        <w:t xml:space="preserve"> </w:t>
      </w:r>
      <w:r>
        <w:rPr>
          <w:sz w:val="24"/>
        </w:rPr>
        <w:t>Europene</w:t>
      </w:r>
      <w:r>
        <w:rPr>
          <w:spacing w:val="1"/>
          <w:sz w:val="24"/>
        </w:rPr>
        <w:t xml:space="preserve"> </w:t>
      </w:r>
      <w:r>
        <w:rPr>
          <w:sz w:val="24"/>
        </w:rPr>
        <w:t>privind</w:t>
      </w:r>
      <w:r>
        <w:rPr>
          <w:spacing w:val="1"/>
          <w:sz w:val="24"/>
        </w:rPr>
        <w:t xml:space="preserve"> </w:t>
      </w:r>
      <w:r>
        <w:rPr>
          <w:sz w:val="24"/>
        </w:rPr>
        <w:t>producţia</w:t>
      </w:r>
      <w:r>
        <w:rPr>
          <w:spacing w:val="1"/>
          <w:sz w:val="24"/>
        </w:rPr>
        <w:t xml:space="preserve"> </w:t>
      </w:r>
      <w:r>
        <w:rPr>
          <w:sz w:val="24"/>
        </w:rPr>
        <w:t>de</w:t>
      </w:r>
      <w:r>
        <w:rPr>
          <w:spacing w:val="1"/>
          <w:sz w:val="24"/>
        </w:rPr>
        <w:t xml:space="preserve"> </w:t>
      </w:r>
      <w:r>
        <w:rPr>
          <w:sz w:val="24"/>
        </w:rPr>
        <w:t>energie</w:t>
      </w:r>
      <w:r>
        <w:rPr>
          <w:spacing w:val="1"/>
          <w:sz w:val="24"/>
        </w:rPr>
        <w:t xml:space="preserve"> </w:t>
      </w:r>
      <w:r>
        <w:rPr>
          <w:sz w:val="24"/>
        </w:rPr>
        <w:t>din</w:t>
      </w:r>
      <w:r>
        <w:rPr>
          <w:spacing w:val="1"/>
          <w:sz w:val="24"/>
        </w:rPr>
        <w:t xml:space="preserve"> </w:t>
      </w:r>
      <w:r>
        <w:rPr>
          <w:sz w:val="24"/>
        </w:rPr>
        <w:t>surse</w:t>
      </w:r>
      <w:r>
        <w:rPr>
          <w:spacing w:val="1"/>
          <w:sz w:val="24"/>
        </w:rPr>
        <w:t xml:space="preserve"> </w:t>
      </w:r>
      <w:r>
        <w:rPr>
          <w:sz w:val="24"/>
        </w:rPr>
        <w:t>regenerabile</w:t>
      </w:r>
      <w:r>
        <w:rPr>
          <w:spacing w:val="1"/>
          <w:sz w:val="24"/>
        </w:rPr>
        <w:t xml:space="preserve"> </w:t>
      </w:r>
      <w:r>
        <w:rPr>
          <w:sz w:val="24"/>
        </w:rPr>
        <w:t>prevăzute</w:t>
      </w:r>
      <w:r>
        <w:rPr>
          <w:spacing w:val="1"/>
          <w:sz w:val="24"/>
        </w:rPr>
        <w:t xml:space="preserve"> </w:t>
      </w:r>
      <w:r>
        <w:rPr>
          <w:sz w:val="24"/>
        </w:rPr>
        <w:t>în</w:t>
      </w:r>
      <w:r>
        <w:rPr>
          <w:spacing w:val="1"/>
          <w:sz w:val="24"/>
        </w:rPr>
        <w:t xml:space="preserve"> </w:t>
      </w:r>
      <w:r>
        <w:rPr>
          <w:sz w:val="24"/>
        </w:rPr>
        <w:t>Directiva</w:t>
      </w:r>
      <w:r>
        <w:rPr>
          <w:spacing w:val="1"/>
          <w:sz w:val="24"/>
        </w:rPr>
        <w:t xml:space="preserve"> </w:t>
      </w:r>
      <w:r>
        <w:rPr>
          <w:sz w:val="24"/>
        </w:rPr>
        <w:t>(UE)</w:t>
      </w:r>
      <w:r>
        <w:rPr>
          <w:spacing w:val="1"/>
          <w:sz w:val="24"/>
        </w:rPr>
        <w:t xml:space="preserve"> </w:t>
      </w:r>
      <w:r>
        <w:rPr>
          <w:sz w:val="24"/>
        </w:rPr>
        <w:t>2018/2001</w:t>
      </w:r>
      <w:r>
        <w:rPr>
          <w:spacing w:val="1"/>
          <w:sz w:val="24"/>
        </w:rPr>
        <w:t xml:space="preserve"> </w:t>
      </w:r>
      <w:r>
        <w:rPr>
          <w:sz w:val="24"/>
        </w:rPr>
        <w:t>a</w:t>
      </w:r>
      <w:r>
        <w:rPr>
          <w:spacing w:val="1"/>
          <w:sz w:val="24"/>
        </w:rPr>
        <w:t xml:space="preserve"> </w:t>
      </w:r>
      <w:r>
        <w:rPr>
          <w:sz w:val="24"/>
        </w:rPr>
        <w:t>Parlamentului</w:t>
      </w:r>
      <w:r>
        <w:rPr>
          <w:spacing w:val="1"/>
          <w:sz w:val="24"/>
        </w:rPr>
        <w:t xml:space="preserve"> </w:t>
      </w:r>
      <w:r>
        <w:rPr>
          <w:sz w:val="24"/>
        </w:rPr>
        <w:t>European</w:t>
      </w:r>
      <w:r>
        <w:rPr>
          <w:spacing w:val="1"/>
          <w:sz w:val="24"/>
        </w:rPr>
        <w:t xml:space="preserve"> </w:t>
      </w:r>
      <w:r>
        <w:rPr>
          <w:sz w:val="24"/>
        </w:rPr>
        <w:t>și</w:t>
      </w:r>
      <w:r>
        <w:rPr>
          <w:spacing w:val="1"/>
          <w:sz w:val="24"/>
        </w:rPr>
        <w:t xml:space="preserve"> </w:t>
      </w:r>
      <w:r>
        <w:rPr>
          <w:sz w:val="24"/>
        </w:rPr>
        <w:t>a</w:t>
      </w:r>
      <w:r>
        <w:rPr>
          <w:spacing w:val="1"/>
          <w:sz w:val="24"/>
        </w:rPr>
        <w:t xml:space="preserve"> </w:t>
      </w:r>
      <w:r>
        <w:rPr>
          <w:sz w:val="24"/>
        </w:rPr>
        <w:t>Consiliului</w:t>
      </w:r>
      <w:r>
        <w:rPr>
          <w:spacing w:val="1"/>
          <w:sz w:val="24"/>
        </w:rPr>
        <w:t xml:space="preserve"> </w:t>
      </w:r>
      <w:r>
        <w:rPr>
          <w:sz w:val="24"/>
        </w:rPr>
        <w:t>privind</w:t>
      </w:r>
      <w:r>
        <w:rPr>
          <w:spacing w:val="1"/>
          <w:sz w:val="24"/>
        </w:rPr>
        <w:t xml:space="preserve"> </w:t>
      </w:r>
      <w:r>
        <w:rPr>
          <w:sz w:val="24"/>
        </w:rPr>
        <w:t>promovarea</w:t>
      </w:r>
      <w:r>
        <w:rPr>
          <w:spacing w:val="-2"/>
          <w:sz w:val="24"/>
        </w:rPr>
        <w:t xml:space="preserve"> </w:t>
      </w:r>
      <w:r>
        <w:rPr>
          <w:sz w:val="24"/>
        </w:rPr>
        <w:t>utilizării energiei din surse</w:t>
      </w:r>
      <w:r>
        <w:rPr>
          <w:spacing w:val="-2"/>
          <w:sz w:val="24"/>
        </w:rPr>
        <w:t xml:space="preserve"> </w:t>
      </w:r>
      <w:r>
        <w:rPr>
          <w:sz w:val="24"/>
        </w:rPr>
        <w:t>regenerabile;</w:t>
      </w:r>
    </w:p>
    <w:p w14:paraId="55BDD686" w14:textId="77777777" w:rsidR="006F155F" w:rsidRDefault="00486967">
      <w:pPr>
        <w:pStyle w:val="ListParagraph"/>
        <w:numPr>
          <w:ilvl w:val="0"/>
          <w:numId w:val="56"/>
        </w:numPr>
        <w:tabs>
          <w:tab w:val="left" w:pos="979"/>
        </w:tabs>
        <w:ind w:right="264"/>
        <w:rPr>
          <w:sz w:val="24"/>
        </w:rPr>
      </w:pPr>
      <w:r>
        <w:rPr>
          <w:sz w:val="24"/>
        </w:rPr>
        <w:t>atingerea obiectivelor din Planul Național Integrat în domeniul Energiei și Schimbărilor Climatice</w:t>
      </w:r>
      <w:r>
        <w:rPr>
          <w:spacing w:val="1"/>
          <w:sz w:val="24"/>
        </w:rPr>
        <w:t xml:space="preserve"> </w:t>
      </w:r>
      <w:r>
        <w:rPr>
          <w:sz w:val="24"/>
        </w:rPr>
        <w:t>2021-2030,</w:t>
      </w:r>
      <w:r>
        <w:rPr>
          <w:spacing w:val="1"/>
          <w:sz w:val="24"/>
        </w:rPr>
        <w:t xml:space="preserve"> </w:t>
      </w:r>
      <w:r>
        <w:rPr>
          <w:sz w:val="24"/>
        </w:rPr>
        <w:t>aprobat</w:t>
      </w:r>
      <w:r>
        <w:rPr>
          <w:spacing w:val="1"/>
          <w:sz w:val="24"/>
        </w:rPr>
        <w:t xml:space="preserve"> </w:t>
      </w:r>
      <w:r>
        <w:rPr>
          <w:sz w:val="24"/>
        </w:rPr>
        <w:t>prin</w:t>
      </w:r>
      <w:r>
        <w:rPr>
          <w:spacing w:val="1"/>
          <w:sz w:val="24"/>
        </w:rPr>
        <w:t xml:space="preserve"> </w:t>
      </w:r>
      <w:r>
        <w:rPr>
          <w:sz w:val="24"/>
        </w:rPr>
        <w:t>H.G.</w:t>
      </w:r>
      <w:r>
        <w:rPr>
          <w:spacing w:val="1"/>
          <w:sz w:val="24"/>
        </w:rPr>
        <w:t xml:space="preserve"> </w:t>
      </w:r>
      <w:r>
        <w:rPr>
          <w:sz w:val="24"/>
        </w:rPr>
        <w:t>nr.</w:t>
      </w:r>
      <w:r>
        <w:rPr>
          <w:spacing w:val="1"/>
          <w:sz w:val="24"/>
        </w:rPr>
        <w:t xml:space="preserve"> </w:t>
      </w:r>
      <w:r>
        <w:rPr>
          <w:sz w:val="24"/>
        </w:rPr>
        <w:t>1.076/2021</w:t>
      </w:r>
      <w:r>
        <w:rPr>
          <w:spacing w:val="1"/>
          <w:sz w:val="24"/>
        </w:rPr>
        <w:t xml:space="preserve"> </w:t>
      </w:r>
      <w:r>
        <w:rPr>
          <w:sz w:val="24"/>
        </w:rPr>
        <w:t>privind</w:t>
      </w:r>
      <w:r>
        <w:rPr>
          <w:spacing w:val="1"/>
          <w:sz w:val="24"/>
        </w:rPr>
        <w:t xml:space="preserve"> </w:t>
      </w:r>
      <w:r>
        <w:rPr>
          <w:sz w:val="24"/>
        </w:rPr>
        <w:t>ponderea</w:t>
      </w:r>
      <w:r>
        <w:rPr>
          <w:spacing w:val="1"/>
          <w:sz w:val="24"/>
        </w:rPr>
        <w:t xml:space="preserve"> </w:t>
      </w:r>
      <w:r>
        <w:rPr>
          <w:sz w:val="24"/>
        </w:rPr>
        <w:t>globală</w:t>
      </w:r>
      <w:r>
        <w:rPr>
          <w:spacing w:val="1"/>
          <w:sz w:val="24"/>
        </w:rPr>
        <w:t xml:space="preserve"> </w:t>
      </w:r>
      <w:r>
        <w:rPr>
          <w:sz w:val="24"/>
        </w:rPr>
        <w:t>de</w:t>
      </w:r>
      <w:r>
        <w:rPr>
          <w:spacing w:val="1"/>
          <w:sz w:val="24"/>
        </w:rPr>
        <w:t xml:space="preserve"> </w:t>
      </w:r>
      <w:r>
        <w:rPr>
          <w:sz w:val="24"/>
        </w:rPr>
        <w:t>energie</w:t>
      </w:r>
      <w:r>
        <w:rPr>
          <w:spacing w:val="1"/>
          <w:sz w:val="24"/>
        </w:rPr>
        <w:t xml:space="preserve"> </w:t>
      </w:r>
      <w:r>
        <w:rPr>
          <w:sz w:val="24"/>
        </w:rPr>
        <w:t>din</w:t>
      </w:r>
      <w:r>
        <w:rPr>
          <w:spacing w:val="1"/>
          <w:sz w:val="24"/>
        </w:rPr>
        <w:t xml:space="preserve"> </w:t>
      </w:r>
      <w:r>
        <w:rPr>
          <w:sz w:val="24"/>
        </w:rPr>
        <w:t>surse</w:t>
      </w:r>
      <w:r>
        <w:rPr>
          <w:spacing w:val="1"/>
          <w:sz w:val="24"/>
        </w:rPr>
        <w:t xml:space="preserve"> </w:t>
      </w:r>
      <w:r>
        <w:rPr>
          <w:sz w:val="24"/>
        </w:rPr>
        <w:t>regenerabile</w:t>
      </w:r>
      <w:r>
        <w:rPr>
          <w:spacing w:val="-2"/>
          <w:sz w:val="24"/>
        </w:rPr>
        <w:t xml:space="preserve"> </w:t>
      </w:r>
      <w:r>
        <w:rPr>
          <w:sz w:val="24"/>
        </w:rPr>
        <w:t>în consumul</w:t>
      </w:r>
      <w:r>
        <w:rPr>
          <w:spacing w:val="3"/>
          <w:sz w:val="24"/>
        </w:rPr>
        <w:t xml:space="preserve"> </w:t>
      </w:r>
      <w:r>
        <w:rPr>
          <w:sz w:val="24"/>
        </w:rPr>
        <w:t>final brut de energie;</w:t>
      </w:r>
    </w:p>
    <w:p w14:paraId="6EDBA5C6" w14:textId="77777777" w:rsidR="006F155F" w:rsidRDefault="00486967">
      <w:pPr>
        <w:pStyle w:val="ListParagraph"/>
        <w:numPr>
          <w:ilvl w:val="0"/>
          <w:numId w:val="56"/>
        </w:numPr>
        <w:tabs>
          <w:tab w:val="left" w:pos="979"/>
        </w:tabs>
        <w:ind w:right="264"/>
        <w:rPr>
          <w:sz w:val="24"/>
        </w:rPr>
      </w:pPr>
      <w:r>
        <w:rPr>
          <w:sz w:val="24"/>
        </w:rPr>
        <w:t>creşterea producţiei de energie electrică din surse regenerabile contribuind la obiectivele Pactului</w:t>
      </w:r>
      <w:r>
        <w:rPr>
          <w:spacing w:val="1"/>
          <w:sz w:val="24"/>
        </w:rPr>
        <w:t xml:space="preserve"> </w:t>
      </w:r>
      <w:r>
        <w:rPr>
          <w:sz w:val="24"/>
        </w:rPr>
        <w:t>verde european ca strategie de</w:t>
      </w:r>
      <w:r>
        <w:rPr>
          <w:spacing w:val="60"/>
          <w:sz w:val="24"/>
        </w:rPr>
        <w:t xml:space="preserve"> </w:t>
      </w:r>
      <w:r>
        <w:rPr>
          <w:sz w:val="24"/>
        </w:rPr>
        <w:t>creștere sustenabilă a Europei și combaterea schimbărilor climatice</w:t>
      </w:r>
      <w:r>
        <w:rPr>
          <w:spacing w:val="1"/>
          <w:sz w:val="24"/>
        </w:rPr>
        <w:t xml:space="preserve"> </w:t>
      </w:r>
      <w:r>
        <w:rPr>
          <w:sz w:val="24"/>
        </w:rPr>
        <w:t>în concordanță cu angajamentele Uniunii de a pune în aplicare Acordul de la Paris și obiectivele de</w:t>
      </w:r>
      <w:r>
        <w:rPr>
          <w:spacing w:val="1"/>
          <w:sz w:val="24"/>
        </w:rPr>
        <w:t xml:space="preserve"> </w:t>
      </w:r>
      <w:r>
        <w:rPr>
          <w:sz w:val="24"/>
        </w:rPr>
        <w:t>dezvoltare</w:t>
      </w:r>
      <w:r>
        <w:rPr>
          <w:spacing w:val="-3"/>
          <w:sz w:val="24"/>
        </w:rPr>
        <w:t xml:space="preserve"> </w:t>
      </w:r>
      <w:r>
        <w:rPr>
          <w:sz w:val="24"/>
        </w:rPr>
        <w:t>durabilă</w:t>
      </w:r>
      <w:r>
        <w:rPr>
          <w:spacing w:val="-1"/>
          <w:sz w:val="24"/>
        </w:rPr>
        <w:t xml:space="preserve"> </w:t>
      </w:r>
      <w:r>
        <w:rPr>
          <w:sz w:val="24"/>
        </w:rPr>
        <w:t>ale</w:t>
      </w:r>
      <w:r>
        <w:rPr>
          <w:spacing w:val="-1"/>
          <w:sz w:val="24"/>
        </w:rPr>
        <w:t xml:space="preserve"> </w:t>
      </w:r>
      <w:r>
        <w:rPr>
          <w:sz w:val="24"/>
        </w:rPr>
        <w:t>ONU;</w:t>
      </w:r>
    </w:p>
    <w:p w14:paraId="7B7387A0" w14:textId="77777777" w:rsidR="006F155F" w:rsidRDefault="00486967">
      <w:pPr>
        <w:pStyle w:val="ListParagraph"/>
        <w:numPr>
          <w:ilvl w:val="0"/>
          <w:numId w:val="56"/>
        </w:numPr>
        <w:tabs>
          <w:tab w:val="left" w:pos="979"/>
        </w:tabs>
        <w:spacing w:before="121"/>
        <w:ind w:right="268"/>
        <w:rPr>
          <w:sz w:val="24"/>
        </w:rPr>
      </w:pPr>
      <w:r>
        <w:rPr>
          <w:sz w:val="24"/>
        </w:rPr>
        <w:t>creşterea ponderii energiei regenerabile în totalul consumului de energie primară, ca rezultat al</w:t>
      </w:r>
      <w:r>
        <w:rPr>
          <w:spacing w:val="1"/>
          <w:sz w:val="24"/>
        </w:rPr>
        <w:t xml:space="preserve"> </w:t>
      </w:r>
      <w:r>
        <w:rPr>
          <w:sz w:val="24"/>
        </w:rPr>
        <w:t>investiţiilor de creştere a puterii instalate de producere a energiei electrice din surse regenerabile de</w:t>
      </w:r>
      <w:r>
        <w:rPr>
          <w:spacing w:val="1"/>
          <w:sz w:val="24"/>
        </w:rPr>
        <w:t xml:space="preserve"> </w:t>
      </w:r>
      <w:r>
        <w:rPr>
          <w:sz w:val="24"/>
        </w:rPr>
        <w:t>energie</w:t>
      </w:r>
      <w:r>
        <w:rPr>
          <w:spacing w:val="-1"/>
          <w:sz w:val="24"/>
        </w:rPr>
        <w:t xml:space="preserve"> </w:t>
      </w:r>
      <w:r>
        <w:rPr>
          <w:sz w:val="24"/>
        </w:rPr>
        <w:t>eoliană</w:t>
      </w:r>
      <w:r>
        <w:rPr>
          <w:spacing w:val="-1"/>
          <w:sz w:val="24"/>
        </w:rPr>
        <w:t xml:space="preserve"> </w:t>
      </w:r>
      <w:r>
        <w:rPr>
          <w:sz w:val="24"/>
        </w:rPr>
        <w:t>și</w:t>
      </w:r>
      <w:r>
        <w:rPr>
          <w:spacing w:val="1"/>
          <w:sz w:val="24"/>
        </w:rPr>
        <w:t xml:space="preserve"> </w:t>
      </w:r>
      <w:r>
        <w:rPr>
          <w:sz w:val="24"/>
        </w:rPr>
        <w:t>solară;</w:t>
      </w:r>
    </w:p>
    <w:p w14:paraId="1A26F824" w14:textId="77777777" w:rsidR="006F155F" w:rsidRDefault="00486967">
      <w:pPr>
        <w:pStyle w:val="ListParagraph"/>
        <w:numPr>
          <w:ilvl w:val="0"/>
          <w:numId w:val="56"/>
        </w:numPr>
        <w:tabs>
          <w:tab w:val="left" w:pos="979"/>
        </w:tabs>
        <w:ind w:right="266"/>
        <w:rPr>
          <w:sz w:val="24"/>
        </w:rPr>
      </w:pPr>
      <w:r>
        <w:rPr>
          <w:sz w:val="24"/>
        </w:rPr>
        <w:t>atingerea obiectivului privind neutralitatea climatică, prevăzut în Regulamentul (UE) 2021/1119 al</w:t>
      </w:r>
      <w:r>
        <w:rPr>
          <w:spacing w:val="1"/>
          <w:sz w:val="24"/>
        </w:rPr>
        <w:t xml:space="preserve"> </w:t>
      </w:r>
      <w:r>
        <w:rPr>
          <w:sz w:val="24"/>
        </w:rPr>
        <w:t>Parlamentului European și al Consiliului din 30 iunie 2021 de stabilire a cadrului pentru atingerea</w:t>
      </w:r>
      <w:r>
        <w:rPr>
          <w:spacing w:val="1"/>
          <w:sz w:val="24"/>
        </w:rPr>
        <w:t xml:space="preserve"> </w:t>
      </w:r>
      <w:r>
        <w:rPr>
          <w:sz w:val="24"/>
        </w:rPr>
        <w:t>neutralității climatice și de modificare a Regulamentelor (CE) nr. 401/2009 și (UE) 2018/1999</w:t>
      </w:r>
      <w:r>
        <w:rPr>
          <w:spacing w:val="1"/>
          <w:sz w:val="24"/>
        </w:rPr>
        <w:t xml:space="preserve"> </w:t>
      </w:r>
      <w:r>
        <w:rPr>
          <w:sz w:val="24"/>
        </w:rPr>
        <w:t>("Legea europeană a climei"), referitor la asigurarea, până cel tîrziu în 2050 a unui echilibru la</w:t>
      </w:r>
      <w:r>
        <w:rPr>
          <w:spacing w:val="1"/>
          <w:sz w:val="24"/>
        </w:rPr>
        <w:t xml:space="preserve"> </w:t>
      </w:r>
      <w:r>
        <w:rPr>
          <w:sz w:val="24"/>
        </w:rPr>
        <w:t>nivelul Uniunii între emisiile și absorbțiile de gaze cu efect de seră care sunt reglementate în dreptul</w:t>
      </w:r>
      <w:r>
        <w:rPr>
          <w:spacing w:val="-57"/>
          <w:sz w:val="24"/>
        </w:rPr>
        <w:t xml:space="preserve"> </w:t>
      </w:r>
      <w:r>
        <w:rPr>
          <w:sz w:val="24"/>
        </w:rPr>
        <w:t>Uniunii,</w:t>
      </w:r>
      <w:r>
        <w:rPr>
          <w:spacing w:val="-1"/>
          <w:sz w:val="24"/>
        </w:rPr>
        <w:t xml:space="preserve"> </w:t>
      </w:r>
      <w:r>
        <w:rPr>
          <w:sz w:val="24"/>
        </w:rPr>
        <w:t>astfel încât să</w:t>
      </w:r>
      <w:r>
        <w:rPr>
          <w:spacing w:val="-2"/>
          <w:sz w:val="24"/>
        </w:rPr>
        <w:t xml:space="preserve"> </w:t>
      </w:r>
      <w:r>
        <w:rPr>
          <w:sz w:val="24"/>
        </w:rPr>
        <w:t>se</w:t>
      </w:r>
      <w:r>
        <w:rPr>
          <w:spacing w:val="1"/>
          <w:sz w:val="24"/>
        </w:rPr>
        <w:t xml:space="preserve"> </w:t>
      </w:r>
      <w:r>
        <w:rPr>
          <w:sz w:val="24"/>
        </w:rPr>
        <w:t>ajungă la</w:t>
      </w:r>
      <w:r>
        <w:rPr>
          <w:spacing w:val="-1"/>
          <w:sz w:val="24"/>
        </w:rPr>
        <w:t xml:space="preserve"> </w:t>
      </w:r>
      <w:r>
        <w:rPr>
          <w:sz w:val="24"/>
        </w:rPr>
        <w:t>zero</w:t>
      </w:r>
      <w:r>
        <w:rPr>
          <w:spacing w:val="-1"/>
          <w:sz w:val="24"/>
        </w:rPr>
        <w:t xml:space="preserve"> </w:t>
      </w:r>
      <w:r>
        <w:rPr>
          <w:sz w:val="24"/>
        </w:rPr>
        <w:t>emisii nete până</w:t>
      </w:r>
      <w:r>
        <w:rPr>
          <w:spacing w:val="-1"/>
          <w:sz w:val="24"/>
        </w:rPr>
        <w:t xml:space="preserve"> </w:t>
      </w:r>
      <w:r>
        <w:rPr>
          <w:sz w:val="24"/>
        </w:rPr>
        <w:t>la</w:t>
      </w:r>
      <w:r>
        <w:rPr>
          <w:spacing w:val="2"/>
          <w:sz w:val="24"/>
        </w:rPr>
        <w:t xml:space="preserve"> </w:t>
      </w:r>
      <w:r>
        <w:rPr>
          <w:sz w:val="24"/>
        </w:rPr>
        <w:t>acea</w:t>
      </w:r>
      <w:r>
        <w:rPr>
          <w:spacing w:val="-1"/>
          <w:sz w:val="24"/>
        </w:rPr>
        <w:t xml:space="preserve"> </w:t>
      </w:r>
      <w:r>
        <w:rPr>
          <w:sz w:val="24"/>
        </w:rPr>
        <w:t>dată;</w:t>
      </w:r>
    </w:p>
    <w:p w14:paraId="640A5006" w14:textId="001075B8" w:rsidR="006F155F" w:rsidRDefault="00486967">
      <w:pPr>
        <w:pStyle w:val="ListParagraph"/>
        <w:numPr>
          <w:ilvl w:val="0"/>
          <w:numId w:val="56"/>
        </w:numPr>
        <w:tabs>
          <w:tab w:val="left" w:pos="979"/>
        </w:tabs>
        <w:spacing w:before="121"/>
        <w:ind w:right="268"/>
        <w:rPr>
          <w:sz w:val="24"/>
        </w:rPr>
      </w:pPr>
      <w:r>
        <w:rPr>
          <w:sz w:val="24"/>
        </w:rPr>
        <w:t>creșterea adecvanței Sistemului Energetic Național prin utilizarea de noi capacități de stocare a</w:t>
      </w:r>
      <w:r>
        <w:rPr>
          <w:spacing w:val="1"/>
          <w:sz w:val="24"/>
        </w:rPr>
        <w:t xml:space="preserve"> </w:t>
      </w:r>
      <w:r>
        <w:rPr>
          <w:sz w:val="24"/>
        </w:rPr>
        <w:t>energiei</w:t>
      </w:r>
      <w:r>
        <w:rPr>
          <w:spacing w:val="-1"/>
          <w:sz w:val="24"/>
        </w:rPr>
        <w:t xml:space="preserve"> </w:t>
      </w:r>
      <w:r>
        <w:rPr>
          <w:sz w:val="24"/>
        </w:rPr>
        <w:t>electrice</w:t>
      </w:r>
      <w:r>
        <w:rPr>
          <w:spacing w:val="-1"/>
          <w:sz w:val="24"/>
        </w:rPr>
        <w:t xml:space="preserve"> </w:t>
      </w:r>
      <w:r>
        <w:rPr>
          <w:sz w:val="24"/>
        </w:rPr>
        <w:t>produse</w:t>
      </w:r>
      <w:r>
        <w:rPr>
          <w:spacing w:val="-1"/>
          <w:sz w:val="24"/>
        </w:rPr>
        <w:t xml:space="preserve"> </w:t>
      </w:r>
      <w:r>
        <w:rPr>
          <w:sz w:val="24"/>
        </w:rPr>
        <w:t>din surse</w:t>
      </w:r>
      <w:r>
        <w:rPr>
          <w:spacing w:val="-2"/>
          <w:sz w:val="24"/>
        </w:rPr>
        <w:t xml:space="preserve"> </w:t>
      </w:r>
      <w:r>
        <w:rPr>
          <w:sz w:val="24"/>
        </w:rPr>
        <w:t>regenerabile</w:t>
      </w:r>
      <w:r>
        <w:rPr>
          <w:spacing w:val="-1"/>
          <w:sz w:val="24"/>
        </w:rPr>
        <w:t xml:space="preserve"> </w:t>
      </w:r>
      <w:r>
        <w:rPr>
          <w:sz w:val="24"/>
        </w:rPr>
        <w:t>de</w:t>
      </w:r>
      <w:r>
        <w:rPr>
          <w:spacing w:val="-1"/>
          <w:sz w:val="24"/>
        </w:rPr>
        <w:t xml:space="preserve"> </w:t>
      </w:r>
      <w:r>
        <w:rPr>
          <w:sz w:val="24"/>
        </w:rPr>
        <w:t>energie</w:t>
      </w:r>
      <w:r w:rsidR="00275EF0">
        <w:rPr>
          <w:sz w:val="24"/>
        </w:rPr>
        <w:t>;</w:t>
      </w:r>
    </w:p>
    <w:p w14:paraId="20ED3365" w14:textId="5A307CF6" w:rsidR="00275EF0" w:rsidRPr="007A5E63" w:rsidRDefault="00275EF0" w:rsidP="00275EF0">
      <w:pPr>
        <w:pStyle w:val="ListParagraph1"/>
        <w:numPr>
          <w:ilvl w:val="0"/>
          <w:numId w:val="56"/>
        </w:numPr>
        <w:autoSpaceDE w:val="0"/>
        <w:autoSpaceDN w:val="0"/>
        <w:adjustRightInd w:val="0"/>
        <w:spacing w:before="120" w:after="0"/>
        <w:rPr>
          <w:rFonts w:eastAsia="Calibri"/>
          <w:color w:val="000000"/>
          <w:szCs w:val="24"/>
        </w:rPr>
      </w:pPr>
      <w:r>
        <w:rPr>
          <w:noProof/>
          <w:color w:val="000000"/>
        </w:rPr>
        <w:lastRenderedPageBreak/>
        <w:t>punerea în aplicare a</w:t>
      </w:r>
      <w:r w:rsidRPr="0065376B">
        <w:rPr>
          <w:i/>
          <w:iCs/>
          <w:noProof/>
          <w:color w:val="000000"/>
        </w:rPr>
        <w:t xml:space="preserve"> inițiativei emblematice </w:t>
      </w:r>
      <w:r w:rsidRPr="0065376B">
        <w:rPr>
          <w:b/>
          <w:bCs/>
          <w:i/>
          <w:iCs/>
          <w:noProof/>
          <w:color w:val="000000"/>
        </w:rPr>
        <w:t>Accelerarea</w:t>
      </w:r>
      <w:r w:rsidRPr="0065376B">
        <w:rPr>
          <w:i/>
          <w:iCs/>
          <w:noProof/>
          <w:color w:val="000000"/>
        </w:rPr>
        <w:t xml:space="preserve"> </w:t>
      </w:r>
      <w:r w:rsidRPr="0065376B">
        <w:rPr>
          <w:b/>
          <w:bCs/>
          <w:i/>
          <w:iCs/>
          <w:noProof/>
          <w:color w:val="000000"/>
        </w:rPr>
        <w:t xml:space="preserve">(Power-up) </w:t>
      </w:r>
      <w:r w:rsidRPr="0065376B">
        <w:rPr>
          <w:noProof/>
          <w:color w:val="000000"/>
        </w:rPr>
        <w:t xml:space="preserve">din </w:t>
      </w:r>
      <w:r w:rsidRPr="0065376B">
        <w:rPr>
          <w:i/>
          <w:iCs/>
          <w:noProof/>
          <w:color w:val="000000"/>
        </w:rPr>
        <w:t>Strategia anuală pentru 2021 privind creșterea durabilă</w:t>
      </w:r>
      <w:r w:rsidRPr="0065376B">
        <w:rPr>
          <w:b/>
          <w:bCs/>
          <w:i/>
          <w:iCs/>
          <w:noProof/>
          <w:color w:val="000000"/>
        </w:rPr>
        <w:t xml:space="preserve">, </w:t>
      </w:r>
      <w:r w:rsidRPr="0065376B">
        <w:rPr>
          <w:noProof/>
          <w:color w:val="000000"/>
        </w:rPr>
        <w:t>care are ca obiectiv dezvolt</w:t>
      </w:r>
      <w:r>
        <w:rPr>
          <w:noProof/>
          <w:color w:val="000000"/>
        </w:rPr>
        <w:t>area</w:t>
      </w:r>
      <w:r w:rsidRPr="0065376B">
        <w:rPr>
          <w:noProof/>
          <w:color w:val="000000"/>
        </w:rPr>
        <w:t xml:space="preserve"> și utiliz</w:t>
      </w:r>
      <w:r>
        <w:rPr>
          <w:noProof/>
          <w:color w:val="000000"/>
        </w:rPr>
        <w:t xml:space="preserve">area </w:t>
      </w:r>
      <w:r w:rsidRPr="0065376B">
        <w:rPr>
          <w:noProof/>
          <w:color w:val="000000"/>
        </w:rPr>
        <w:t>surselor regenerabile de energie</w:t>
      </w:r>
      <w:r>
        <w:rPr>
          <w:noProof/>
          <w:color w:val="000000"/>
        </w:rPr>
        <w:t xml:space="preserve">   </w:t>
      </w:r>
      <w:hyperlink r:id="rId14" w:history="1">
        <w:r w:rsidRPr="006025FB">
          <w:rPr>
            <w:color w:val="0000FF"/>
            <w:szCs w:val="24"/>
            <w:u w:val="single"/>
          </w:rPr>
          <w:t>EUR-Lex - 52020DC0575 - EN - EUR-Lex (europa.eu)</w:t>
        </w:r>
      </w:hyperlink>
      <w:r>
        <w:rPr>
          <w:szCs w:val="24"/>
        </w:rPr>
        <w:t>.</w:t>
      </w:r>
    </w:p>
    <w:p w14:paraId="53253C72" w14:textId="77777777" w:rsidR="006F155F" w:rsidRDefault="006F155F">
      <w:pPr>
        <w:pStyle w:val="BodyText"/>
        <w:spacing w:before="0"/>
        <w:ind w:left="0"/>
        <w:rPr>
          <w:sz w:val="12"/>
        </w:rPr>
      </w:pPr>
    </w:p>
    <w:p w14:paraId="568CB39C" w14:textId="207B22CA" w:rsidR="006F155F" w:rsidRDefault="00486967">
      <w:pPr>
        <w:pStyle w:val="BodyText"/>
        <w:spacing w:before="90"/>
        <w:ind w:right="269"/>
        <w:jc w:val="both"/>
      </w:pPr>
      <w:r>
        <w:t>Prin</w:t>
      </w:r>
      <w:r>
        <w:rPr>
          <w:spacing w:val="1"/>
        </w:rPr>
        <w:t xml:space="preserve"> </w:t>
      </w:r>
      <w:r>
        <w:t>realizarea</w:t>
      </w:r>
      <w:r>
        <w:rPr>
          <w:spacing w:val="1"/>
        </w:rPr>
        <w:t xml:space="preserve"> </w:t>
      </w:r>
      <w:r>
        <w:t>proiectelor</w:t>
      </w:r>
      <w:r>
        <w:rPr>
          <w:spacing w:val="1"/>
        </w:rPr>
        <w:t xml:space="preserve"> </w:t>
      </w:r>
      <w:r>
        <w:t>finanțabile</w:t>
      </w:r>
      <w:r>
        <w:rPr>
          <w:spacing w:val="1"/>
        </w:rPr>
        <w:t xml:space="preserve"> </w:t>
      </w:r>
      <w:r>
        <w:t>în</w:t>
      </w:r>
      <w:r>
        <w:rPr>
          <w:spacing w:val="1"/>
        </w:rPr>
        <w:t xml:space="preserve"> </w:t>
      </w:r>
      <w:r>
        <w:t>cadrul</w:t>
      </w:r>
      <w:r>
        <w:rPr>
          <w:spacing w:val="1"/>
        </w:rPr>
        <w:t xml:space="preserve"> </w:t>
      </w:r>
      <w:r>
        <w:t>acestei</w:t>
      </w:r>
      <w:r>
        <w:rPr>
          <w:spacing w:val="1"/>
        </w:rPr>
        <w:t xml:space="preserve"> </w:t>
      </w:r>
      <w:r>
        <w:t>scheme</w:t>
      </w:r>
      <w:r>
        <w:rPr>
          <w:spacing w:val="1"/>
        </w:rPr>
        <w:t xml:space="preserve"> </w:t>
      </w:r>
      <w:r>
        <w:t>de</w:t>
      </w:r>
      <w:r>
        <w:rPr>
          <w:spacing w:val="1"/>
        </w:rPr>
        <w:t xml:space="preserve"> </w:t>
      </w:r>
      <w:r>
        <w:t>ajutor</w:t>
      </w:r>
      <w:r>
        <w:rPr>
          <w:spacing w:val="1"/>
        </w:rPr>
        <w:t xml:space="preserve"> </w:t>
      </w:r>
      <w:r>
        <w:t>se</w:t>
      </w:r>
      <w:r>
        <w:rPr>
          <w:spacing w:val="1"/>
        </w:rPr>
        <w:t xml:space="preserve"> </w:t>
      </w:r>
      <w:r>
        <w:t>urmăreşte</w:t>
      </w:r>
      <w:r>
        <w:rPr>
          <w:spacing w:val="1"/>
        </w:rPr>
        <w:t xml:space="preserve"> </w:t>
      </w:r>
      <w:r>
        <w:t>creşterea</w:t>
      </w:r>
      <w:r>
        <w:rPr>
          <w:spacing w:val="1"/>
        </w:rPr>
        <w:t xml:space="preserve"> </w:t>
      </w:r>
      <w:r>
        <w:t>cu</w:t>
      </w:r>
      <w:r>
        <w:rPr>
          <w:spacing w:val="1"/>
        </w:rPr>
        <w:t xml:space="preserve"> </w:t>
      </w:r>
      <w:r>
        <w:t>aproximativ 950 MW a capacităţii instalate de producere a energiei electrice din sursă de energie eoliană și</w:t>
      </w:r>
      <w:r>
        <w:rPr>
          <w:spacing w:val="1"/>
        </w:rPr>
        <w:t xml:space="preserve"> </w:t>
      </w:r>
      <w:r>
        <w:t>solară,</w:t>
      </w:r>
      <w:r>
        <w:rPr>
          <w:spacing w:val="-1"/>
        </w:rPr>
        <w:t xml:space="preserve"> </w:t>
      </w:r>
      <w:r>
        <w:t>cu sau</w:t>
      </w:r>
      <w:r>
        <w:rPr>
          <w:spacing w:val="2"/>
        </w:rPr>
        <w:t xml:space="preserve"> </w:t>
      </w:r>
      <w:r>
        <w:t>fără</w:t>
      </w:r>
      <w:r>
        <w:rPr>
          <w:spacing w:val="-1"/>
        </w:rPr>
        <w:t xml:space="preserve"> </w:t>
      </w:r>
      <w:r>
        <w:t>instalații de</w:t>
      </w:r>
      <w:r>
        <w:rPr>
          <w:spacing w:val="-1"/>
        </w:rPr>
        <w:t xml:space="preserve"> </w:t>
      </w:r>
      <w:r>
        <w:t>stocare</w:t>
      </w:r>
      <w:r>
        <w:rPr>
          <w:spacing w:val="-2"/>
        </w:rPr>
        <w:t xml:space="preserve"> </w:t>
      </w:r>
      <w:r>
        <w:t>integrate</w:t>
      </w:r>
      <w:r w:rsidR="00A50A9D">
        <w:t>.</w:t>
      </w:r>
    </w:p>
    <w:p w14:paraId="0B62B744" w14:textId="5E0B83DD" w:rsidR="006F155F" w:rsidRDefault="00486967">
      <w:pPr>
        <w:spacing w:before="120"/>
        <w:ind w:left="257" w:right="264"/>
        <w:jc w:val="both"/>
        <w:rPr>
          <w:sz w:val="24"/>
        </w:rPr>
      </w:pPr>
      <w:r>
        <w:rPr>
          <w:sz w:val="24"/>
        </w:rPr>
        <w:t>Punerea în funcțiune a noilor capacități de producție energie electrică din surse regenerabile eoliană și</w:t>
      </w:r>
      <w:r>
        <w:rPr>
          <w:spacing w:val="1"/>
          <w:sz w:val="24"/>
        </w:rPr>
        <w:t xml:space="preserve"> </w:t>
      </w:r>
      <w:r>
        <w:rPr>
          <w:sz w:val="24"/>
        </w:rPr>
        <w:t>solară în cadrul procedurii de ofertare concurențială are în vedere conformarea cu orientările tehnice oferite</w:t>
      </w:r>
      <w:r>
        <w:rPr>
          <w:spacing w:val="-57"/>
          <w:sz w:val="24"/>
        </w:rPr>
        <w:t xml:space="preserve"> </w:t>
      </w:r>
      <w:r>
        <w:rPr>
          <w:sz w:val="24"/>
        </w:rPr>
        <w:t xml:space="preserve">în Comunicarea Comisiei </w:t>
      </w:r>
      <w:r>
        <w:rPr>
          <w:i/>
          <w:sz w:val="24"/>
        </w:rPr>
        <w:t>Orientări tehnice privind aplicarea principiului de „a nu prejudicia în mod</w:t>
      </w:r>
      <w:r>
        <w:rPr>
          <w:i/>
          <w:spacing w:val="1"/>
          <w:sz w:val="24"/>
        </w:rPr>
        <w:t xml:space="preserve"> </w:t>
      </w:r>
      <w:r>
        <w:rPr>
          <w:i/>
          <w:sz w:val="24"/>
        </w:rPr>
        <w:t>semnificativ” în temeiul Regulamentului privind Mecanismul de redresare și reziliență (2021/C 58/0</w:t>
      </w:r>
      <w:r w:rsidR="005C76C6">
        <w:rPr>
          <w:i/>
          <w:sz w:val="24"/>
        </w:rPr>
        <w:t xml:space="preserve">1) </w:t>
      </w:r>
      <w:r w:rsidR="005C76C6" w:rsidRPr="00AE7733">
        <w:rPr>
          <w:sz w:val="24"/>
        </w:rPr>
        <w:t>(https://eur-lex.europa.eu/legal-content/RO/TXT/?uri=CELEX:52021XC0218(01))</w:t>
      </w:r>
      <w:r w:rsidRPr="00AE7733">
        <w:rPr>
          <w:sz w:val="24"/>
        </w:rPr>
        <w:t>,</w:t>
      </w:r>
      <w:r>
        <w:rPr>
          <w:i/>
          <w:spacing w:val="1"/>
          <w:sz w:val="24"/>
        </w:rPr>
        <w:t xml:space="preserve"> </w:t>
      </w:r>
      <w:r>
        <w:rPr>
          <w:sz w:val="24"/>
        </w:rPr>
        <w:t>conform</w:t>
      </w:r>
      <w:r>
        <w:rPr>
          <w:spacing w:val="-1"/>
          <w:sz w:val="24"/>
        </w:rPr>
        <w:t xml:space="preserve"> </w:t>
      </w:r>
      <w:r>
        <w:rPr>
          <w:sz w:val="24"/>
        </w:rPr>
        <w:t>cerințelor</w:t>
      </w:r>
      <w:r>
        <w:rPr>
          <w:spacing w:val="-1"/>
          <w:sz w:val="24"/>
        </w:rPr>
        <w:t xml:space="preserve"> </w:t>
      </w:r>
      <w:r>
        <w:rPr>
          <w:sz w:val="24"/>
        </w:rPr>
        <w:t>precizate în cuprinsul prezentului Ghid.</w:t>
      </w:r>
    </w:p>
    <w:p w14:paraId="651D65FF" w14:textId="77777777" w:rsidR="006F155F" w:rsidRDefault="00486967">
      <w:pPr>
        <w:pStyle w:val="Heading2"/>
        <w:spacing w:before="121"/>
        <w:ind w:right="262"/>
      </w:pPr>
      <w:r>
        <w:t>Investițiile vor fi finalizate, respectiv</w:t>
      </w:r>
      <w:r>
        <w:rPr>
          <w:spacing w:val="1"/>
        </w:rPr>
        <w:t xml:space="preserve"> </w:t>
      </w:r>
      <w:r>
        <w:t>instalate și</w:t>
      </w:r>
      <w:r>
        <w:rPr>
          <w:spacing w:val="1"/>
        </w:rPr>
        <w:t xml:space="preserve"> </w:t>
      </w:r>
      <w:r>
        <w:t>conectate la</w:t>
      </w:r>
      <w:r>
        <w:rPr>
          <w:spacing w:val="1"/>
        </w:rPr>
        <w:t xml:space="preserve"> </w:t>
      </w:r>
      <w:r>
        <w:t>rețea,</w:t>
      </w:r>
      <w:r>
        <w:rPr>
          <w:spacing w:val="1"/>
        </w:rPr>
        <w:t xml:space="preserve"> </w:t>
      </w:r>
      <w:r>
        <w:t>inclusiv punerea în</w:t>
      </w:r>
      <w:r>
        <w:rPr>
          <w:spacing w:val="60"/>
        </w:rPr>
        <w:t xml:space="preserve"> </w:t>
      </w:r>
      <w:r>
        <w:t>funcțiune</w:t>
      </w:r>
      <w:r>
        <w:rPr>
          <w:spacing w:val="1"/>
        </w:rPr>
        <w:t xml:space="preserve"> </w:t>
      </w:r>
      <w:r>
        <w:t>până</w:t>
      </w:r>
      <w:r>
        <w:rPr>
          <w:spacing w:val="-1"/>
        </w:rPr>
        <w:t xml:space="preserve"> </w:t>
      </w:r>
      <w:r>
        <w:t>cel târziu</w:t>
      </w:r>
      <w:r>
        <w:rPr>
          <w:spacing w:val="1"/>
        </w:rPr>
        <w:t xml:space="preserve"> </w:t>
      </w:r>
      <w:r>
        <w:t>la finalul</w:t>
      </w:r>
      <w:r>
        <w:rPr>
          <w:spacing w:val="1"/>
        </w:rPr>
        <w:t xml:space="preserve"> </w:t>
      </w:r>
      <w:r>
        <w:t>trimestrului II 2024.</w:t>
      </w:r>
    </w:p>
    <w:p w14:paraId="092689F4" w14:textId="2CBD439C" w:rsidR="006F155F" w:rsidRDefault="00562A8B" w:rsidP="00C508DD">
      <w:pPr>
        <w:pStyle w:val="BodyText"/>
        <w:spacing w:before="10"/>
        <w:ind w:left="0"/>
        <w:rPr>
          <w:b/>
          <w:sz w:val="13"/>
        </w:rPr>
      </w:pPr>
      <w:r>
        <w:rPr>
          <w:noProof/>
        </w:rPr>
        <mc:AlternateContent>
          <mc:Choice Requires="wps">
            <w:drawing>
              <wp:anchor distT="0" distB="0" distL="0" distR="0" simplePos="0" relativeHeight="487589376" behindDoc="1" locked="0" layoutInCell="1" allowOverlap="1" wp14:anchorId="57558D2D" wp14:editId="68C5DA6B">
                <wp:simplePos x="0" y="0"/>
                <wp:positionH relativeFrom="page">
                  <wp:posOffset>666115</wp:posOffset>
                </wp:positionH>
                <wp:positionV relativeFrom="paragraph">
                  <wp:posOffset>182245</wp:posOffset>
                </wp:positionV>
                <wp:extent cx="6610985" cy="410210"/>
                <wp:effectExtent l="0" t="0" r="0" b="0"/>
                <wp:wrapTopAndBottom/>
                <wp:docPr id="3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985" cy="410210"/>
                        </a:xfrm>
                        <a:prstGeom prst="rect">
                          <a:avLst/>
                        </a:prstGeom>
                        <a:solidFill>
                          <a:srgbClr val="9CC2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6650B6" w14:textId="77777777" w:rsidR="006F155F" w:rsidRDefault="00486967">
                            <w:pPr>
                              <w:ind w:left="28"/>
                              <w:rPr>
                                <w:b/>
                                <w:sz w:val="28"/>
                              </w:rPr>
                            </w:pPr>
                            <w:bookmarkStart w:id="2" w:name="_bookmark2"/>
                            <w:bookmarkEnd w:id="2"/>
                            <w:r>
                              <w:rPr>
                                <w:b/>
                                <w:sz w:val="28"/>
                              </w:rPr>
                              <w:t>1.2</w:t>
                            </w:r>
                            <w:r>
                              <w:rPr>
                                <w:b/>
                                <w:spacing w:val="3"/>
                                <w:sz w:val="28"/>
                              </w:rPr>
                              <w:t xml:space="preserve"> </w:t>
                            </w:r>
                            <w:r>
                              <w:rPr>
                                <w:b/>
                                <w:sz w:val="28"/>
                              </w:rPr>
                              <w:t>Perioada</w:t>
                            </w:r>
                            <w:r>
                              <w:rPr>
                                <w:b/>
                                <w:spacing w:val="5"/>
                                <w:sz w:val="28"/>
                              </w:rPr>
                              <w:t xml:space="preserve"> </w:t>
                            </w:r>
                            <w:r>
                              <w:rPr>
                                <w:b/>
                                <w:sz w:val="28"/>
                              </w:rPr>
                              <w:t>de</w:t>
                            </w:r>
                            <w:r>
                              <w:rPr>
                                <w:b/>
                                <w:spacing w:val="2"/>
                                <w:sz w:val="28"/>
                              </w:rPr>
                              <w:t xml:space="preserve"> </w:t>
                            </w:r>
                            <w:r>
                              <w:rPr>
                                <w:b/>
                                <w:sz w:val="28"/>
                              </w:rPr>
                              <w:t>depunere</w:t>
                            </w:r>
                            <w:r>
                              <w:rPr>
                                <w:b/>
                                <w:spacing w:val="3"/>
                                <w:sz w:val="28"/>
                              </w:rPr>
                              <w:t xml:space="preserve"> </w:t>
                            </w:r>
                            <w:r>
                              <w:rPr>
                                <w:b/>
                                <w:sz w:val="28"/>
                              </w:rPr>
                              <w:t>a</w:t>
                            </w:r>
                            <w:r>
                              <w:rPr>
                                <w:b/>
                                <w:spacing w:val="5"/>
                                <w:sz w:val="28"/>
                              </w:rPr>
                              <w:t xml:space="preserve"> </w:t>
                            </w:r>
                            <w:r>
                              <w:rPr>
                                <w:b/>
                                <w:sz w:val="28"/>
                              </w:rPr>
                              <w:t>propunerilor</w:t>
                            </w:r>
                            <w:r>
                              <w:rPr>
                                <w:b/>
                                <w:spacing w:val="4"/>
                                <w:sz w:val="28"/>
                              </w:rPr>
                              <w:t xml:space="preserve"> </w:t>
                            </w:r>
                            <w:r>
                              <w:rPr>
                                <w:b/>
                                <w:sz w:val="28"/>
                              </w:rPr>
                              <w:t>de</w:t>
                            </w:r>
                            <w:r>
                              <w:rPr>
                                <w:b/>
                                <w:spacing w:val="5"/>
                                <w:sz w:val="28"/>
                              </w:rPr>
                              <w:t xml:space="preserve"> </w:t>
                            </w:r>
                            <w:r>
                              <w:rPr>
                                <w:b/>
                                <w:sz w:val="28"/>
                              </w:rPr>
                              <w:t>proiecte</w:t>
                            </w:r>
                            <w:r>
                              <w:rPr>
                                <w:b/>
                                <w:spacing w:val="6"/>
                                <w:sz w:val="28"/>
                              </w:rPr>
                              <w:t xml:space="preserve"> </w:t>
                            </w:r>
                            <w:r>
                              <w:rPr>
                                <w:b/>
                                <w:sz w:val="28"/>
                              </w:rPr>
                              <w:t>de</w:t>
                            </w:r>
                            <w:r>
                              <w:rPr>
                                <w:b/>
                                <w:spacing w:val="2"/>
                                <w:sz w:val="28"/>
                              </w:rPr>
                              <w:t xml:space="preserve"> </w:t>
                            </w:r>
                            <w:r>
                              <w:rPr>
                                <w:b/>
                                <w:sz w:val="28"/>
                              </w:rPr>
                              <w:t>producție</w:t>
                            </w:r>
                            <w:r>
                              <w:rPr>
                                <w:b/>
                                <w:spacing w:val="3"/>
                                <w:sz w:val="28"/>
                              </w:rPr>
                              <w:t xml:space="preserve"> </w:t>
                            </w:r>
                            <w:r>
                              <w:rPr>
                                <w:b/>
                                <w:sz w:val="28"/>
                              </w:rPr>
                              <w:t>de</w:t>
                            </w:r>
                            <w:r>
                              <w:rPr>
                                <w:b/>
                                <w:spacing w:val="4"/>
                                <w:sz w:val="28"/>
                              </w:rPr>
                              <w:t xml:space="preserve"> </w:t>
                            </w:r>
                            <w:r>
                              <w:rPr>
                                <w:b/>
                                <w:sz w:val="28"/>
                              </w:rPr>
                              <w:t>energie</w:t>
                            </w:r>
                            <w:r>
                              <w:rPr>
                                <w:b/>
                                <w:spacing w:val="4"/>
                                <w:sz w:val="28"/>
                              </w:rPr>
                              <w:t xml:space="preserve"> </w:t>
                            </w:r>
                            <w:r>
                              <w:rPr>
                                <w:b/>
                                <w:sz w:val="28"/>
                              </w:rPr>
                              <w:t>din</w:t>
                            </w:r>
                            <w:r>
                              <w:rPr>
                                <w:b/>
                                <w:spacing w:val="5"/>
                                <w:sz w:val="28"/>
                              </w:rPr>
                              <w:t xml:space="preserve"> </w:t>
                            </w:r>
                            <w:r>
                              <w:rPr>
                                <w:b/>
                                <w:sz w:val="28"/>
                              </w:rPr>
                              <w:t>surse</w:t>
                            </w:r>
                            <w:r>
                              <w:rPr>
                                <w:b/>
                                <w:spacing w:val="-67"/>
                                <w:sz w:val="28"/>
                              </w:rPr>
                              <w:t xml:space="preserve"> </w:t>
                            </w:r>
                            <w:r>
                              <w:rPr>
                                <w:b/>
                                <w:sz w:val="28"/>
                              </w:rPr>
                              <w:t>regenerabile</w:t>
                            </w:r>
                            <w:r>
                              <w:rPr>
                                <w:b/>
                                <w:spacing w:val="-2"/>
                                <w:sz w:val="28"/>
                              </w:rPr>
                              <w:t xml:space="preserve"> </w:t>
                            </w:r>
                            <w:r>
                              <w:rPr>
                                <w:b/>
                                <w:sz w:val="28"/>
                              </w:rPr>
                              <w:t>în</w:t>
                            </w:r>
                            <w:r>
                              <w:rPr>
                                <w:b/>
                                <w:spacing w:val="-1"/>
                                <w:sz w:val="28"/>
                              </w:rPr>
                              <w:t xml:space="preserve"> </w:t>
                            </w:r>
                            <w:r>
                              <w:rPr>
                                <w:b/>
                                <w:sz w:val="28"/>
                              </w:rPr>
                              <w:t>cadrul</w:t>
                            </w:r>
                            <w:r>
                              <w:rPr>
                                <w:b/>
                                <w:spacing w:val="-1"/>
                                <w:sz w:val="28"/>
                              </w:rPr>
                              <w:t xml:space="preserve"> </w:t>
                            </w:r>
                            <w:r>
                              <w:rPr>
                                <w:b/>
                                <w:sz w:val="28"/>
                              </w:rPr>
                              <w:t>procedurii</w:t>
                            </w:r>
                            <w:r>
                              <w:rPr>
                                <w:b/>
                                <w:spacing w:val="1"/>
                                <w:sz w:val="28"/>
                              </w:rPr>
                              <w:t xml:space="preserve"> </w:t>
                            </w:r>
                            <w:r>
                              <w:rPr>
                                <w:b/>
                                <w:sz w:val="28"/>
                              </w:rPr>
                              <w:t>de</w:t>
                            </w:r>
                            <w:r>
                              <w:rPr>
                                <w:b/>
                                <w:spacing w:val="-1"/>
                                <w:sz w:val="28"/>
                              </w:rPr>
                              <w:t xml:space="preserve"> </w:t>
                            </w:r>
                            <w:r>
                              <w:rPr>
                                <w:b/>
                                <w:sz w:val="28"/>
                              </w:rPr>
                              <w:t>ofertare</w:t>
                            </w:r>
                            <w:r>
                              <w:rPr>
                                <w:b/>
                                <w:spacing w:val="-1"/>
                                <w:sz w:val="28"/>
                              </w:rPr>
                              <w:t xml:space="preserve"> </w:t>
                            </w:r>
                            <w:r>
                              <w:rPr>
                                <w:b/>
                                <w:sz w:val="28"/>
                              </w:rPr>
                              <w:t>concurențială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58D2D" id="Text Box 25" o:spid="_x0000_s1028" type="#_x0000_t202" style="position:absolute;margin-left:52.45pt;margin-top:14.35pt;width:520.55pt;height:32.3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" fillcolor="#9cc2e4" stroked="f">
                <v:textbox inset="0,0,0,0">
                  <w:txbxContent>
                    <w:p w14:paraId="1B6650B6" w14:textId="77777777" w:rsidR="006F155F" w:rsidRDefault="00486967">
                      <w:pPr>
                        <w:ind w:left="28"/>
                        <w:rPr>
                          <w:b/>
                          <w:sz w:val="28"/>
                        </w:rPr>
                      </w:pPr>
                      <w:bookmarkStart w:id="4" w:name="_bookmark2"/>
                      <w:bookmarkEnd w:id="4"/>
                      <w:r>
                        <w:rPr>
                          <w:b/>
                          <w:sz w:val="28"/>
                        </w:rPr>
                        <w:t>1.2</w:t>
                      </w:r>
                      <w:r>
                        <w:rPr>
                          <w:b/>
                          <w:spacing w:val="3"/>
                          <w:sz w:val="28"/>
                        </w:rPr>
                        <w:t xml:space="preserve"> </w:t>
                      </w:r>
                      <w:r>
                        <w:rPr>
                          <w:b/>
                          <w:sz w:val="28"/>
                        </w:rPr>
                        <w:t>Perioada</w:t>
                      </w:r>
                      <w:r>
                        <w:rPr>
                          <w:b/>
                          <w:spacing w:val="5"/>
                          <w:sz w:val="28"/>
                        </w:rPr>
                        <w:t xml:space="preserve"> </w:t>
                      </w:r>
                      <w:r>
                        <w:rPr>
                          <w:b/>
                          <w:sz w:val="28"/>
                        </w:rPr>
                        <w:t>de</w:t>
                      </w:r>
                      <w:r>
                        <w:rPr>
                          <w:b/>
                          <w:spacing w:val="2"/>
                          <w:sz w:val="28"/>
                        </w:rPr>
                        <w:t xml:space="preserve"> </w:t>
                      </w:r>
                      <w:r>
                        <w:rPr>
                          <w:b/>
                          <w:sz w:val="28"/>
                        </w:rPr>
                        <w:t>depunere</w:t>
                      </w:r>
                      <w:r>
                        <w:rPr>
                          <w:b/>
                          <w:spacing w:val="3"/>
                          <w:sz w:val="28"/>
                        </w:rPr>
                        <w:t xml:space="preserve"> </w:t>
                      </w:r>
                      <w:r>
                        <w:rPr>
                          <w:b/>
                          <w:sz w:val="28"/>
                        </w:rPr>
                        <w:t>a</w:t>
                      </w:r>
                      <w:r>
                        <w:rPr>
                          <w:b/>
                          <w:spacing w:val="5"/>
                          <w:sz w:val="28"/>
                        </w:rPr>
                        <w:t xml:space="preserve"> </w:t>
                      </w:r>
                      <w:r>
                        <w:rPr>
                          <w:b/>
                          <w:sz w:val="28"/>
                        </w:rPr>
                        <w:t>propunerilor</w:t>
                      </w:r>
                      <w:r>
                        <w:rPr>
                          <w:b/>
                          <w:spacing w:val="4"/>
                          <w:sz w:val="28"/>
                        </w:rPr>
                        <w:t xml:space="preserve"> </w:t>
                      </w:r>
                      <w:r>
                        <w:rPr>
                          <w:b/>
                          <w:sz w:val="28"/>
                        </w:rPr>
                        <w:t>de</w:t>
                      </w:r>
                      <w:r>
                        <w:rPr>
                          <w:b/>
                          <w:spacing w:val="5"/>
                          <w:sz w:val="28"/>
                        </w:rPr>
                        <w:t xml:space="preserve"> </w:t>
                      </w:r>
                      <w:r>
                        <w:rPr>
                          <w:b/>
                          <w:sz w:val="28"/>
                        </w:rPr>
                        <w:t>proiecte</w:t>
                      </w:r>
                      <w:r>
                        <w:rPr>
                          <w:b/>
                          <w:spacing w:val="6"/>
                          <w:sz w:val="28"/>
                        </w:rPr>
                        <w:t xml:space="preserve"> </w:t>
                      </w:r>
                      <w:r>
                        <w:rPr>
                          <w:b/>
                          <w:sz w:val="28"/>
                        </w:rPr>
                        <w:t>de</w:t>
                      </w:r>
                      <w:r>
                        <w:rPr>
                          <w:b/>
                          <w:spacing w:val="2"/>
                          <w:sz w:val="28"/>
                        </w:rPr>
                        <w:t xml:space="preserve"> </w:t>
                      </w:r>
                      <w:r>
                        <w:rPr>
                          <w:b/>
                          <w:sz w:val="28"/>
                        </w:rPr>
                        <w:t>producție</w:t>
                      </w:r>
                      <w:r>
                        <w:rPr>
                          <w:b/>
                          <w:spacing w:val="3"/>
                          <w:sz w:val="28"/>
                        </w:rPr>
                        <w:t xml:space="preserve"> </w:t>
                      </w:r>
                      <w:r>
                        <w:rPr>
                          <w:b/>
                          <w:sz w:val="28"/>
                        </w:rPr>
                        <w:t>de</w:t>
                      </w:r>
                      <w:r>
                        <w:rPr>
                          <w:b/>
                          <w:spacing w:val="4"/>
                          <w:sz w:val="28"/>
                        </w:rPr>
                        <w:t xml:space="preserve"> </w:t>
                      </w:r>
                      <w:r>
                        <w:rPr>
                          <w:b/>
                          <w:sz w:val="28"/>
                        </w:rPr>
                        <w:t>energie</w:t>
                      </w:r>
                      <w:r>
                        <w:rPr>
                          <w:b/>
                          <w:spacing w:val="4"/>
                          <w:sz w:val="28"/>
                        </w:rPr>
                        <w:t xml:space="preserve"> </w:t>
                      </w:r>
                      <w:r>
                        <w:rPr>
                          <w:b/>
                          <w:sz w:val="28"/>
                        </w:rPr>
                        <w:t>din</w:t>
                      </w:r>
                      <w:r>
                        <w:rPr>
                          <w:b/>
                          <w:spacing w:val="5"/>
                          <w:sz w:val="28"/>
                        </w:rPr>
                        <w:t xml:space="preserve"> </w:t>
                      </w:r>
                      <w:r>
                        <w:rPr>
                          <w:b/>
                          <w:sz w:val="28"/>
                        </w:rPr>
                        <w:t>surse</w:t>
                      </w:r>
                      <w:r>
                        <w:rPr>
                          <w:b/>
                          <w:spacing w:val="-67"/>
                          <w:sz w:val="28"/>
                        </w:rPr>
                        <w:t xml:space="preserve"> </w:t>
                      </w:r>
                      <w:r>
                        <w:rPr>
                          <w:b/>
                          <w:sz w:val="28"/>
                        </w:rPr>
                        <w:t>regenerabile</w:t>
                      </w:r>
                      <w:r>
                        <w:rPr>
                          <w:b/>
                          <w:spacing w:val="-2"/>
                          <w:sz w:val="28"/>
                        </w:rPr>
                        <w:t xml:space="preserve"> </w:t>
                      </w:r>
                      <w:r>
                        <w:rPr>
                          <w:b/>
                          <w:sz w:val="28"/>
                        </w:rPr>
                        <w:t>în</w:t>
                      </w:r>
                      <w:r>
                        <w:rPr>
                          <w:b/>
                          <w:spacing w:val="-1"/>
                          <w:sz w:val="28"/>
                        </w:rPr>
                        <w:t xml:space="preserve"> </w:t>
                      </w:r>
                      <w:r>
                        <w:rPr>
                          <w:b/>
                          <w:sz w:val="28"/>
                        </w:rPr>
                        <w:t>cadrul</w:t>
                      </w:r>
                      <w:r>
                        <w:rPr>
                          <w:b/>
                          <w:spacing w:val="-1"/>
                          <w:sz w:val="28"/>
                        </w:rPr>
                        <w:t xml:space="preserve"> </w:t>
                      </w:r>
                      <w:r>
                        <w:rPr>
                          <w:b/>
                          <w:sz w:val="28"/>
                        </w:rPr>
                        <w:t>procedurii</w:t>
                      </w:r>
                      <w:r>
                        <w:rPr>
                          <w:b/>
                          <w:spacing w:val="1"/>
                          <w:sz w:val="28"/>
                        </w:rPr>
                        <w:t xml:space="preserve"> </w:t>
                      </w:r>
                      <w:r>
                        <w:rPr>
                          <w:b/>
                          <w:sz w:val="28"/>
                        </w:rPr>
                        <w:t>de</w:t>
                      </w:r>
                      <w:r>
                        <w:rPr>
                          <w:b/>
                          <w:spacing w:val="-1"/>
                          <w:sz w:val="28"/>
                        </w:rPr>
                        <w:t xml:space="preserve"> </w:t>
                      </w:r>
                      <w:r>
                        <w:rPr>
                          <w:b/>
                          <w:sz w:val="28"/>
                        </w:rPr>
                        <w:t>ofertare</w:t>
                      </w:r>
                      <w:r>
                        <w:rPr>
                          <w:b/>
                          <w:spacing w:val="-1"/>
                          <w:sz w:val="28"/>
                        </w:rPr>
                        <w:t xml:space="preserve"> </w:t>
                      </w:r>
                      <w:r>
                        <w:rPr>
                          <w:b/>
                          <w:sz w:val="28"/>
                        </w:rPr>
                        <w:t>concurențială</w:t>
                      </w:r>
                    </w:p>
                  </w:txbxContent>
                </v:textbox>
                <w10:wrap type="topAndBottom" anchorx="page"/>
              </v:shape>
            </w:pict>
          </mc:Fallback>
        </mc:AlternateContent>
      </w:r>
    </w:p>
    <w:p w14:paraId="268713D5" w14:textId="77777777" w:rsidR="006F155F" w:rsidRDefault="00486967">
      <w:pPr>
        <w:pStyle w:val="BodyText"/>
        <w:spacing w:before="90"/>
        <w:ind w:right="327"/>
      </w:pPr>
      <w:r>
        <w:t>Prin prezentul ghid se implementează Procedura de ofertare concurențială, corelată cu obiectivele PNRR şi</w:t>
      </w:r>
      <w:r>
        <w:rPr>
          <w:spacing w:val="-57"/>
        </w:rPr>
        <w:t xml:space="preserve"> </w:t>
      </w:r>
      <w:r>
        <w:t>în</w:t>
      </w:r>
      <w:r>
        <w:rPr>
          <w:spacing w:val="-1"/>
        </w:rPr>
        <w:t xml:space="preserve"> </w:t>
      </w:r>
      <w:r>
        <w:t>limita bugetului alocat.</w:t>
      </w:r>
    </w:p>
    <w:p w14:paraId="2710A314" w14:textId="77777777" w:rsidR="006F155F" w:rsidRDefault="006F155F">
      <w:pPr>
        <w:pStyle w:val="BodyText"/>
        <w:spacing w:before="4"/>
        <w:ind w:left="0"/>
        <w:rPr>
          <w:sz w:val="22"/>
        </w:rPr>
      </w:pPr>
    </w:p>
    <w:p w14:paraId="444D01CB" w14:textId="27C1882A" w:rsidR="006F155F" w:rsidRDefault="00486967">
      <w:pPr>
        <w:pStyle w:val="Heading2"/>
        <w:spacing w:before="0"/>
        <w:jc w:val="left"/>
      </w:pPr>
      <w:r>
        <w:t>Dată</w:t>
      </w:r>
      <w:r>
        <w:rPr>
          <w:spacing w:val="-1"/>
        </w:rPr>
        <w:t xml:space="preserve"> </w:t>
      </w:r>
      <w:r w:rsidR="004D1A1E">
        <w:t>şi</w:t>
      </w:r>
      <w:r w:rsidR="004D1A1E">
        <w:rPr>
          <w:spacing w:val="-2"/>
        </w:rPr>
        <w:t xml:space="preserve"> </w:t>
      </w:r>
      <w:r w:rsidR="004D1A1E">
        <w:t>oră</w:t>
      </w:r>
      <w:r w:rsidR="004D1A1E">
        <w:rPr>
          <w:spacing w:val="-1"/>
        </w:rPr>
        <w:t xml:space="preserve"> </w:t>
      </w:r>
      <w:r>
        <w:t>deschidere</w:t>
      </w:r>
      <w:r>
        <w:rPr>
          <w:spacing w:val="-2"/>
        </w:rPr>
        <w:t xml:space="preserve"> </w:t>
      </w:r>
      <w:r>
        <w:t>procedură</w:t>
      </w:r>
      <w:r>
        <w:rPr>
          <w:color w:val="006FC0"/>
        </w:rPr>
        <w:t>:</w:t>
      </w:r>
      <w:r>
        <w:rPr>
          <w:color w:val="006FC0"/>
          <w:spacing w:val="-1"/>
        </w:rPr>
        <w:t xml:space="preserve"> </w:t>
      </w:r>
      <w:r>
        <w:rPr>
          <w:color w:val="006FC0"/>
        </w:rPr>
        <w:t>31.03.2022</w:t>
      </w:r>
      <w:r w:rsidR="004D1A1E">
        <w:rPr>
          <w:color w:val="006FC0"/>
        </w:rPr>
        <w:t>, ora 10,00</w:t>
      </w:r>
    </w:p>
    <w:p w14:paraId="1AA824A2" w14:textId="21B1F617" w:rsidR="00E56020" w:rsidRDefault="00486967">
      <w:pPr>
        <w:spacing w:before="120" w:line="343" w:lineRule="auto"/>
        <w:ind w:left="257" w:right="3982"/>
        <w:rPr>
          <w:b/>
          <w:color w:val="006FC0"/>
          <w:spacing w:val="1"/>
          <w:sz w:val="24"/>
        </w:rPr>
      </w:pPr>
      <w:r>
        <w:rPr>
          <w:b/>
          <w:sz w:val="24"/>
        </w:rPr>
        <w:t xml:space="preserve">Dată </w:t>
      </w:r>
      <w:r w:rsidR="004D1A1E">
        <w:rPr>
          <w:b/>
          <w:sz w:val="24"/>
        </w:rPr>
        <w:t>şi</w:t>
      </w:r>
      <w:r w:rsidR="004D1A1E">
        <w:rPr>
          <w:b/>
          <w:spacing w:val="-2"/>
          <w:sz w:val="24"/>
        </w:rPr>
        <w:t xml:space="preserve"> </w:t>
      </w:r>
      <w:r w:rsidR="004D1A1E">
        <w:rPr>
          <w:b/>
          <w:sz w:val="24"/>
        </w:rPr>
        <w:t>oră</w:t>
      </w:r>
      <w:r w:rsidR="004D1A1E">
        <w:rPr>
          <w:b/>
          <w:spacing w:val="-1"/>
          <w:sz w:val="24"/>
        </w:rPr>
        <w:t xml:space="preserve"> </w:t>
      </w:r>
      <w:r>
        <w:rPr>
          <w:b/>
          <w:sz w:val="24"/>
        </w:rPr>
        <w:t xml:space="preserve">începere depunere de proiecte: </w:t>
      </w:r>
      <w:r>
        <w:rPr>
          <w:b/>
          <w:color w:val="006FC0"/>
          <w:sz w:val="24"/>
        </w:rPr>
        <w:t>31.03.2022</w:t>
      </w:r>
      <w:r w:rsidR="004D1A1E">
        <w:rPr>
          <w:b/>
          <w:color w:val="006FC0"/>
          <w:sz w:val="24"/>
        </w:rPr>
        <w:t>. ora 10,00</w:t>
      </w:r>
    </w:p>
    <w:p w14:paraId="594AA62E" w14:textId="7BE1A5F2" w:rsidR="006F155F" w:rsidRDefault="00486967">
      <w:pPr>
        <w:spacing w:before="120" w:line="343" w:lineRule="auto"/>
        <w:ind w:left="257" w:right="3982"/>
        <w:rPr>
          <w:b/>
          <w:sz w:val="24"/>
        </w:rPr>
      </w:pPr>
      <w:r>
        <w:rPr>
          <w:b/>
          <w:sz w:val="24"/>
        </w:rPr>
        <w:t>Dată</w:t>
      </w:r>
      <w:r>
        <w:rPr>
          <w:b/>
          <w:spacing w:val="-1"/>
          <w:sz w:val="24"/>
        </w:rPr>
        <w:t xml:space="preserve"> </w:t>
      </w:r>
      <w:r>
        <w:rPr>
          <w:b/>
          <w:sz w:val="24"/>
        </w:rPr>
        <w:t>şi</w:t>
      </w:r>
      <w:r>
        <w:rPr>
          <w:b/>
          <w:spacing w:val="-2"/>
          <w:sz w:val="24"/>
        </w:rPr>
        <w:t xml:space="preserve"> </w:t>
      </w:r>
      <w:r>
        <w:rPr>
          <w:b/>
          <w:sz w:val="24"/>
        </w:rPr>
        <w:t>oră</w:t>
      </w:r>
      <w:r>
        <w:rPr>
          <w:b/>
          <w:spacing w:val="-1"/>
          <w:sz w:val="24"/>
        </w:rPr>
        <w:t xml:space="preserve"> </w:t>
      </w:r>
      <w:r>
        <w:rPr>
          <w:b/>
          <w:sz w:val="24"/>
        </w:rPr>
        <w:t>închidere</w:t>
      </w:r>
      <w:r>
        <w:rPr>
          <w:b/>
          <w:spacing w:val="-2"/>
          <w:sz w:val="24"/>
        </w:rPr>
        <w:t xml:space="preserve"> </w:t>
      </w:r>
      <w:r>
        <w:rPr>
          <w:b/>
          <w:sz w:val="24"/>
        </w:rPr>
        <w:t>depunere de</w:t>
      </w:r>
      <w:r>
        <w:rPr>
          <w:b/>
          <w:spacing w:val="-2"/>
          <w:sz w:val="24"/>
        </w:rPr>
        <w:t xml:space="preserve"> </w:t>
      </w:r>
      <w:r>
        <w:rPr>
          <w:b/>
          <w:sz w:val="24"/>
        </w:rPr>
        <w:t>proiecte:</w:t>
      </w:r>
      <w:r>
        <w:rPr>
          <w:b/>
          <w:spacing w:val="-2"/>
          <w:sz w:val="24"/>
        </w:rPr>
        <w:t xml:space="preserve"> </w:t>
      </w:r>
      <w:r>
        <w:rPr>
          <w:b/>
          <w:color w:val="006FC0"/>
          <w:sz w:val="24"/>
        </w:rPr>
        <w:t>31.05.2022,</w:t>
      </w:r>
      <w:r>
        <w:rPr>
          <w:b/>
          <w:color w:val="006FC0"/>
          <w:spacing w:val="-1"/>
          <w:sz w:val="24"/>
        </w:rPr>
        <w:t xml:space="preserve"> </w:t>
      </w:r>
      <w:r>
        <w:rPr>
          <w:b/>
          <w:color w:val="006FC0"/>
          <w:sz w:val="24"/>
        </w:rPr>
        <w:t>ora</w:t>
      </w:r>
      <w:r>
        <w:rPr>
          <w:b/>
          <w:color w:val="006FC0"/>
          <w:spacing w:val="-1"/>
          <w:sz w:val="24"/>
        </w:rPr>
        <w:t xml:space="preserve"> </w:t>
      </w:r>
      <w:r>
        <w:rPr>
          <w:b/>
          <w:color w:val="006FC0"/>
          <w:sz w:val="24"/>
        </w:rPr>
        <w:t>17,00</w:t>
      </w:r>
    </w:p>
    <w:p w14:paraId="1FD61FF5" w14:textId="57AB1948" w:rsidR="006F155F" w:rsidRDefault="00562A8B">
      <w:pPr>
        <w:pStyle w:val="BodyText"/>
        <w:spacing w:before="11"/>
        <w:ind w:left="0"/>
        <w:rPr>
          <w:b/>
          <w:sz w:val="20"/>
        </w:rPr>
      </w:pPr>
      <w:r>
        <w:rPr>
          <w:noProof/>
        </w:rPr>
        <mc:AlternateContent>
          <mc:Choice Requires="wps">
            <w:drawing>
              <wp:anchor distT="0" distB="0" distL="0" distR="0" simplePos="0" relativeHeight="487589888" behindDoc="1" locked="0" layoutInCell="1" allowOverlap="1" wp14:anchorId="0815D71C" wp14:editId="09592A4B">
                <wp:simplePos x="0" y="0"/>
                <wp:positionH relativeFrom="page">
                  <wp:posOffset>612775</wp:posOffset>
                </wp:positionH>
                <wp:positionV relativeFrom="paragraph">
                  <wp:posOffset>180975</wp:posOffset>
                </wp:positionV>
                <wp:extent cx="6717665" cy="634365"/>
                <wp:effectExtent l="0" t="0" r="0" b="0"/>
                <wp:wrapTopAndBottom/>
                <wp:docPr id="3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63436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5964BC9" w14:textId="77777777" w:rsidR="006F155F" w:rsidRDefault="00486967">
                            <w:pPr>
                              <w:spacing w:before="18"/>
                              <w:ind w:left="108"/>
                              <w:rPr>
                                <w:b/>
                                <w:sz w:val="24"/>
                              </w:rPr>
                            </w:pPr>
                            <w:r>
                              <w:rPr>
                                <w:b/>
                                <w:color w:val="FF0000"/>
                                <w:sz w:val="24"/>
                              </w:rPr>
                              <w:t>Atenție!</w:t>
                            </w:r>
                          </w:p>
                          <w:p w14:paraId="11E635EA" w14:textId="1DF44F04" w:rsidR="006F155F" w:rsidRDefault="00486967">
                            <w:pPr>
                              <w:spacing w:before="122"/>
                              <w:ind w:left="108"/>
                              <w:rPr>
                                <w:b/>
                                <w:sz w:val="24"/>
                              </w:rPr>
                            </w:pPr>
                            <w:r>
                              <w:rPr>
                                <w:b/>
                                <w:sz w:val="24"/>
                              </w:rPr>
                              <w:t>Proiectele</w:t>
                            </w:r>
                            <w:r>
                              <w:rPr>
                                <w:b/>
                                <w:spacing w:val="27"/>
                                <w:sz w:val="24"/>
                              </w:rPr>
                              <w:t xml:space="preserve"> </w:t>
                            </w:r>
                            <w:r>
                              <w:rPr>
                                <w:b/>
                                <w:sz w:val="24"/>
                              </w:rPr>
                              <w:t>depuse</w:t>
                            </w:r>
                            <w:r>
                              <w:rPr>
                                <w:b/>
                                <w:spacing w:val="27"/>
                                <w:sz w:val="24"/>
                              </w:rPr>
                              <w:t xml:space="preserve"> </w:t>
                            </w:r>
                            <w:r>
                              <w:rPr>
                                <w:b/>
                                <w:sz w:val="24"/>
                              </w:rPr>
                              <w:t>înainte</w:t>
                            </w:r>
                            <w:r>
                              <w:rPr>
                                <w:b/>
                                <w:spacing w:val="25"/>
                                <w:sz w:val="24"/>
                              </w:rPr>
                              <w:t xml:space="preserve"> </w:t>
                            </w:r>
                            <w:r>
                              <w:rPr>
                                <w:b/>
                                <w:sz w:val="24"/>
                              </w:rPr>
                              <w:t>de</w:t>
                            </w:r>
                            <w:r>
                              <w:rPr>
                                <w:b/>
                                <w:spacing w:val="27"/>
                                <w:sz w:val="24"/>
                              </w:rPr>
                              <w:t xml:space="preserve"> </w:t>
                            </w:r>
                            <w:r>
                              <w:rPr>
                                <w:b/>
                                <w:sz w:val="24"/>
                              </w:rPr>
                              <w:t>data</w:t>
                            </w:r>
                            <w:r>
                              <w:rPr>
                                <w:b/>
                                <w:spacing w:val="29"/>
                                <w:sz w:val="24"/>
                              </w:rPr>
                              <w:t xml:space="preserve"> </w:t>
                            </w:r>
                            <w:r>
                              <w:rPr>
                                <w:b/>
                                <w:sz w:val="24"/>
                              </w:rPr>
                              <w:t>de</w:t>
                            </w:r>
                            <w:r>
                              <w:rPr>
                                <w:b/>
                                <w:spacing w:val="27"/>
                                <w:sz w:val="24"/>
                              </w:rPr>
                              <w:t xml:space="preserve"> </w:t>
                            </w:r>
                            <w:r>
                              <w:rPr>
                                <w:b/>
                                <w:sz w:val="24"/>
                              </w:rPr>
                              <w:t>deschidere</w:t>
                            </w:r>
                            <w:r>
                              <w:rPr>
                                <w:b/>
                                <w:spacing w:val="28"/>
                                <w:sz w:val="24"/>
                              </w:rPr>
                              <w:t xml:space="preserve"> </w:t>
                            </w:r>
                            <w:r>
                              <w:rPr>
                                <w:b/>
                                <w:sz w:val="24"/>
                              </w:rPr>
                              <w:t>precum</w:t>
                            </w:r>
                            <w:r>
                              <w:rPr>
                                <w:b/>
                                <w:spacing w:val="31"/>
                                <w:sz w:val="24"/>
                              </w:rPr>
                              <w:t xml:space="preserve"> </w:t>
                            </w:r>
                            <w:r>
                              <w:rPr>
                                <w:b/>
                                <w:sz w:val="24"/>
                              </w:rPr>
                              <w:t>și</w:t>
                            </w:r>
                            <w:r>
                              <w:rPr>
                                <w:b/>
                                <w:spacing w:val="29"/>
                                <w:sz w:val="24"/>
                              </w:rPr>
                              <w:t xml:space="preserve"> </w:t>
                            </w:r>
                            <w:r>
                              <w:rPr>
                                <w:b/>
                                <w:sz w:val="24"/>
                              </w:rPr>
                              <w:t>după</w:t>
                            </w:r>
                            <w:r>
                              <w:rPr>
                                <w:b/>
                                <w:spacing w:val="25"/>
                                <w:sz w:val="24"/>
                              </w:rPr>
                              <w:t xml:space="preserve"> </w:t>
                            </w:r>
                            <w:r>
                              <w:rPr>
                                <w:b/>
                                <w:sz w:val="24"/>
                              </w:rPr>
                              <w:t>data</w:t>
                            </w:r>
                            <w:r>
                              <w:rPr>
                                <w:b/>
                                <w:spacing w:val="27"/>
                                <w:sz w:val="24"/>
                              </w:rPr>
                              <w:t xml:space="preserve"> </w:t>
                            </w:r>
                            <w:r>
                              <w:rPr>
                                <w:b/>
                                <w:sz w:val="24"/>
                              </w:rPr>
                              <w:t>de</w:t>
                            </w:r>
                            <w:r>
                              <w:rPr>
                                <w:b/>
                                <w:spacing w:val="26"/>
                                <w:sz w:val="24"/>
                              </w:rPr>
                              <w:t xml:space="preserve"> </w:t>
                            </w:r>
                            <w:r>
                              <w:rPr>
                                <w:b/>
                                <w:sz w:val="24"/>
                              </w:rPr>
                              <w:t>închidere</w:t>
                            </w:r>
                            <w:r>
                              <w:rPr>
                                <w:b/>
                                <w:spacing w:val="30"/>
                                <w:sz w:val="24"/>
                              </w:rPr>
                              <w:t xml:space="preserve"> </w:t>
                            </w:r>
                            <w:r>
                              <w:rPr>
                                <w:b/>
                                <w:sz w:val="24"/>
                              </w:rPr>
                              <w:t>a</w:t>
                            </w:r>
                            <w:r>
                              <w:rPr>
                                <w:b/>
                                <w:spacing w:val="27"/>
                                <w:sz w:val="24"/>
                              </w:rPr>
                              <w:t xml:space="preserve"> </w:t>
                            </w:r>
                            <w:r>
                              <w:rPr>
                                <w:b/>
                                <w:sz w:val="24"/>
                              </w:rPr>
                              <w:t>procedurii</w:t>
                            </w:r>
                            <w:r>
                              <w:rPr>
                                <w:b/>
                                <w:spacing w:val="29"/>
                                <w:sz w:val="24"/>
                              </w:rPr>
                              <w:t xml:space="preserve"> </w:t>
                            </w:r>
                            <w:r>
                              <w:rPr>
                                <w:b/>
                                <w:sz w:val="24"/>
                              </w:rPr>
                              <w:t>de</w:t>
                            </w:r>
                            <w:r>
                              <w:rPr>
                                <w:b/>
                                <w:spacing w:val="-57"/>
                                <w:sz w:val="24"/>
                              </w:rPr>
                              <w:t xml:space="preserve"> </w:t>
                            </w:r>
                            <w:r>
                              <w:rPr>
                                <w:b/>
                                <w:sz w:val="24"/>
                              </w:rPr>
                              <w:t>ofertare concurențială, comunicate</w:t>
                            </w:r>
                            <w:r>
                              <w:rPr>
                                <w:b/>
                                <w:spacing w:val="-2"/>
                                <w:sz w:val="24"/>
                              </w:rPr>
                              <w:t xml:space="preserve"> </w:t>
                            </w:r>
                            <w:r>
                              <w:rPr>
                                <w:b/>
                                <w:sz w:val="24"/>
                              </w:rPr>
                              <w:t>prin</w:t>
                            </w:r>
                            <w:r>
                              <w:rPr>
                                <w:b/>
                                <w:spacing w:val="-1"/>
                                <w:sz w:val="24"/>
                              </w:rPr>
                              <w:t xml:space="preserve"> </w:t>
                            </w:r>
                            <w:r>
                              <w:rPr>
                                <w:b/>
                                <w:sz w:val="24"/>
                              </w:rPr>
                              <w:t>prezentul ghid</w:t>
                            </w:r>
                            <w:r w:rsidR="00AC4E71">
                              <w:rPr>
                                <w:b/>
                                <w:spacing w:val="2"/>
                                <w:sz w:val="24"/>
                              </w:rPr>
                              <w:t xml:space="preserve">, </w:t>
                            </w:r>
                            <w:r>
                              <w:rPr>
                                <w:b/>
                                <w:sz w:val="24"/>
                              </w:rPr>
                              <w:t>vor</w:t>
                            </w:r>
                            <w:r>
                              <w:rPr>
                                <w:b/>
                                <w:spacing w:val="-2"/>
                                <w:sz w:val="24"/>
                              </w:rPr>
                              <w:t xml:space="preserve"> </w:t>
                            </w:r>
                            <w:r>
                              <w:rPr>
                                <w:b/>
                                <w:sz w:val="24"/>
                              </w:rPr>
                              <w:t>fi respinse</w:t>
                            </w:r>
                            <w:r>
                              <w:rPr>
                                <w:b/>
                                <w:spacing w:val="-4"/>
                                <w:sz w:val="24"/>
                              </w:rPr>
                              <w:t xml:space="preserve"> </w:t>
                            </w:r>
                            <w:r>
                              <w:rPr>
                                <w:b/>
                                <w:sz w:val="24"/>
                              </w:rPr>
                              <w:t>automat.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5D71C" id="_x0000_t202" coordsize="21600,21600" o:spt="202" path="m,l,21600r21600,l21600,xe">
                <v:stroke joinstyle="miter"/>
                <v:path gradientshapeok="t" o:connecttype="rect"/>
              </v:shapetype>
              <v:shape id="Text Box 24" o:spid="_x0000_s1029" type="#_x0000_t202" style="position:absolute;margin-left:48.25pt;margin-top:14.25pt;width:528.95pt;height:49.9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" filled="f" strokecolor="red" strokeweight=".48pt">
                <v:textbox inset="0,0,0,0">
                  <w:txbxContent>
                    <w:p w14:paraId="25964BC9" w14:textId="77777777" w:rsidR="006F155F" w:rsidRDefault="00486967">
                      <w:pPr>
                        <w:spacing w:before="18"/>
                        <w:ind w:left="108"/>
                        <w:rPr>
                          <w:b/>
                          <w:sz w:val="24"/>
                        </w:rPr>
                      </w:pPr>
                      <w:r>
                        <w:rPr>
                          <w:b/>
                          <w:color w:val="FF0000"/>
                          <w:sz w:val="24"/>
                        </w:rPr>
                        <w:t>Atenție!</w:t>
                      </w:r>
                    </w:p>
                    <w:p w14:paraId="11E635EA" w14:textId="1DF44F04" w:rsidR="006F155F" w:rsidRDefault="00486967">
                      <w:pPr>
                        <w:spacing w:before="122"/>
                        <w:ind w:left="108"/>
                        <w:rPr>
                          <w:b/>
                          <w:sz w:val="24"/>
                        </w:rPr>
                      </w:pPr>
                      <w:r>
                        <w:rPr>
                          <w:b/>
                          <w:sz w:val="24"/>
                        </w:rPr>
                        <w:t>Proiectele</w:t>
                      </w:r>
                      <w:r>
                        <w:rPr>
                          <w:b/>
                          <w:spacing w:val="27"/>
                          <w:sz w:val="24"/>
                        </w:rPr>
                        <w:t xml:space="preserve"> </w:t>
                      </w:r>
                      <w:r>
                        <w:rPr>
                          <w:b/>
                          <w:sz w:val="24"/>
                        </w:rPr>
                        <w:t>depuse</w:t>
                      </w:r>
                      <w:r>
                        <w:rPr>
                          <w:b/>
                          <w:spacing w:val="27"/>
                          <w:sz w:val="24"/>
                        </w:rPr>
                        <w:t xml:space="preserve"> </w:t>
                      </w:r>
                      <w:r>
                        <w:rPr>
                          <w:b/>
                          <w:sz w:val="24"/>
                        </w:rPr>
                        <w:t>înainte</w:t>
                      </w:r>
                      <w:r>
                        <w:rPr>
                          <w:b/>
                          <w:spacing w:val="25"/>
                          <w:sz w:val="24"/>
                        </w:rPr>
                        <w:t xml:space="preserve"> </w:t>
                      </w:r>
                      <w:r>
                        <w:rPr>
                          <w:b/>
                          <w:sz w:val="24"/>
                        </w:rPr>
                        <w:t>de</w:t>
                      </w:r>
                      <w:r>
                        <w:rPr>
                          <w:b/>
                          <w:spacing w:val="27"/>
                          <w:sz w:val="24"/>
                        </w:rPr>
                        <w:t xml:space="preserve"> </w:t>
                      </w:r>
                      <w:r>
                        <w:rPr>
                          <w:b/>
                          <w:sz w:val="24"/>
                        </w:rPr>
                        <w:t>data</w:t>
                      </w:r>
                      <w:r>
                        <w:rPr>
                          <w:b/>
                          <w:spacing w:val="29"/>
                          <w:sz w:val="24"/>
                        </w:rPr>
                        <w:t xml:space="preserve"> </w:t>
                      </w:r>
                      <w:r>
                        <w:rPr>
                          <w:b/>
                          <w:sz w:val="24"/>
                        </w:rPr>
                        <w:t>de</w:t>
                      </w:r>
                      <w:r>
                        <w:rPr>
                          <w:b/>
                          <w:spacing w:val="27"/>
                          <w:sz w:val="24"/>
                        </w:rPr>
                        <w:t xml:space="preserve"> </w:t>
                      </w:r>
                      <w:r>
                        <w:rPr>
                          <w:b/>
                          <w:sz w:val="24"/>
                        </w:rPr>
                        <w:t>deschidere</w:t>
                      </w:r>
                      <w:r>
                        <w:rPr>
                          <w:b/>
                          <w:spacing w:val="28"/>
                          <w:sz w:val="24"/>
                        </w:rPr>
                        <w:t xml:space="preserve"> </w:t>
                      </w:r>
                      <w:r>
                        <w:rPr>
                          <w:b/>
                          <w:sz w:val="24"/>
                        </w:rPr>
                        <w:t>precum</w:t>
                      </w:r>
                      <w:r>
                        <w:rPr>
                          <w:b/>
                          <w:spacing w:val="31"/>
                          <w:sz w:val="24"/>
                        </w:rPr>
                        <w:t xml:space="preserve"> </w:t>
                      </w:r>
                      <w:r>
                        <w:rPr>
                          <w:b/>
                          <w:sz w:val="24"/>
                        </w:rPr>
                        <w:t>și</w:t>
                      </w:r>
                      <w:r>
                        <w:rPr>
                          <w:b/>
                          <w:spacing w:val="29"/>
                          <w:sz w:val="24"/>
                        </w:rPr>
                        <w:t xml:space="preserve"> </w:t>
                      </w:r>
                      <w:r>
                        <w:rPr>
                          <w:b/>
                          <w:sz w:val="24"/>
                        </w:rPr>
                        <w:t>după</w:t>
                      </w:r>
                      <w:r>
                        <w:rPr>
                          <w:b/>
                          <w:spacing w:val="25"/>
                          <w:sz w:val="24"/>
                        </w:rPr>
                        <w:t xml:space="preserve"> </w:t>
                      </w:r>
                      <w:r>
                        <w:rPr>
                          <w:b/>
                          <w:sz w:val="24"/>
                        </w:rPr>
                        <w:t>data</w:t>
                      </w:r>
                      <w:r>
                        <w:rPr>
                          <w:b/>
                          <w:spacing w:val="27"/>
                          <w:sz w:val="24"/>
                        </w:rPr>
                        <w:t xml:space="preserve"> </w:t>
                      </w:r>
                      <w:r>
                        <w:rPr>
                          <w:b/>
                          <w:sz w:val="24"/>
                        </w:rPr>
                        <w:t>de</w:t>
                      </w:r>
                      <w:r>
                        <w:rPr>
                          <w:b/>
                          <w:spacing w:val="26"/>
                          <w:sz w:val="24"/>
                        </w:rPr>
                        <w:t xml:space="preserve"> </w:t>
                      </w:r>
                      <w:r>
                        <w:rPr>
                          <w:b/>
                          <w:sz w:val="24"/>
                        </w:rPr>
                        <w:t>închidere</w:t>
                      </w:r>
                      <w:r>
                        <w:rPr>
                          <w:b/>
                          <w:spacing w:val="30"/>
                          <w:sz w:val="24"/>
                        </w:rPr>
                        <w:t xml:space="preserve"> </w:t>
                      </w:r>
                      <w:r>
                        <w:rPr>
                          <w:b/>
                          <w:sz w:val="24"/>
                        </w:rPr>
                        <w:t>a</w:t>
                      </w:r>
                      <w:r>
                        <w:rPr>
                          <w:b/>
                          <w:spacing w:val="27"/>
                          <w:sz w:val="24"/>
                        </w:rPr>
                        <w:t xml:space="preserve"> </w:t>
                      </w:r>
                      <w:r>
                        <w:rPr>
                          <w:b/>
                          <w:sz w:val="24"/>
                        </w:rPr>
                        <w:t>procedurii</w:t>
                      </w:r>
                      <w:r>
                        <w:rPr>
                          <w:b/>
                          <w:spacing w:val="29"/>
                          <w:sz w:val="24"/>
                        </w:rPr>
                        <w:t xml:space="preserve"> </w:t>
                      </w:r>
                      <w:r>
                        <w:rPr>
                          <w:b/>
                          <w:sz w:val="24"/>
                        </w:rPr>
                        <w:t>de</w:t>
                      </w:r>
                      <w:r>
                        <w:rPr>
                          <w:b/>
                          <w:spacing w:val="-57"/>
                          <w:sz w:val="24"/>
                        </w:rPr>
                        <w:t xml:space="preserve"> </w:t>
                      </w:r>
                      <w:r>
                        <w:rPr>
                          <w:b/>
                          <w:sz w:val="24"/>
                        </w:rPr>
                        <w:t>ofertare concurențială, comunicate</w:t>
                      </w:r>
                      <w:r>
                        <w:rPr>
                          <w:b/>
                          <w:spacing w:val="-2"/>
                          <w:sz w:val="24"/>
                        </w:rPr>
                        <w:t xml:space="preserve"> </w:t>
                      </w:r>
                      <w:r>
                        <w:rPr>
                          <w:b/>
                          <w:sz w:val="24"/>
                        </w:rPr>
                        <w:t>prin</w:t>
                      </w:r>
                      <w:r>
                        <w:rPr>
                          <w:b/>
                          <w:spacing w:val="-1"/>
                          <w:sz w:val="24"/>
                        </w:rPr>
                        <w:t xml:space="preserve"> </w:t>
                      </w:r>
                      <w:r>
                        <w:rPr>
                          <w:b/>
                          <w:sz w:val="24"/>
                        </w:rPr>
                        <w:t>prezentul ghid</w:t>
                      </w:r>
                      <w:r w:rsidR="00AC4E71">
                        <w:rPr>
                          <w:b/>
                          <w:spacing w:val="2"/>
                          <w:sz w:val="24"/>
                        </w:rPr>
                        <w:t xml:space="preserve">, </w:t>
                      </w:r>
                      <w:r>
                        <w:rPr>
                          <w:b/>
                          <w:sz w:val="24"/>
                        </w:rPr>
                        <w:t>vor</w:t>
                      </w:r>
                      <w:r>
                        <w:rPr>
                          <w:b/>
                          <w:spacing w:val="-2"/>
                          <w:sz w:val="24"/>
                        </w:rPr>
                        <w:t xml:space="preserve"> </w:t>
                      </w:r>
                      <w:r>
                        <w:rPr>
                          <w:b/>
                          <w:sz w:val="24"/>
                        </w:rPr>
                        <w:t>fi respinse</w:t>
                      </w:r>
                      <w:r>
                        <w:rPr>
                          <w:b/>
                          <w:spacing w:val="-4"/>
                          <w:sz w:val="24"/>
                        </w:rPr>
                        <w:t xml:space="preserve"> </w:t>
                      </w:r>
                      <w:r>
                        <w:rPr>
                          <w:b/>
                          <w:sz w:val="24"/>
                        </w:rPr>
                        <w:t>automat.</w:t>
                      </w:r>
                    </w:p>
                  </w:txbxContent>
                </v:textbox>
                <w10:wrap type="topAndBottom" anchorx="page"/>
              </v:shape>
            </w:pict>
          </mc:Fallback>
        </mc:AlternateContent>
      </w:r>
    </w:p>
    <w:p w14:paraId="7494CD65" w14:textId="77777777" w:rsidR="006F155F" w:rsidRDefault="00486967">
      <w:pPr>
        <w:pStyle w:val="BodyText"/>
        <w:spacing w:before="109"/>
      </w:pPr>
      <w:r>
        <w:t>Ofertele</w:t>
      </w:r>
      <w:r>
        <w:rPr>
          <w:spacing w:val="7"/>
        </w:rPr>
        <w:t xml:space="preserve"> </w:t>
      </w:r>
      <w:r>
        <w:t>se</w:t>
      </w:r>
      <w:r>
        <w:rPr>
          <w:spacing w:val="7"/>
        </w:rPr>
        <w:t xml:space="preserve"> </w:t>
      </w:r>
      <w:r>
        <w:t>vor</w:t>
      </w:r>
      <w:r>
        <w:rPr>
          <w:spacing w:val="7"/>
        </w:rPr>
        <w:t xml:space="preserve"> </w:t>
      </w:r>
      <w:r>
        <w:t>depune</w:t>
      </w:r>
      <w:r>
        <w:rPr>
          <w:spacing w:val="7"/>
        </w:rPr>
        <w:t xml:space="preserve"> </w:t>
      </w:r>
      <w:r>
        <w:t>prin</w:t>
      </w:r>
      <w:r>
        <w:rPr>
          <w:spacing w:val="8"/>
        </w:rPr>
        <w:t xml:space="preserve"> </w:t>
      </w:r>
      <w:r>
        <w:t>platforma</w:t>
      </w:r>
      <w:r>
        <w:rPr>
          <w:spacing w:val="10"/>
        </w:rPr>
        <w:t xml:space="preserve"> </w:t>
      </w:r>
      <w:r>
        <w:t>electronică</w:t>
      </w:r>
      <w:r>
        <w:rPr>
          <w:spacing w:val="10"/>
        </w:rPr>
        <w:t xml:space="preserve"> </w:t>
      </w:r>
      <w:r>
        <w:t>dedicată</w:t>
      </w:r>
      <w:r>
        <w:rPr>
          <w:spacing w:val="10"/>
        </w:rPr>
        <w:t xml:space="preserve"> </w:t>
      </w:r>
      <w:r>
        <w:t>PNRR</w:t>
      </w:r>
      <w:r>
        <w:rPr>
          <w:spacing w:val="10"/>
        </w:rPr>
        <w:t xml:space="preserve"> </w:t>
      </w:r>
      <w:r>
        <w:t>cu</w:t>
      </w:r>
      <w:r>
        <w:rPr>
          <w:spacing w:val="8"/>
        </w:rPr>
        <w:t xml:space="preserve"> </w:t>
      </w:r>
      <w:r>
        <w:t>toate</w:t>
      </w:r>
      <w:r>
        <w:rPr>
          <w:spacing w:val="9"/>
        </w:rPr>
        <w:t xml:space="preserve"> </w:t>
      </w:r>
      <w:r>
        <w:t>anexele</w:t>
      </w:r>
      <w:r>
        <w:rPr>
          <w:spacing w:val="7"/>
        </w:rPr>
        <w:t xml:space="preserve"> </w:t>
      </w:r>
      <w:r>
        <w:t>solicitate</w:t>
      </w:r>
      <w:r>
        <w:rPr>
          <w:spacing w:val="8"/>
        </w:rPr>
        <w:t xml:space="preserve"> </w:t>
      </w:r>
      <w:r>
        <w:t>prin</w:t>
      </w:r>
      <w:r>
        <w:rPr>
          <w:spacing w:val="11"/>
        </w:rPr>
        <w:t xml:space="preserve"> </w:t>
      </w:r>
      <w:r>
        <w:t>prezentul</w:t>
      </w:r>
      <w:r>
        <w:rPr>
          <w:spacing w:val="-57"/>
        </w:rPr>
        <w:t xml:space="preserve"> </w:t>
      </w:r>
      <w:r>
        <w:t>ghid.</w:t>
      </w:r>
    </w:p>
    <w:p w14:paraId="0B98A244" w14:textId="77777777" w:rsidR="006F155F" w:rsidRDefault="006F155F">
      <w:pPr>
        <w:pStyle w:val="BodyText"/>
        <w:spacing w:before="0"/>
        <w:ind w:left="0"/>
        <w:rPr>
          <w:sz w:val="20"/>
        </w:rPr>
      </w:pPr>
    </w:p>
    <w:p w14:paraId="01FB2D63" w14:textId="77777777" w:rsidR="006F155F" w:rsidRDefault="00486967">
      <w:pPr>
        <w:pStyle w:val="Heading1"/>
        <w:numPr>
          <w:ilvl w:val="1"/>
          <w:numId w:val="54"/>
        </w:numPr>
        <w:tabs>
          <w:tab w:val="left" w:pos="679"/>
          <w:tab w:val="left" w:pos="10639"/>
        </w:tabs>
        <w:ind w:hanging="422"/>
      </w:pPr>
      <w:r>
        <w:rPr>
          <w:shd w:val="clear" w:color="auto" w:fill="9CC2E4"/>
        </w:rPr>
        <w:t>Acțiunile</w:t>
      </w:r>
      <w:r>
        <w:rPr>
          <w:spacing w:val="-7"/>
          <w:shd w:val="clear" w:color="auto" w:fill="9CC2E4"/>
        </w:rPr>
        <w:t xml:space="preserve"> </w:t>
      </w:r>
      <w:r>
        <w:rPr>
          <w:shd w:val="clear" w:color="auto" w:fill="9CC2E4"/>
        </w:rPr>
        <w:t>și</w:t>
      </w:r>
      <w:r>
        <w:rPr>
          <w:spacing w:val="-6"/>
          <w:shd w:val="clear" w:color="auto" w:fill="9CC2E4"/>
        </w:rPr>
        <w:t xml:space="preserve"> </w:t>
      </w:r>
      <w:r>
        <w:rPr>
          <w:shd w:val="clear" w:color="auto" w:fill="9CC2E4"/>
        </w:rPr>
        <w:t>activitățile</w:t>
      </w:r>
      <w:r>
        <w:rPr>
          <w:spacing w:val="-4"/>
          <w:shd w:val="clear" w:color="auto" w:fill="9CC2E4"/>
        </w:rPr>
        <w:t xml:space="preserve"> </w:t>
      </w:r>
      <w:r>
        <w:rPr>
          <w:shd w:val="clear" w:color="auto" w:fill="9CC2E4"/>
        </w:rPr>
        <w:t>finanțabile</w:t>
      </w:r>
      <w:r>
        <w:rPr>
          <w:shd w:val="clear" w:color="auto" w:fill="9CC2E4"/>
        </w:rPr>
        <w:tab/>
      </w:r>
    </w:p>
    <w:p w14:paraId="1C08D076" w14:textId="77777777" w:rsidR="006F155F" w:rsidRDefault="006F155F">
      <w:pPr>
        <w:pStyle w:val="BodyText"/>
        <w:spacing w:before="5"/>
        <w:ind w:left="0"/>
        <w:rPr>
          <w:b/>
          <w:sz w:val="20"/>
        </w:rPr>
      </w:pPr>
    </w:p>
    <w:p w14:paraId="1931F9C4" w14:textId="77777777" w:rsidR="006F155F" w:rsidRDefault="00486967">
      <w:pPr>
        <w:pStyle w:val="Heading2"/>
        <w:numPr>
          <w:ilvl w:val="2"/>
          <w:numId w:val="54"/>
        </w:numPr>
        <w:tabs>
          <w:tab w:val="left" w:pos="799"/>
          <w:tab w:val="left" w:pos="10639"/>
        </w:tabs>
        <w:spacing w:before="90"/>
        <w:ind w:hanging="571"/>
      </w:pPr>
      <w:r>
        <w:rPr>
          <w:shd w:val="clear" w:color="auto" w:fill="9CC2E4"/>
        </w:rPr>
        <w:t>Acțiunile</w:t>
      </w:r>
      <w:r>
        <w:rPr>
          <w:spacing w:val="-7"/>
          <w:shd w:val="clear" w:color="auto" w:fill="9CC2E4"/>
        </w:rPr>
        <w:t xml:space="preserve"> </w:t>
      </w:r>
      <w:r>
        <w:rPr>
          <w:shd w:val="clear" w:color="auto" w:fill="9CC2E4"/>
        </w:rPr>
        <w:t>finanțabile</w:t>
      </w:r>
      <w:r>
        <w:rPr>
          <w:shd w:val="clear" w:color="auto" w:fill="9CC2E4"/>
        </w:rPr>
        <w:tab/>
      </w:r>
    </w:p>
    <w:p w14:paraId="2D4795D7" w14:textId="77777777" w:rsidR="006F155F" w:rsidRDefault="006F155F">
      <w:pPr>
        <w:pStyle w:val="BodyText"/>
        <w:spacing w:before="6"/>
        <w:ind w:left="0"/>
        <w:rPr>
          <w:b/>
          <w:sz w:val="22"/>
        </w:rPr>
      </w:pPr>
    </w:p>
    <w:p w14:paraId="2E4C3771" w14:textId="77777777" w:rsidR="006F155F" w:rsidRDefault="00486967">
      <w:pPr>
        <w:pStyle w:val="BodyText"/>
        <w:spacing w:before="0"/>
      </w:pPr>
      <w:r>
        <w:t>În</w:t>
      </w:r>
      <w:r>
        <w:rPr>
          <w:spacing w:val="4"/>
        </w:rPr>
        <w:t xml:space="preserve"> </w:t>
      </w:r>
      <w:r>
        <w:t>cadrul</w:t>
      </w:r>
      <w:r>
        <w:rPr>
          <w:spacing w:val="5"/>
        </w:rPr>
        <w:t xml:space="preserve"> </w:t>
      </w:r>
      <w:r>
        <w:t>acestui</w:t>
      </w:r>
      <w:r>
        <w:rPr>
          <w:spacing w:val="6"/>
        </w:rPr>
        <w:t xml:space="preserve"> </w:t>
      </w:r>
      <w:r>
        <w:t>obiectiv</w:t>
      </w:r>
      <w:r>
        <w:rPr>
          <w:spacing w:val="7"/>
        </w:rPr>
        <w:t xml:space="preserve"> </w:t>
      </w:r>
      <w:r>
        <w:t>specific</w:t>
      </w:r>
      <w:r>
        <w:rPr>
          <w:spacing w:val="5"/>
        </w:rPr>
        <w:t xml:space="preserve"> </w:t>
      </w:r>
      <w:r>
        <w:t>vor</w:t>
      </w:r>
      <w:r>
        <w:rPr>
          <w:spacing w:val="5"/>
        </w:rPr>
        <w:t xml:space="preserve"> </w:t>
      </w:r>
      <w:r>
        <w:t>fi</w:t>
      </w:r>
      <w:r>
        <w:rPr>
          <w:spacing w:val="4"/>
        </w:rPr>
        <w:t xml:space="preserve"> </w:t>
      </w:r>
      <w:r>
        <w:t>putea</w:t>
      </w:r>
      <w:r>
        <w:rPr>
          <w:spacing w:val="4"/>
        </w:rPr>
        <w:t xml:space="preserve"> </w:t>
      </w:r>
      <w:r>
        <w:t>fi</w:t>
      </w:r>
      <w:r>
        <w:rPr>
          <w:spacing w:val="5"/>
        </w:rPr>
        <w:t xml:space="preserve"> </w:t>
      </w:r>
      <w:r>
        <w:t>finanțate</w:t>
      </w:r>
      <w:r>
        <w:rPr>
          <w:spacing w:val="5"/>
        </w:rPr>
        <w:t xml:space="preserve"> </w:t>
      </w:r>
      <w:r>
        <w:t>proiecte</w:t>
      </w:r>
      <w:r>
        <w:rPr>
          <w:spacing w:val="10"/>
        </w:rPr>
        <w:t xml:space="preserve"> </w:t>
      </w:r>
      <w:r>
        <w:t>care</w:t>
      </w:r>
      <w:r>
        <w:rPr>
          <w:spacing w:val="5"/>
        </w:rPr>
        <w:t xml:space="preserve"> </w:t>
      </w:r>
      <w:r>
        <w:t>au</w:t>
      </w:r>
      <w:r>
        <w:rPr>
          <w:spacing w:val="5"/>
        </w:rPr>
        <w:t xml:space="preserve"> </w:t>
      </w:r>
      <w:r>
        <w:t>ca</w:t>
      </w:r>
      <w:r>
        <w:rPr>
          <w:spacing w:val="4"/>
        </w:rPr>
        <w:t xml:space="preserve"> </w:t>
      </w:r>
      <w:r>
        <w:t>obiectiv</w:t>
      </w:r>
      <w:r>
        <w:rPr>
          <w:spacing w:val="6"/>
        </w:rPr>
        <w:t xml:space="preserve"> </w:t>
      </w:r>
      <w:r>
        <w:t>implementarea</w:t>
      </w:r>
      <w:r>
        <w:rPr>
          <w:spacing w:val="5"/>
        </w:rPr>
        <w:t xml:space="preserve"> </w:t>
      </w:r>
      <w:r>
        <w:t>uneia</w:t>
      </w:r>
      <w:r>
        <w:rPr>
          <w:spacing w:val="-57"/>
        </w:rPr>
        <w:t xml:space="preserve"> </w:t>
      </w:r>
      <w:r>
        <w:t>dintre</w:t>
      </w:r>
      <w:r>
        <w:rPr>
          <w:spacing w:val="-3"/>
        </w:rPr>
        <w:t xml:space="preserve"> </w:t>
      </w:r>
      <w:r>
        <w:t>acțiunile</w:t>
      </w:r>
      <w:r>
        <w:rPr>
          <w:spacing w:val="-1"/>
        </w:rPr>
        <w:t xml:space="preserve"> </w:t>
      </w:r>
      <w:r>
        <w:t>menționate mai jos:</w:t>
      </w:r>
    </w:p>
    <w:p w14:paraId="433FAB25" w14:textId="720E0700" w:rsidR="006F155F" w:rsidRPr="005C76C6" w:rsidRDefault="00486967" w:rsidP="00AE7733">
      <w:pPr>
        <w:pStyle w:val="ListParagraph"/>
        <w:numPr>
          <w:ilvl w:val="0"/>
          <w:numId w:val="53"/>
        </w:numPr>
        <w:tabs>
          <w:tab w:val="left" w:pos="619"/>
        </w:tabs>
        <w:spacing w:before="121"/>
        <w:ind w:right="248" w:hanging="362"/>
      </w:pPr>
      <w:r>
        <w:rPr>
          <w:b/>
          <w:sz w:val="24"/>
        </w:rPr>
        <w:t>Realizarea</w:t>
      </w:r>
      <w:r>
        <w:rPr>
          <w:b/>
          <w:spacing w:val="17"/>
          <w:sz w:val="24"/>
        </w:rPr>
        <w:t xml:space="preserve"> </w:t>
      </w:r>
      <w:r w:rsidRPr="00161845">
        <w:rPr>
          <w:sz w:val="24"/>
          <w:szCs w:val="24"/>
        </w:rPr>
        <w:t>capacităţilor</w:t>
      </w:r>
      <w:r w:rsidRPr="00AE7733">
        <w:rPr>
          <w:sz w:val="24"/>
          <w:szCs w:val="24"/>
        </w:rPr>
        <w:t xml:space="preserve"> </w:t>
      </w:r>
      <w:r w:rsidRPr="00161845">
        <w:rPr>
          <w:sz w:val="24"/>
          <w:szCs w:val="24"/>
        </w:rPr>
        <w:t>noi</w:t>
      </w:r>
      <w:r w:rsidRPr="00AE7733">
        <w:rPr>
          <w:sz w:val="24"/>
          <w:szCs w:val="24"/>
        </w:rPr>
        <w:t xml:space="preserve"> </w:t>
      </w:r>
      <w:r w:rsidRPr="00161845">
        <w:rPr>
          <w:sz w:val="24"/>
          <w:szCs w:val="24"/>
        </w:rPr>
        <w:t>de</w:t>
      </w:r>
      <w:r w:rsidRPr="00AE7733">
        <w:rPr>
          <w:sz w:val="24"/>
          <w:szCs w:val="24"/>
        </w:rPr>
        <w:t xml:space="preserve"> </w:t>
      </w:r>
      <w:r w:rsidRPr="00161845">
        <w:rPr>
          <w:sz w:val="24"/>
          <w:szCs w:val="24"/>
        </w:rPr>
        <w:t>producere</w:t>
      </w:r>
      <w:r w:rsidRPr="00AE7733">
        <w:rPr>
          <w:sz w:val="24"/>
          <w:szCs w:val="24"/>
        </w:rPr>
        <w:t xml:space="preserve"> energie electrică din surse eoliene</w:t>
      </w:r>
      <w:r w:rsidRPr="00161845">
        <w:rPr>
          <w:sz w:val="24"/>
          <w:szCs w:val="24"/>
        </w:rPr>
        <w:t>,</w:t>
      </w:r>
      <w:r w:rsidRPr="00AE7733">
        <w:rPr>
          <w:sz w:val="24"/>
          <w:szCs w:val="24"/>
        </w:rPr>
        <w:t xml:space="preserve"> </w:t>
      </w:r>
      <w:r w:rsidRPr="00161845">
        <w:rPr>
          <w:sz w:val="24"/>
          <w:szCs w:val="24"/>
        </w:rPr>
        <w:t>cu</w:t>
      </w:r>
      <w:r w:rsidRPr="00AE7733">
        <w:rPr>
          <w:sz w:val="24"/>
          <w:szCs w:val="24"/>
        </w:rPr>
        <w:t xml:space="preserve"> </w:t>
      </w:r>
      <w:r w:rsidRPr="00161845">
        <w:rPr>
          <w:sz w:val="24"/>
          <w:szCs w:val="24"/>
        </w:rPr>
        <w:t>sau</w:t>
      </w:r>
      <w:r w:rsidRPr="00AE7733">
        <w:rPr>
          <w:sz w:val="24"/>
          <w:szCs w:val="24"/>
        </w:rPr>
        <w:t xml:space="preserve"> </w:t>
      </w:r>
      <w:r w:rsidRPr="00161845">
        <w:rPr>
          <w:sz w:val="24"/>
          <w:szCs w:val="24"/>
        </w:rPr>
        <w:t>fără</w:t>
      </w:r>
      <w:r w:rsidRPr="00AE7733">
        <w:rPr>
          <w:sz w:val="24"/>
          <w:szCs w:val="24"/>
        </w:rPr>
        <w:t xml:space="preserve"> </w:t>
      </w:r>
      <w:r w:rsidRPr="00161845">
        <w:rPr>
          <w:sz w:val="24"/>
          <w:szCs w:val="24"/>
        </w:rPr>
        <w:t>instalații</w:t>
      </w:r>
      <w:r w:rsidRPr="00AE7733">
        <w:rPr>
          <w:sz w:val="24"/>
          <w:szCs w:val="24"/>
        </w:rPr>
        <w:t xml:space="preserve"> </w:t>
      </w:r>
      <w:r w:rsidRPr="00161845">
        <w:rPr>
          <w:sz w:val="24"/>
          <w:szCs w:val="24"/>
        </w:rPr>
        <w:t>de</w:t>
      </w:r>
      <w:r w:rsidR="005C76C6" w:rsidRPr="00161845">
        <w:rPr>
          <w:sz w:val="24"/>
          <w:szCs w:val="24"/>
        </w:rPr>
        <w:t xml:space="preserve"> </w:t>
      </w:r>
      <w:r w:rsidRPr="005C76C6">
        <w:rPr>
          <w:sz w:val="24"/>
          <w:szCs w:val="24"/>
        </w:rPr>
        <w:t>stocare integrate ca activitate secundară,stocarea având un procent de maximum 20% din valoarea</w:t>
      </w:r>
      <w:r w:rsidRPr="00AE7733">
        <w:rPr>
          <w:sz w:val="24"/>
          <w:szCs w:val="24"/>
        </w:rPr>
        <w:t xml:space="preserve"> </w:t>
      </w:r>
      <w:r w:rsidRPr="005C76C6">
        <w:rPr>
          <w:sz w:val="24"/>
          <w:szCs w:val="24"/>
        </w:rPr>
        <w:t>ajutorului</w:t>
      </w:r>
      <w:r w:rsidRPr="00AE7733">
        <w:rPr>
          <w:sz w:val="24"/>
          <w:szCs w:val="24"/>
        </w:rPr>
        <w:t xml:space="preserve"> </w:t>
      </w:r>
      <w:r w:rsidRPr="005C76C6">
        <w:rPr>
          <w:sz w:val="24"/>
          <w:szCs w:val="24"/>
        </w:rPr>
        <w:t>de</w:t>
      </w:r>
      <w:r w:rsidRPr="00AE7733">
        <w:rPr>
          <w:sz w:val="24"/>
          <w:szCs w:val="24"/>
        </w:rPr>
        <w:t xml:space="preserve"> </w:t>
      </w:r>
      <w:r w:rsidRPr="005C76C6">
        <w:rPr>
          <w:sz w:val="24"/>
          <w:szCs w:val="24"/>
        </w:rPr>
        <w:t>stat</w:t>
      </w:r>
    </w:p>
    <w:p w14:paraId="7C9590A4" w14:textId="77777777" w:rsidR="006F155F" w:rsidRPr="005C76C6" w:rsidRDefault="00486967" w:rsidP="00AE7733">
      <w:pPr>
        <w:pStyle w:val="ListParagraph"/>
        <w:numPr>
          <w:ilvl w:val="0"/>
          <w:numId w:val="53"/>
        </w:numPr>
        <w:tabs>
          <w:tab w:val="left" w:pos="619"/>
        </w:tabs>
        <w:spacing w:before="0"/>
        <w:ind w:right="248"/>
        <w:rPr>
          <w:sz w:val="24"/>
          <w:szCs w:val="24"/>
        </w:rPr>
      </w:pPr>
      <w:r>
        <w:rPr>
          <w:b/>
          <w:sz w:val="24"/>
        </w:rPr>
        <w:t xml:space="preserve">Realizarea </w:t>
      </w:r>
      <w:r w:rsidRPr="005C76C6">
        <w:rPr>
          <w:sz w:val="24"/>
          <w:szCs w:val="24"/>
        </w:rPr>
        <w:t xml:space="preserve">capacităţilor noi de producere </w:t>
      </w:r>
      <w:r w:rsidRPr="00AE7733">
        <w:rPr>
          <w:sz w:val="24"/>
          <w:szCs w:val="24"/>
        </w:rPr>
        <w:t>energie electrică din surse solare</w:t>
      </w:r>
      <w:r w:rsidRPr="005C76C6">
        <w:rPr>
          <w:sz w:val="24"/>
          <w:szCs w:val="24"/>
        </w:rPr>
        <w:t>, cu sau fără</w:t>
      </w:r>
      <w:r w:rsidRPr="00AE7733">
        <w:rPr>
          <w:sz w:val="24"/>
          <w:szCs w:val="24"/>
        </w:rPr>
        <w:t xml:space="preserve"> </w:t>
      </w:r>
      <w:r w:rsidRPr="005C76C6">
        <w:rPr>
          <w:sz w:val="24"/>
          <w:szCs w:val="24"/>
        </w:rPr>
        <w:t>instalații de</w:t>
      </w:r>
      <w:r w:rsidRPr="00AE7733">
        <w:rPr>
          <w:sz w:val="24"/>
          <w:szCs w:val="24"/>
        </w:rPr>
        <w:t xml:space="preserve"> </w:t>
      </w:r>
      <w:r w:rsidRPr="005C76C6">
        <w:rPr>
          <w:sz w:val="24"/>
          <w:szCs w:val="24"/>
        </w:rPr>
        <w:lastRenderedPageBreak/>
        <w:t>stocare integrate ca activitate secundară, stocarea având un procent de maximum 20% din valoarea</w:t>
      </w:r>
      <w:r w:rsidRPr="00AE7733">
        <w:rPr>
          <w:sz w:val="24"/>
          <w:szCs w:val="24"/>
        </w:rPr>
        <w:t xml:space="preserve"> </w:t>
      </w:r>
      <w:r w:rsidRPr="005C76C6">
        <w:rPr>
          <w:sz w:val="24"/>
          <w:szCs w:val="24"/>
        </w:rPr>
        <w:t>ajutorului</w:t>
      </w:r>
      <w:r w:rsidRPr="00AE7733">
        <w:rPr>
          <w:sz w:val="24"/>
          <w:szCs w:val="24"/>
        </w:rPr>
        <w:t xml:space="preserve"> </w:t>
      </w:r>
      <w:r w:rsidRPr="005C76C6">
        <w:rPr>
          <w:sz w:val="24"/>
          <w:szCs w:val="24"/>
        </w:rPr>
        <w:t>de</w:t>
      </w:r>
      <w:r w:rsidRPr="00AE7733">
        <w:rPr>
          <w:sz w:val="24"/>
          <w:szCs w:val="24"/>
        </w:rPr>
        <w:t xml:space="preserve"> </w:t>
      </w:r>
      <w:r w:rsidRPr="005C76C6">
        <w:rPr>
          <w:sz w:val="24"/>
          <w:szCs w:val="24"/>
        </w:rPr>
        <w:t>stat.</w:t>
      </w:r>
    </w:p>
    <w:p w14:paraId="10DADA7E" w14:textId="77777777" w:rsidR="006F155F" w:rsidRDefault="00486967">
      <w:pPr>
        <w:pStyle w:val="Heading2"/>
        <w:spacing w:before="214"/>
      </w:pPr>
      <w:r>
        <w:t>Nu</w:t>
      </w:r>
      <w:r>
        <w:rPr>
          <w:spacing w:val="-1"/>
        </w:rPr>
        <w:t xml:space="preserve"> </w:t>
      </w:r>
      <w:r>
        <w:t>sunt</w:t>
      </w:r>
      <w:r>
        <w:rPr>
          <w:spacing w:val="-1"/>
        </w:rPr>
        <w:t xml:space="preserve"> </w:t>
      </w:r>
      <w:r>
        <w:t>eligibile</w:t>
      </w:r>
      <w:r>
        <w:rPr>
          <w:spacing w:val="-2"/>
        </w:rPr>
        <w:t xml:space="preserve"> </w:t>
      </w:r>
      <w:r>
        <w:t>proiectele</w:t>
      </w:r>
      <w:r>
        <w:rPr>
          <w:spacing w:val="-2"/>
        </w:rPr>
        <w:t xml:space="preserve"> </w:t>
      </w:r>
      <w:r>
        <w:t>care</w:t>
      </w:r>
      <w:r>
        <w:rPr>
          <w:spacing w:val="-2"/>
        </w:rPr>
        <w:t xml:space="preserve"> </w:t>
      </w:r>
      <w:r>
        <w:t>propun doar</w:t>
      </w:r>
      <w:r>
        <w:rPr>
          <w:spacing w:val="-2"/>
        </w:rPr>
        <w:t xml:space="preserve"> </w:t>
      </w:r>
      <w:r>
        <w:t>capacitate</w:t>
      </w:r>
      <w:r>
        <w:rPr>
          <w:spacing w:val="-2"/>
        </w:rPr>
        <w:t xml:space="preserve"> </w:t>
      </w:r>
      <w:r>
        <w:t>de</w:t>
      </w:r>
      <w:r>
        <w:rPr>
          <w:spacing w:val="-2"/>
        </w:rPr>
        <w:t xml:space="preserve"> </w:t>
      </w:r>
      <w:r>
        <w:t>stocare.</w:t>
      </w:r>
    </w:p>
    <w:p w14:paraId="1BFBA256" w14:textId="606831B2" w:rsidR="006F155F" w:rsidRDefault="00486967" w:rsidP="00A91AEF">
      <w:pPr>
        <w:pStyle w:val="BodyText"/>
        <w:ind w:right="265"/>
        <w:jc w:val="both"/>
      </w:pPr>
      <w:r>
        <w:t>Costurile aferente componentei de stocare pentru proiectele ale căror capacități de stocare sunt mai mici</w:t>
      </w:r>
      <w:r>
        <w:rPr>
          <w:spacing w:val="1"/>
        </w:rPr>
        <w:t xml:space="preserve"> </w:t>
      </w:r>
      <w:r>
        <w:t>decât</w:t>
      </w:r>
      <w:r>
        <w:rPr>
          <w:spacing w:val="18"/>
        </w:rPr>
        <w:t xml:space="preserve"> </w:t>
      </w:r>
      <w:r>
        <w:t>cele</w:t>
      </w:r>
      <w:r>
        <w:rPr>
          <w:spacing w:val="17"/>
        </w:rPr>
        <w:t xml:space="preserve"> </w:t>
      </w:r>
      <w:r>
        <w:t>minime</w:t>
      </w:r>
      <w:r>
        <w:rPr>
          <w:spacing w:val="17"/>
        </w:rPr>
        <w:t xml:space="preserve"> </w:t>
      </w:r>
      <w:r>
        <w:t>prevăzute</w:t>
      </w:r>
      <w:r>
        <w:rPr>
          <w:spacing w:val="17"/>
        </w:rPr>
        <w:t xml:space="preserve"> </w:t>
      </w:r>
      <w:r>
        <w:t>la</w:t>
      </w:r>
      <w:r>
        <w:rPr>
          <w:spacing w:val="18"/>
        </w:rPr>
        <w:t xml:space="preserve"> </w:t>
      </w:r>
      <w:r>
        <w:t>criteriul</w:t>
      </w:r>
      <w:r>
        <w:rPr>
          <w:spacing w:val="18"/>
        </w:rPr>
        <w:t xml:space="preserve"> </w:t>
      </w:r>
      <w:r>
        <w:t>2</w:t>
      </w:r>
      <w:r>
        <w:rPr>
          <w:spacing w:val="18"/>
        </w:rPr>
        <w:t xml:space="preserve"> </w:t>
      </w:r>
      <w:r>
        <w:t>din</w:t>
      </w:r>
      <w:r>
        <w:rPr>
          <w:spacing w:val="18"/>
        </w:rPr>
        <w:t xml:space="preserve"> </w:t>
      </w:r>
      <w:r>
        <w:t>Grila</w:t>
      </w:r>
      <w:r>
        <w:rPr>
          <w:spacing w:val="17"/>
        </w:rPr>
        <w:t xml:space="preserve"> </w:t>
      </w:r>
      <w:r>
        <w:t>de</w:t>
      </w:r>
      <w:r>
        <w:rPr>
          <w:spacing w:val="17"/>
        </w:rPr>
        <w:t xml:space="preserve"> </w:t>
      </w:r>
      <w:r>
        <w:t>evaluare</w:t>
      </w:r>
      <w:r>
        <w:rPr>
          <w:spacing w:val="17"/>
        </w:rPr>
        <w:t xml:space="preserve"> </w:t>
      </w:r>
      <w:r>
        <w:t>tehnico-economică</w:t>
      </w:r>
      <w:r>
        <w:rPr>
          <w:spacing w:val="17"/>
        </w:rPr>
        <w:t xml:space="preserve"> </w:t>
      </w:r>
      <w:r>
        <w:t>a</w:t>
      </w:r>
      <w:r>
        <w:rPr>
          <w:spacing w:val="18"/>
        </w:rPr>
        <w:t xml:space="preserve"> </w:t>
      </w:r>
      <w:r>
        <w:t>ofertelor</w:t>
      </w:r>
      <w:r>
        <w:rPr>
          <w:spacing w:val="17"/>
        </w:rPr>
        <w:t xml:space="preserve"> </w:t>
      </w:r>
      <w:r>
        <w:t>(Anexa</w:t>
      </w:r>
      <w:r>
        <w:rPr>
          <w:spacing w:val="17"/>
        </w:rPr>
        <w:t xml:space="preserve"> </w:t>
      </w:r>
      <w:r>
        <w:t>nr.</w:t>
      </w:r>
      <w:r w:rsidR="00A91AEF">
        <w:t xml:space="preserve"> </w:t>
      </w:r>
      <w:r>
        <w:t>2.2 la prezentul ghid) și nu obțin punctaj pentru stocare (respectiv 10 puncte sau 5 puncte), nu pot fi</w:t>
      </w:r>
      <w:r>
        <w:rPr>
          <w:spacing w:val="1"/>
        </w:rPr>
        <w:t xml:space="preserve"> </w:t>
      </w:r>
      <w:r>
        <w:t>solicitate</w:t>
      </w:r>
      <w:r>
        <w:rPr>
          <w:spacing w:val="-1"/>
        </w:rPr>
        <w:t xml:space="preserve"> </w:t>
      </w:r>
      <w:r>
        <w:t>la</w:t>
      </w:r>
      <w:r>
        <w:rPr>
          <w:spacing w:val="-1"/>
        </w:rPr>
        <w:t xml:space="preserve"> </w:t>
      </w:r>
      <w:r>
        <w:t>rambursare.</w:t>
      </w:r>
    </w:p>
    <w:p w14:paraId="1F8F7F42" w14:textId="77777777" w:rsidR="006F155F" w:rsidRDefault="00486967">
      <w:pPr>
        <w:spacing w:before="121"/>
        <w:ind w:left="257" w:right="264"/>
        <w:jc w:val="both"/>
        <w:rPr>
          <w:sz w:val="24"/>
        </w:rPr>
      </w:pPr>
      <w:r>
        <w:rPr>
          <w:sz w:val="24"/>
        </w:rPr>
        <w:t xml:space="preserve">Valoarea maximă a ajutorului de stat care poate fi acordat în baza </w:t>
      </w:r>
      <w:r>
        <w:rPr>
          <w:i/>
          <w:sz w:val="24"/>
        </w:rPr>
        <w:t>Regulamentului (UE) nr. 651/2014 al</w:t>
      </w:r>
      <w:r>
        <w:rPr>
          <w:i/>
          <w:spacing w:val="1"/>
          <w:sz w:val="24"/>
        </w:rPr>
        <w:t xml:space="preserve"> </w:t>
      </w:r>
      <w:r>
        <w:rPr>
          <w:i/>
          <w:sz w:val="24"/>
        </w:rPr>
        <w:t>Comisiei din 17 iunie 2014 de declarare a anumitor categorii de ajutoare compatibile cu piaţa internă în</w:t>
      </w:r>
      <w:r>
        <w:rPr>
          <w:i/>
          <w:spacing w:val="1"/>
          <w:sz w:val="24"/>
        </w:rPr>
        <w:t xml:space="preserve"> </w:t>
      </w:r>
      <w:r>
        <w:rPr>
          <w:i/>
          <w:sz w:val="24"/>
        </w:rPr>
        <w:t>aplicarea</w:t>
      </w:r>
      <w:r>
        <w:rPr>
          <w:i/>
          <w:spacing w:val="-1"/>
          <w:sz w:val="24"/>
        </w:rPr>
        <w:t xml:space="preserve"> </w:t>
      </w:r>
      <w:r>
        <w:rPr>
          <w:i/>
          <w:sz w:val="24"/>
        </w:rPr>
        <w:t>art. 107 şi 108 din</w:t>
      </w:r>
      <w:r>
        <w:rPr>
          <w:i/>
          <w:spacing w:val="-1"/>
          <w:sz w:val="24"/>
        </w:rPr>
        <w:t xml:space="preserve"> </w:t>
      </w:r>
      <w:r>
        <w:rPr>
          <w:i/>
          <w:sz w:val="24"/>
        </w:rPr>
        <w:t>tratat</w:t>
      </w:r>
      <w:r>
        <w:rPr>
          <w:i/>
          <w:spacing w:val="1"/>
          <w:sz w:val="24"/>
        </w:rPr>
        <w:t xml:space="preserve"> </w:t>
      </w:r>
      <w:r>
        <w:rPr>
          <w:sz w:val="24"/>
        </w:rPr>
        <w:t>este de</w:t>
      </w:r>
      <w:r>
        <w:rPr>
          <w:spacing w:val="-2"/>
          <w:sz w:val="24"/>
        </w:rPr>
        <w:t xml:space="preserve"> </w:t>
      </w:r>
      <w:r>
        <w:rPr>
          <w:sz w:val="24"/>
        </w:rPr>
        <w:t>15 milioane</w:t>
      </w:r>
      <w:r>
        <w:rPr>
          <w:spacing w:val="-1"/>
          <w:sz w:val="24"/>
        </w:rPr>
        <w:t xml:space="preserve"> </w:t>
      </w:r>
      <w:r>
        <w:rPr>
          <w:sz w:val="24"/>
        </w:rPr>
        <w:t>euro</w:t>
      </w:r>
      <w:r>
        <w:rPr>
          <w:spacing w:val="-2"/>
          <w:sz w:val="24"/>
        </w:rPr>
        <w:t xml:space="preserve"> </w:t>
      </w:r>
      <w:r>
        <w:rPr>
          <w:sz w:val="24"/>
        </w:rPr>
        <w:t>pe</w:t>
      </w:r>
      <w:r>
        <w:rPr>
          <w:spacing w:val="-1"/>
          <w:sz w:val="24"/>
        </w:rPr>
        <w:t xml:space="preserve"> </w:t>
      </w:r>
      <w:r>
        <w:rPr>
          <w:sz w:val="24"/>
        </w:rPr>
        <w:t>întreprindere, pe</w:t>
      </w:r>
      <w:r>
        <w:rPr>
          <w:spacing w:val="-1"/>
          <w:sz w:val="24"/>
        </w:rPr>
        <w:t xml:space="preserve"> </w:t>
      </w:r>
      <w:r>
        <w:rPr>
          <w:sz w:val="24"/>
        </w:rPr>
        <w:t>proiect</w:t>
      </w:r>
      <w:r>
        <w:rPr>
          <w:spacing w:val="2"/>
          <w:sz w:val="24"/>
        </w:rPr>
        <w:t xml:space="preserve"> </w:t>
      </w:r>
      <w:r>
        <w:rPr>
          <w:sz w:val="24"/>
        </w:rPr>
        <w:t>de</w:t>
      </w:r>
      <w:r>
        <w:rPr>
          <w:spacing w:val="-1"/>
          <w:sz w:val="24"/>
        </w:rPr>
        <w:t xml:space="preserve"> </w:t>
      </w:r>
      <w:r>
        <w:rPr>
          <w:sz w:val="24"/>
        </w:rPr>
        <w:t>investiții.</w:t>
      </w:r>
    </w:p>
    <w:p w14:paraId="5F11BB6D" w14:textId="77777777" w:rsidR="006F155F" w:rsidRDefault="00486967">
      <w:pPr>
        <w:pStyle w:val="BodyText"/>
        <w:spacing w:before="211"/>
        <w:ind w:right="269"/>
        <w:jc w:val="both"/>
      </w:pPr>
      <w:r>
        <w:t>În sensul prezentului ghid, realizarea de capacități noi de producție a energiei electrice vizează crearea de</w:t>
      </w:r>
      <w:r>
        <w:rPr>
          <w:spacing w:val="1"/>
        </w:rPr>
        <w:t xml:space="preserve"> </w:t>
      </w:r>
      <w:r>
        <w:t>instalații noi de producție, cu sau fără instalații de stocare integrate, acolo unde nu au existat până în</w:t>
      </w:r>
      <w:r>
        <w:rPr>
          <w:spacing w:val="1"/>
        </w:rPr>
        <w:t xml:space="preserve"> </w:t>
      </w:r>
      <w:r>
        <w:t>prezent.</w:t>
      </w:r>
    </w:p>
    <w:p w14:paraId="46502422" w14:textId="77777777" w:rsidR="006F155F" w:rsidRDefault="00486967">
      <w:pPr>
        <w:pStyle w:val="Heading2"/>
        <w:ind w:right="265"/>
      </w:pPr>
      <w:r>
        <w:t>Nu sunt eligibile proiectele care sunt propuse pentru a înlocui capacități mai vechi de producere</w:t>
      </w:r>
      <w:r>
        <w:rPr>
          <w:spacing w:val="1"/>
        </w:rPr>
        <w:t xml:space="preserve"> </w:t>
      </w:r>
      <w:r>
        <w:t>energie din surse eoliene șisolare și nici proiectele care vizează extinderea unor unități de producție</w:t>
      </w:r>
      <w:r>
        <w:rPr>
          <w:spacing w:val="1"/>
        </w:rPr>
        <w:t xml:space="preserve"> </w:t>
      </w:r>
      <w:r>
        <w:t>de</w:t>
      </w:r>
      <w:r>
        <w:rPr>
          <w:spacing w:val="-2"/>
        </w:rPr>
        <w:t xml:space="preserve"> </w:t>
      </w:r>
      <w:r>
        <w:t>energie electrică.</w:t>
      </w:r>
    </w:p>
    <w:p w14:paraId="0B86F689" w14:textId="77777777" w:rsidR="006F155F" w:rsidRDefault="006F155F">
      <w:pPr>
        <w:pStyle w:val="BodyText"/>
        <w:spacing w:before="0"/>
        <w:ind w:left="0"/>
        <w:rPr>
          <w:b/>
          <w:sz w:val="25"/>
        </w:rPr>
      </w:pPr>
    </w:p>
    <w:p w14:paraId="53AC9280" w14:textId="77777777" w:rsidR="006F155F" w:rsidRDefault="00486967">
      <w:pPr>
        <w:pStyle w:val="ListParagraph"/>
        <w:numPr>
          <w:ilvl w:val="2"/>
          <w:numId w:val="54"/>
        </w:numPr>
        <w:tabs>
          <w:tab w:val="left" w:pos="799"/>
          <w:tab w:val="left" w:pos="10639"/>
        </w:tabs>
        <w:spacing w:before="90" w:line="448" w:lineRule="auto"/>
        <w:ind w:left="257" w:right="238" w:hanging="29"/>
        <w:rPr>
          <w:b/>
          <w:sz w:val="24"/>
        </w:rPr>
      </w:pPr>
      <w:bookmarkStart w:id="3" w:name="_bookmark3"/>
      <w:bookmarkEnd w:id="3"/>
      <w:r>
        <w:rPr>
          <w:b/>
          <w:sz w:val="24"/>
          <w:shd w:val="clear" w:color="auto" w:fill="9CC2E4"/>
        </w:rPr>
        <w:t>Activităţile</w:t>
      </w:r>
      <w:r>
        <w:rPr>
          <w:b/>
          <w:spacing w:val="-5"/>
          <w:sz w:val="24"/>
          <w:shd w:val="clear" w:color="auto" w:fill="9CC2E4"/>
        </w:rPr>
        <w:t xml:space="preserve"> </w:t>
      </w:r>
      <w:r>
        <w:rPr>
          <w:b/>
          <w:sz w:val="24"/>
          <w:shd w:val="clear" w:color="auto" w:fill="9CC2E4"/>
        </w:rPr>
        <w:t>finanţabile</w:t>
      </w:r>
      <w:r>
        <w:rPr>
          <w:b/>
          <w:sz w:val="24"/>
          <w:shd w:val="clear" w:color="auto" w:fill="9CC2E4"/>
        </w:rPr>
        <w:tab/>
      </w:r>
      <w:r>
        <w:rPr>
          <w:b/>
          <w:sz w:val="24"/>
        </w:rPr>
        <w:t xml:space="preserve"> Următoarele</w:t>
      </w:r>
      <w:r>
        <w:rPr>
          <w:b/>
          <w:spacing w:val="-1"/>
          <w:sz w:val="24"/>
        </w:rPr>
        <w:t xml:space="preserve"> </w:t>
      </w:r>
      <w:r>
        <w:rPr>
          <w:b/>
          <w:sz w:val="24"/>
        </w:rPr>
        <w:t>activităţi</w:t>
      </w:r>
      <w:r>
        <w:rPr>
          <w:b/>
          <w:spacing w:val="2"/>
          <w:sz w:val="24"/>
        </w:rPr>
        <w:t xml:space="preserve"> </w:t>
      </w:r>
      <w:r>
        <w:rPr>
          <w:b/>
          <w:sz w:val="24"/>
        </w:rPr>
        <w:t>prevăzute</w:t>
      </w:r>
      <w:r>
        <w:rPr>
          <w:b/>
          <w:spacing w:val="-2"/>
          <w:sz w:val="24"/>
        </w:rPr>
        <w:t xml:space="preserve"> </w:t>
      </w:r>
      <w:r>
        <w:rPr>
          <w:b/>
          <w:sz w:val="24"/>
        </w:rPr>
        <w:t>în</w:t>
      </w:r>
      <w:r>
        <w:rPr>
          <w:b/>
          <w:spacing w:val="1"/>
          <w:sz w:val="24"/>
        </w:rPr>
        <w:t xml:space="preserve"> </w:t>
      </w:r>
      <w:r>
        <w:rPr>
          <w:b/>
          <w:sz w:val="24"/>
        </w:rPr>
        <w:t>proiect sunt eligibile:</w:t>
      </w:r>
    </w:p>
    <w:p w14:paraId="1E7D2333" w14:textId="77777777" w:rsidR="006F155F" w:rsidRDefault="00486967">
      <w:pPr>
        <w:pStyle w:val="ListParagraph"/>
        <w:numPr>
          <w:ilvl w:val="3"/>
          <w:numId w:val="54"/>
        </w:numPr>
        <w:tabs>
          <w:tab w:val="left" w:pos="970"/>
          <w:tab w:val="left" w:pos="971"/>
        </w:tabs>
        <w:spacing w:before="19"/>
        <w:ind w:right="270"/>
        <w:jc w:val="left"/>
        <w:rPr>
          <w:sz w:val="24"/>
        </w:rPr>
      </w:pPr>
      <w:r>
        <w:rPr>
          <w:sz w:val="24"/>
        </w:rPr>
        <w:t>Achiziţionarea</w:t>
      </w:r>
      <w:r>
        <w:rPr>
          <w:spacing w:val="5"/>
          <w:sz w:val="24"/>
        </w:rPr>
        <w:t xml:space="preserve"> </w:t>
      </w:r>
      <w:r>
        <w:rPr>
          <w:sz w:val="24"/>
        </w:rPr>
        <w:t>de</w:t>
      </w:r>
      <w:r>
        <w:rPr>
          <w:spacing w:val="7"/>
          <w:sz w:val="24"/>
        </w:rPr>
        <w:t xml:space="preserve"> </w:t>
      </w:r>
      <w:r>
        <w:rPr>
          <w:sz w:val="24"/>
        </w:rPr>
        <w:t>instalaţii/echipamente</w:t>
      </w:r>
      <w:r>
        <w:rPr>
          <w:spacing w:val="5"/>
          <w:sz w:val="24"/>
        </w:rPr>
        <w:t xml:space="preserve"> </w:t>
      </w:r>
      <w:r>
        <w:rPr>
          <w:sz w:val="24"/>
        </w:rPr>
        <w:t>pentru</w:t>
      </w:r>
      <w:r>
        <w:rPr>
          <w:spacing w:val="8"/>
          <w:sz w:val="24"/>
        </w:rPr>
        <w:t xml:space="preserve"> </w:t>
      </w:r>
      <w:r>
        <w:rPr>
          <w:sz w:val="24"/>
        </w:rPr>
        <w:t>construirea</w:t>
      </w:r>
      <w:r>
        <w:rPr>
          <w:spacing w:val="5"/>
          <w:sz w:val="24"/>
        </w:rPr>
        <w:t xml:space="preserve"> </w:t>
      </w:r>
      <w:r>
        <w:rPr>
          <w:sz w:val="24"/>
        </w:rPr>
        <w:t>de</w:t>
      </w:r>
      <w:r>
        <w:rPr>
          <w:spacing w:val="7"/>
          <w:sz w:val="24"/>
        </w:rPr>
        <w:t xml:space="preserve"> </w:t>
      </w:r>
      <w:r>
        <w:rPr>
          <w:sz w:val="24"/>
        </w:rPr>
        <w:t>capacități</w:t>
      </w:r>
      <w:r>
        <w:rPr>
          <w:spacing w:val="6"/>
          <w:sz w:val="24"/>
        </w:rPr>
        <w:t xml:space="preserve"> </w:t>
      </w:r>
      <w:r>
        <w:rPr>
          <w:sz w:val="24"/>
        </w:rPr>
        <w:t>noi</w:t>
      </w:r>
      <w:r>
        <w:rPr>
          <w:spacing w:val="6"/>
          <w:sz w:val="24"/>
        </w:rPr>
        <w:t xml:space="preserve"> </w:t>
      </w:r>
      <w:r>
        <w:rPr>
          <w:sz w:val="24"/>
        </w:rPr>
        <w:t>de</w:t>
      </w:r>
      <w:r>
        <w:rPr>
          <w:spacing w:val="6"/>
          <w:sz w:val="24"/>
        </w:rPr>
        <w:t xml:space="preserve"> </w:t>
      </w:r>
      <w:r>
        <w:rPr>
          <w:sz w:val="24"/>
        </w:rPr>
        <w:t>producție</w:t>
      </w:r>
      <w:r>
        <w:rPr>
          <w:spacing w:val="5"/>
          <w:sz w:val="24"/>
        </w:rPr>
        <w:t xml:space="preserve"> </w:t>
      </w:r>
      <w:r>
        <w:rPr>
          <w:sz w:val="24"/>
        </w:rPr>
        <w:t>a</w:t>
      </w:r>
      <w:r>
        <w:rPr>
          <w:spacing w:val="10"/>
          <w:sz w:val="24"/>
        </w:rPr>
        <w:t xml:space="preserve"> </w:t>
      </w:r>
      <w:r>
        <w:rPr>
          <w:sz w:val="24"/>
        </w:rPr>
        <w:t>energiei</w:t>
      </w:r>
      <w:r>
        <w:rPr>
          <w:spacing w:val="-57"/>
          <w:sz w:val="24"/>
        </w:rPr>
        <w:t xml:space="preserve"> </w:t>
      </w:r>
      <w:r>
        <w:rPr>
          <w:sz w:val="24"/>
        </w:rPr>
        <w:t>electrice</w:t>
      </w:r>
      <w:r>
        <w:rPr>
          <w:spacing w:val="-2"/>
          <w:sz w:val="24"/>
        </w:rPr>
        <w:t xml:space="preserve"> </w:t>
      </w:r>
      <w:r>
        <w:rPr>
          <w:sz w:val="24"/>
        </w:rPr>
        <w:t>din surse</w:t>
      </w:r>
      <w:r>
        <w:rPr>
          <w:spacing w:val="-2"/>
          <w:sz w:val="24"/>
        </w:rPr>
        <w:t xml:space="preserve"> </w:t>
      </w:r>
      <w:r>
        <w:rPr>
          <w:sz w:val="24"/>
        </w:rPr>
        <w:t>regenerabile</w:t>
      </w:r>
      <w:r>
        <w:rPr>
          <w:spacing w:val="-1"/>
          <w:sz w:val="24"/>
        </w:rPr>
        <w:t xml:space="preserve"> </w:t>
      </w:r>
      <w:r>
        <w:rPr>
          <w:sz w:val="24"/>
        </w:rPr>
        <w:t>de</w:t>
      </w:r>
      <w:r>
        <w:rPr>
          <w:spacing w:val="-1"/>
          <w:sz w:val="24"/>
        </w:rPr>
        <w:t xml:space="preserve"> </w:t>
      </w:r>
      <w:r>
        <w:rPr>
          <w:sz w:val="24"/>
        </w:rPr>
        <w:t>energie</w:t>
      </w:r>
      <w:r>
        <w:rPr>
          <w:spacing w:val="-1"/>
          <w:sz w:val="24"/>
        </w:rPr>
        <w:t xml:space="preserve"> </w:t>
      </w:r>
      <w:r>
        <w:rPr>
          <w:sz w:val="24"/>
        </w:rPr>
        <w:t>eoliană</w:t>
      </w:r>
      <w:r>
        <w:rPr>
          <w:spacing w:val="1"/>
          <w:sz w:val="24"/>
        </w:rPr>
        <w:t xml:space="preserve"> </w:t>
      </w:r>
      <w:r>
        <w:rPr>
          <w:sz w:val="24"/>
        </w:rPr>
        <w:t>și</w:t>
      </w:r>
      <w:r>
        <w:rPr>
          <w:spacing w:val="1"/>
          <w:sz w:val="24"/>
        </w:rPr>
        <w:t xml:space="preserve"> </w:t>
      </w:r>
      <w:r>
        <w:rPr>
          <w:sz w:val="24"/>
        </w:rPr>
        <w:t>solară,</w:t>
      </w:r>
      <w:r>
        <w:rPr>
          <w:spacing w:val="-1"/>
          <w:sz w:val="24"/>
        </w:rPr>
        <w:t xml:space="preserve"> </w:t>
      </w:r>
      <w:r>
        <w:rPr>
          <w:sz w:val="24"/>
        </w:rPr>
        <w:t>cu sau</w:t>
      </w:r>
      <w:r>
        <w:rPr>
          <w:spacing w:val="2"/>
          <w:sz w:val="24"/>
        </w:rPr>
        <w:t xml:space="preserve"> </w:t>
      </w:r>
      <w:r>
        <w:rPr>
          <w:sz w:val="24"/>
        </w:rPr>
        <w:t>fără</w:t>
      </w:r>
      <w:r>
        <w:rPr>
          <w:spacing w:val="-2"/>
          <w:sz w:val="24"/>
        </w:rPr>
        <w:t xml:space="preserve"> </w:t>
      </w:r>
      <w:r>
        <w:rPr>
          <w:sz w:val="24"/>
        </w:rPr>
        <w:t>stocare;</w:t>
      </w:r>
    </w:p>
    <w:p w14:paraId="41BC282E" w14:textId="77777777" w:rsidR="006F155F" w:rsidRDefault="00486967">
      <w:pPr>
        <w:pStyle w:val="ListParagraph"/>
        <w:numPr>
          <w:ilvl w:val="3"/>
          <w:numId w:val="54"/>
        </w:numPr>
        <w:tabs>
          <w:tab w:val="left" w:pos="977"/>
          <w:tab w:val="left" w:pos="979"/>
        </w:tabs>
        <w:spacing w:before="0"/>
        <w:ind w:left="978" w:right="269" w:hanging="360"/>
        <w:jc w:val="left"/>
        <w:rPr>
          <w:sz w:val="24"/>
        </w:rPr>
      </w:pPr>
      <w:r>
        <w:rPr>
          <w:sz w:val="24"/>
        </w:rPr>
        <w:t>Construcţii</w:t>
      </w:r>
      <w:r>
        <w:rPr>
          <w:spacing w:val="13"/>
          <w:sz w:val="24"/>
        </w:rPr>
        <w:t xml:space="preserve"> </w:t>
      </w:r>
      <w:r>
        <w:rPr>
          <w:sz w:val="24"/>
        </w:rPr>
        <w:t>care</w:t>
      </w:r>
      <w:r>
        <w:rPr>
          <w:spacing w:val="11"/>
          <w:sz w:val="24"/>
        </w:rPr>
        <w:t xml:space="preserve"> </w:t>
      </w:r>
      <w:r>
        <w:rPr>
          <w:sz w:val="24"/>
        </w:rPr>
        <w:t>fac</w:t>
      </w:r>
      <w:r>
        <w:rPr>
          <w:spacing w:val="12"/>
          <w:sz w:val="24"/>
        </w:rPr>
        <w:t xml:space="preserve"> </w:t>
      </w:r>
      <w:r>
        <w:rPr>
          <w:sz w:val="24"/>
        </w:rPr>
        <w:t>obiectul</w:t>
      </w:r>
      <w:r>
        <w:rPr>
          <w:spacing w:val="13"/>
          <w:sz w:val="24"/>
        </w:rPr>
        <w:t xml:space="preserve"> </w:t>
      </w:r>
      <w:r>
        <w:rPr>
          <w:sz w:val="24"/>
        </w:rPr>
        <w:t>proiectului</w:t>
      </w:r>
      <w:r>
        <w:rPr>
          <w:spacing w:val="14"/>
          <w:sz w:val="24"/>
        </w:rPr>
        <w:t xml:space="preserve"> </w:t>
      </w:r>
      <w:r>
        <w:rPr>
          <w:sz w:val="24"/>
        </w:rPr>
        <w:t>de</w:t>
      </w:r>
      <w:r>
        <w:rPr>
          <w:spacing w:val="12"/>
          <w:sz w:val="24"/>
        </w:rPr>
        <w:t xml:space="preserve"> </w:t>
      </w:r>
      <w:r>
        <w:rPr>
          <w:sz w:val="24"/>
        </w:rPr>
        <w:t>producere</w:t>
      </w:r>
      <w:r>
        <w:rPr>
          <w:spacing w:val="13"/>
          <w:sz w:val="24"/>
        </w:rPr>
        <w:t xml:space="preserve"> </w:t>
      </w:r>
      <w:r>
        <w:rPr>
          <w:sz w:val="24"/>
        </w:rPr>
        <w:t>a</w:t>
      </w:r>
      <w:r>
        <w:rPr>
          <w:spacing w:val="12"/>
          <w:sz w:val="24"/>
        </w:rPr>
        <w:t xml:space="preserve"> </w:t>
      </w:r>
      <w:r>
        <w:rPr>
          <w:sz w:val="24"/>
        </w:rPr>
        <w:t>energiei</w:t>
      </w:r>
      <w:r>
        <w:rPr>
          <w:spacing w:val="19"/>
          <w:sz w:val="24"/>
        </w:rPr>
        <w:t xml:space="preserve"> </w:t>
      </w:r>
      <w:r>
        <w:rPr>
          <w:sz w:val="24"/>
        </w:rPr>
        <w:t>electrice</w:t>
      </w:r>
      <w:r>
        <w:rPr>
          <w:spacing w:val="14"/>
          <w:sz w:val="24"/>
        </w:rPr>
        <w:t xml:space="preserve"> </w:t>
      </w:r>
      <w:r>
        <w:rPr>
          <w:sz w:val="24"/>
        </w:rPr>
        <w:t>din</w:t>
      </w:r>
      <w:r>
        <w:rPr>
          <w:spacing w:val="13"/>
          <w:sz w:val="24"/>
        </w:rPr>
        <w:t xml:space="preserve"> </w:t>
      </w:r>
      <w:r>
        <w:rPr>
          <w:sz w:val="24"/>
        </w:rPr>
        <w:t>surse</w:t>
      </w:r>
      <w:r>
        <w:rPr>
          <w:spacing w:val="12"/>
          <w:sz w:val="24"/>
        </w:rPr>
        <w:t xml:space="preserve"> </w:t>
      </w:r>
      <w:r>
        <w:rPr>
          <w:sz w:val="24"/>
        </w:rPr>
        <w:t>regenerabile</w:t>
      </w:r>
      <w:r>
        <w:rPr>
          <w:spacing w:val="12"/>
          <w:sz w:val="24"/>
        </w:rPr>
        <w:t xml:space="preserve"> </w:t>
      </w:r>
      <w:r>
        <w:rPr>
          <w:sz w:val="24"/>
        </w:rPr>
        <w:t>de</w:t>
      </w:r>
      <w:r>
        <w:rPr>
          <w:spacing w:val="-57"/>
          <w:sz w:val="24"/>
        </w:rPr>
        <w:t xml:space="preserve"> </w:t>
      </w:r>
      <w:r>
        <w:rPr>
          <w:sz w:val="24"/>
        </w:rPr>
        <w:t>energie eoliană</w:t>
      </w:r>
      <w:r>
        <w:rPr>
          <w:spacing w:val="-1"/>
          <w:sz w:val="24"/>
        </w:rPr>
        <w:t xml:space="preserve"> </w:t>
      </w:r>
      <w:r>
        <w:rPr>
          <w:sz w:val="24"/>
        </w:rPr>
        <w:t>și</w:t>
      </w:r>
      <w:r>
        <w:rPr>
          <w:spacing w:val="-1"/>
          <w:sz w:val="24"/>
        </w:rPr>
        <w:t xml:space="preserve"> </w:t>
      </w:r>
      <w:r>
        <w:rPr>
          <w:sz w:val="24"/>
        </w:rPr>
        <w:t>solară,</w:t>
      </w:r>
      <w:r>
        <w:rPr>
          <w:spacing w:val="2"/>
          <w:sz w:val="24"/>
        </w:rPr>
        <w:t xml:space="preserve"> </w:t>
      </w:r>
      <w:r>
        <w:rPr>
          <w:sz w:val="24"/>
        </w:rPr>
        <w:t>cu sau fără</w:t>
      </w:r>
      <w:r>
        <w:rPr>
          <w:spacing w:val="-3"/>
          <w:sz w:val="24"/>
        </w:rPr>
        <w:t xml:space="preserve"> </w:t>
      </w:r>
      <w:r>
        <w:rPr>
          <w:sz w:val="24"/>
        </w:rPr>
        <w:t>stocare.</w:t>
      </w:r>
    </w:p>
    <w:p w14:paraId="7511ADA6" w14:textId="77777777" w:rsidR="006F155F" w:rsidRDefault="006F155F">
      <w:pPr>
        <w:pStyle w:val="BodyText"/>
        <w:spacing w:before="6" w:after="1"/>
        <w:ind w:left="0"/>
        <w:rPr>
          <w:sz w:val="22"/>
        </w:rPr>
      </w:pPr>
    </w:p>
    <w:p w14:paraId="423FA820" w14:textId="7CFB6702" w:rsidR="006F155F" w:rsidRDefault="00562A8B">
      <w:pPr>
        <w:pStyle w:val="BodyText"/>
        <w:spacing w:before="0"/>
        <w:ind w:left="134"/>
        <w:rPr>
          <w:sz w:val="20"/>
        </w:rPr>
      </w:pPr>
      <w:r>
        <w:rPr>
          <w:noProof/>
          <w:sz w:val="20"/>
        </w:rPr>
        <mc:AlternateContent>
          <mc:Choice Requires="wps">
            <w:drawing>
              <wp:inline distT="0" distB="0" distL="0" distR="0" wp14:anchorId="54F0E8EC" wp14:editId="02114E4A">
                <wp:extent cx="6711950" cy="1498600"/>
                <wp:effectExtent l="15240" t="15875" r="16510" b="9525"/>
                <wp:docPr id="3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0" cy="1498600"/>
                        </a:xfrm>
                        <a:prstGeom prst="rect">
                          <a:avLst/>
                        </a:prstGeom>
                        <a:noFill/>
                        <a:ln w="18288">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0D11374" w14:textId="77777777" w:rsidR="006F155F" w:rsidRDefault="00486967">
                            <w:pPr>
                              <w:spacing w:before="119"/>
                              <w:ind w:left="93"/>
                              <w:rPr>
                                <w:b/>
                                <w:sz w:val="24"/>
                              </w:rPr>
                            </w:pPr>
                            <w:r>
                              <w:rPr>
                                <w:b/>
                                <w:color w:val="FF0000"/>
                                <w:sz w:val="24"/>
                              </w:rPr>
                              <w:t>Atenţie!</w:t>
                            </w:r>
                          </w:p>
                          <w:p w14:paraId="0FE40DA1" w14:textId="77777777" w:rsidR="006F155F" w:rsidRDefault="00486967">
                            <w:pPr>
                              <w:ind w:left="93" w:right="90"/>
                              <w:jc w:val="both"/>
                              <w:rPr>
                                <w:sz w:val="24"/>
                              </w:rPr>
                            </w:pPr>
                            <w:r>
                              <w:rPr>
                                <w:i/>
                                <w:sz w:val="24"/>
                              </w:rPr>
                              <w:t>În scopul asigurării unei identităţi vizuale armonioase şi pentru respectarea unitară a regulilor privind</w:t>
                            </w:r>
                            <w:r>
                              <w:rPr>
                                <w:i/>
                                <w:spacing w:val="1"/>
                                <w:sz w:val="24"/>
                              </w:rPr>
                              <w:t xml:space="preserve"> </w:t>
                            </w:r>
                            <w:r>
                              <w:rPr>
                                <w:i/>
                                <w:sz w:val="24"/>
                              </w:rPr>
                              <w:t xml:space="preserve">vizibilitatea, beneficiarii vor trebui să aplice </w:t>
                            </w:r>
                            <w:r>
                              <w:rPr>
                                <w:sz w:val="24"/>
                              </w:rPr>
                              <w:t>cel puțin măsuri minime obligatorii privind finanțarea</w:t>
                            </w:r>
                            <w:r>
                              <w:rPr>
                                <w:spacing w:val="1"/>
                                <w:sz w:val="24"/>
                              </w:rPr>
                              <w:t xml:space="preserve"> </w:t>
                            </w:r>
                            <w:r>
                              <w:rPr>
                                <w:sz w:val="24"/>
                              </w:rPr>
                              <w:t>proiectului din bugetul PNRR conform secțiunii 3.5 Comunicare din cadrul PNRR. Activitățile de</w:t>
                            </w:r>
                            <w:r>
                              <w:rPr>
                                <w:spacing w:val="1"/>
                                <w:sz w:val="24"/>
                              </w:rPr>
                              <w:t xml:space="preserve"> </w:t>
                            </w:r>
                            <w:r>
                              <w:rPr>
                                <w:sz w:val="24"/>
                              </w:rPr>
                              <w:t>comunicare vor fi adaptate din punct de vedere al valorii, frecvenței și complexității, în funcție de</w:t>
                            </w:r>
                            <w:r>
                              <w:rPr>
                                <w:spacing w:val="1"/>
                                <w:sz w:val="24"/>
                              </w:rPr>
                              <w:t xml:space="preserve"> </w:t>
                            </w:r>
                            <w:r>
                              <w:rPr>
                                <w:sz w:val="24"/>
                              </w:rPr>
                              <w:t>specificitatea proiectului gestionat de beneficiar. În toate activitățile de comunicare vor fi afișate corect și</w:t>
                            </w:r>
                            <w:r>
                              <w:rPr>
                                <w:spacing w:val="1"/>
                                <w:sz w:val="24"/>
                              </w:rPr>
                              <w:t xml:space="preserve"> </w:t>
                            </w:r>
                            <w:r>
                              <w:rPr>
                                <w:sz w:val="24"/>
                              </w:rPr>
                              <w:t>vizibil emblema UE și sigla Guvernului României, cu sloganul prevăzut de regulament: „</w:t>
                            </w:r>
                            <w:r>
                              <w:rPr>
                                <w:b/>
                                <w:sz w:val="24"/>
                              </w:rPr>
                              <w:t>PNRR. Finanțat</w:t>
                            </w:r>
                            <w:r>
                              <w:rPr>
                                <w:b/>
                                <w:spacing w:val="1"/>
                                <w:sz w:val="24"/>
                              </w:rPr>
                              <w:t xml:space="preserve"> </w:t>
                            </w:r>
                            <w:r>
                              <w:rPr>
                                <w:b/>
                                <w:sz w:val="24"/>
                              </w:rPr>
                              <w:t>de</w:t>
                            </w:r>
                            <w:r>
                              <w:rPr>
                                <w:b/>
                                <w:spacing w:val="-2"/>
                                <w:sz w:val="24"/>
                              </w:rPr>
                              <w:t xml:space="preserve"> </w:t>
                            </w:r>
                            <w:r>
                              <w:rPr>
                                <w:b/>
                                <w:sz w:val="24"/>
                              </w:rPr>
                              <w:t>Uniunea Europeană</w:t>
                            </w:r>
                            <w:r>
                              <w:rPr>
                                <w:b/>
                                <w:spacing w:val="-2"/>
                                <w:sz w:val="24"/>
                              </w:rPr>
                              <w:t xml:space="preserve"> </w:t>
                            </w:r>
                            <w:r>
                              <w:rPr>
                                <w:b/>
                                <w:sz w:val="24"/>
                              </w:rPr>
                              <w:t>– UrmătoareaGenerațieUE</w:t>
                            </w:r>
                            <w:r>
                              <w:rPr>
                                <w:sz w:val="24"/>
                              </w:rPr>
                              <w:t>”.</w:t>
                            </w:r>
                          </w:p>
                        </w:txbxContent>
                      </wps:txbx>
                      <wps:bodyPr rot="0" vert="horz" wrap="square" lIns="0" tIns="0" rIns="0" bIns="0" anchor="t" anchorCtr="0" upright="1">
                        <a:noAutofit/>
                      </wps:bodyPr>
                    </wps:wsp>
                  </a:graphicData>
                </a:graphic>
              </wp:inline>
            </w:drawing>
          </mc:Choice>
          <mc:Fallback>
            <w:pict>
              <v:shape w14:anchorId="54F0E8EC" id="Text Box 22" o:spid="_x0000_s1030" type="#_x0000_t202" style="width:528.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" filled="f" strokecolor="red" strokeweight="1.44pt">
                <v:textbox inset="0,0,0,0">
                  <w:txbxContent>
                    <w:p w14:paraId="20D11374" w14:textId="77777777" w:rsidR="006F155F" w:rsidRDefault="00486967">
                      <w:pPr>
                        <w:spacing w:before="119"/>
                        <w:ind w:left="93"/>
                        <w:rPr>
                          <w:b/>
                          <w:sz w:val="24"/>
                        </w:rPr>
                      </w:pPr>
                      <w:r>
                        <w:rPr>
                          <w:b/>
                          <w:color w:val="FF0000"/>
                          <w:sz w:val="24"/>
                        </w:rPr>
                        <w:t>Atenţie!</w:t>
                      </w:r>
                    </w:p>
                    <w:p w14:paraId="0FE40DA1" w14:textId="77777777" w:rsidR="006F155F" w:rsidRDefault="00486967">
                      <w:pPr>
                        <w:ind w:left="93" w:right="90"/>
                        <w:jc w:val="both"/>
                        <w:rPr>
                          <w:sz w:val="24"/>
                        </w:rPr>
                      </w:pPr>
                      <w:r>
                        <w:rPr>
                          <w:i/>
                          <w:sz w:val="24"/>
                        </w:rPr>
                        <w:t>În scopul asigurării unei identităţi vizuale armonioase şi pentru respectarea unitară a regulilor privind</w:t>
                      </w:r>
                      <w:r>
                        <w:rPr>
                          <w:i/>
                          <w:spacing w:val="1"/>
                          <w:sz w:val="24"/>
                        </w:rPr>
                        <w:t xml:space="preserve"> </w:t>
                      </w:r>
                      <w:r>
                        <w:rPr>
                          <w:i/>
                          <w:sz w:val="24"/>
                        </w:rPr>
                        <w:t xml:space="preserve">vizibilitatea, beneficiarii vor trebui să aplice </w:t>
                      </w:r>
                      <w:r>
                        <w:rPr>
                          <w:sz w:val="24"/>
                        </w:rPr>
                        <w:t>cel puțin măsuri minime obligatorii privind finanțarea</w:t>
                      </w:r>
                      <w:r>
                        <w:rPr>
                          <w:spacing w:val="1"/>
                          <w:sz w:val="24"/>
                        </w:rPr>
                        <w:t xml:space="preserve"> </w:t>
                      </w:r>
                      <w:r>
                        <w:rPr>
                          <w:sz w:val="24"/>
                        </w:rPr>
                        <w:t>proiectului din bugetul PNRR conform secțiunii 3.5 Comunicare din cadrul PNRR. Activitățile de</w:t>
                      </w:r>
                      <w:r>
                        <w:rPr>
                          <w:spacing w:val="1"/>
                          <w:sz w:val="24"/>
                        </w:rPr>
                        <w:t xml:space="preserve"> </w:t>
                      </w:r>
                      <w:r>
                        <w:rPr>
                          <w:sz w:val="24"/>
                        </w:rPr>
                        <w:t>comunicare vor fi adaptate din punct de vedere al valorii, frecvenței și complexității, în funcție de</w:t>
                      </w:r>
                      <w:r>
                        <w:rPr>
                          <w:spacing w:val="1"/>
                          <w:sz w:val="24"/>
                        </w:rPr>
                        <w:t xml:space="preserve"> </w:t>
                      </w:r>
                      <w:r>
                        <w:rPr>
                          <w:sz w:val="24"/>
                        </w:rPr>
                        <w:t>specificitatea proiectului gestionat de beneficiar. În toate activitățile de comunicare vor fi afișate corect și</w:t>
                      </w:r>
                      <w:r>
                        <w:rPr>
                          <w:spacing w:val="1"/>
                          <w:sz w:val="24"/>
                        </w:rPr>
                        <w:t xml:space="preserve"> </w:t>
                      </w:r>
                      <w:r>
                        <w:rPr>
                          <w:sz w:val="24"/>
                        </w:rPr>
                        <w:t>vizibil emblema UE și sigla Guvernului României, cu sloganul prevăzut de regulament: „</w:t>
                      </w:r>
                      <w:r>
                        <w:rPr>
                          <w:b/>
                          <w:sz w:val="24"/>
                        </w:rPr>
                        <w:t>PNRR. Finanțat</w:t>
                      </w:r>
                      <w:r>
                        <w:rPr>
                          <w:b/>
                          <w:spacing w:val="1"/>
                          <w:sz w:val="24"/>
                        </w:rPr>
                        <w:t xml:space="preserve"> </w:t>
                      </w:r>
                      <w:r>
                        <w:rPr>
                          <w:b/>
                          <w:sz w:val="24"/>
                        </w:rPr>
                        <w:t>de</w:t>
                      </w:r>
                      <w:r>
                        <w:rPr>
                          <w:b/>
                          <w:spacing w:val="-2"/>
                          <w:sz w:val="24"/>
                        </w:rPr>
                        <w:t xml:space="preserve"> </w:t>
                      </w:r>
                      <w:r>
                        <w:rPr>
                          <w:b/>
                          <w:sz w:val="24"/>
                        </w:rPr>
                        <w:t>Uniunea Europeană</w:t>
                      </w:r>
                      <w:r>
                        <w:rPr>
                          <w:b/>
                          <w:spacing w:val="-2"/>
                          <w:sz w:val="24"/>
                        </w:rPr>
                        <w:t xml:space="preserve"> </w:t>
                      </w:r>
                      <w:r>
                        <w:rPr>
                          <w:b/>
                          <w:sz w:val="24"/>
                        </w:rPr>
                        <w:t>– UrmătoareaGenerațieUE</w:t>
                      </w:r>
                      <w:r>
                        <w:rPr>
                          <w:sz w:val="24"/>
                        </w:rPr>
                        <w:t>”.</w:t>
                      </w:r>
                    </w:p>
                  </w:txbxContent>
                </v:textbox>
                <w10:anchorlock/>
              </v:shape>
            </w:pict>
          </mc:Fallback>
        </mc:AlternateContent>
      </w:r>
    </w:p>
    <w:p w14:paraId="1F219FFB" w14:textId="77777777" w:rsidR="006F155F" w:rsidRDefault="006F155F">
      <w:pPr>
        <w:pStyle w:val="BodyText"/>
        <w:spacing w:before="2"/>
        <w:ind w:left="0"/>
        <w:rPr>
          <w:sz w:val="8"/>
        </w:rPr>
      </w:pPr>
    </w:p>
    <w:p w14:paraId="6803172E" w14:textId="77777777" w:rsidR="006F155F" w:rsidRDefault="00486967">
      <w:pPr>
        <w:pStyle w:val="BodyText"/>
        <w:spacing w:before="90"/>
        <w:ind w:right="266"/>
        <w:jc w:val="both"/>
      </w:pPr>
      <w:r>
        <w:t>Cheltuielile aferente activităților de informare și publicitate se vor realiza în conformitate cu prevederile</w:t>
      </w:r>
      <w:r>
        <w:rPr>
          <w:spacing w:val="1"/>
        </w:rPr>
        <w:t xml:space="preserve"> </w:t>
      </w:r>
      <w:r>
        <w:t>Manualului de Identitate Vizuală al PNRR, elaborat de Ministerul Investițiilor și Proiectelor Europene,</w:t>
      </w:r>
      <w:r>
        <w:rPr>
          <w:spacing w:val="1"/>
        </w:rPr>
        <w:t xml:space="preserve"> </w:t>
      </w:r>
      <w:r>
        <w:t>odată</w:t>
      </w:r>
      <w:r>
        <w:rPr>
          <w:spacing w:val="-1"/>
        </w:rPr>
        <w:t xml:space="preserve"> </w:t>
      </w:r>
      <w:r>
        <w:t>ce</w:t>
      </w:r>
      <w:r>
        <w:rPr>
          <w:spacing w:val="-1"/>
        </w:rPr>
        <w:t xml:space="preserve"> </w:t>
      </w:r>
      <w:r>
        <w:t>va</w:t>
      </w:r>
      <w:r>
        <w:rPr>
          <w:spacing w:val="-1"/>
        </w:rPr>
        <w:t xml:space="preserve"> </w:t>
      </w:r>
      <w:r>
        <w:t>fi publicat.</w:t>
      </w:r>
    </w:p>
    <w:p w14:paraId="746E43E9" w14:textId="77777777" w:rsidR="00790C7F" w:rsidRDefault="00790C7F">
      <w:pPr>
        <w:pStyle w:val="BodyText"/>
        <w:spacing w:before="3"/>
        <w:ind w:left="0"/>
        <w:rPr>
          <w:sz w:val="19"/>
        </w:rPr>
      </w:pPr>
    </w:p>
    <w:p w14:paraId="7CC7326C" w14:textId="77777777" w:rsidR="006F155F" w:rsidRDefault="00486967">
      <w:pPr>
        <w:pStyle w:val="Heading1"/>
        <w:numPr>
          <w:ilvl w:val="1"/>
          <w:numId w:val="51"/>
        </w:numPr>
        <w:tabs>
          <w:tab w:val="left" w:pos="681"/>
          <w:tab w:val="left" w:pos="10639"/>
        </w:tabs>
        <w:ind w:hanging="424"/>
      </w:pPr>
      <w:bookmarkStart w:id="4" w:name="_bookmark4"/>
      <w:bookmarkEnd w:id="4"/>
      <w:r>
        <w:rPr>
          <w:shd w:val="clear" w:color="auto" w:fill="9CC2E4"/>
        </w:rPr>
        <w:t>Tipuri</w:t>
      </w:r>
      <w:r>
        <w:rPr>
          <w:spacing w:val="-8"/>
          <w:shd w:val="clear" w:color="auto" w:fill="9CC2E4"/>
        </w:rPr>
        <w:t xml:space="preserve"> </w:t>
      </w:r>
      <w:r>
        <w:rPr>
          <w:shd w:val="clear" w:color="auto" w:fill="9CC2E4"/>
        </w:rPr>
        <w:t>de</w:t>
      </w:r>
      <w:r>
        <w:rPr>
          <w:spacing w:val="-9"/>
          <w:shd w:val="clear" w:color="auto" w:fill="9CC2E4"/>
        </w:rPr>
        <w:t xml:space="preserve"> </w:t>
      </w:r>
      <w:r>
        <w:rPr>
          <w:shd w:val="clear" w:color="auto" w:fill="9CC2E4"/>
        </w:rPr>
        <w:t>solicitanţi</w:t>
      </w:r>
      <w:r>
        <w:rPr>
          <w:shd w:val="clear" w:color="auto" w:fill="9CC2E4"/>
        </w:rPr>
        <w:tab/>
      </w:r>
    </w:p>
    <w:p w14:paraId="00E65F6F" w14:textId="77777777" w:rsidR="006F155F" w:rsidRDefault="00486967">
      <w:pPr>
        <w:pStyle w:val="BodyText"/>
        <w:spacing w:before="119"/>
        <w:jc w:val="both"/>
      </w:pPr>
      <w:r>
        <w:t>Solicitanții</w:t>
      </w:r>
      <w:r>
        <w:rPr>
          <w:spacing w:val="-2"/>
        </w:rPr>
        <w:t xml:space="preserve"> </w:t>
      </w:r>
      <w:r>
        <w:t>eligibili</w:t>
      </w:r>
      <w:r>
        <w:rPr>
          <w:spacing w:val="-1"/>
        </w:rPr>
        <w:t xml:space="preserve"> </w:t>
      </w:r>
      <w:r>
        <w:t>(conform</w:t>
      </w:r>
      <w:r>
        <w:rPr>
          <w:spacing w:val="-1"/>
        </w:rPr>
        <w:t xml:space="preserve"> </w:t>
      </w:r>
      <w:r>
        <w:t>codului</w:t>
      </w:r>
      <w:r>
        <w:rPr>
          <w:spacing w:val="-1"/>
        </w:rPr>
        <w:t xml:space="preserve"> </w:t>
      </w:r>
      <w:r>
        <w:t>CAEN</w:t>
      </w:r>
      <w:r>
        <w:rPr>
          <w:spacing w:val="-1"/>
        </w:rPr>
        <w:t xml:space="preserve"> </w:t>
      </w:r>
      <w:r>
        <w:t>eligibil</w:t>
      </w:r>
      <w:r>
        <w:rPr>
          <w:spacing w:val="1"/>
        </w:rPr>
        <w:t xml:space="preserve"> </w:t>
      </w:r>
      <w:r>
        <w:t>din</w:t>
      </w:r>
      <w:r>
        <w:rPr>
          <w:spacing w:val="-1"/>
        </w:rPr>
        <w:t xml:space="preserve"> </w:t>
      </w:r>
      <w:r>
        <w:t>ghid)</w:t>
      </w:r>
      <w:r>
        <w:rPr>
          <w:spacing w:val="-1"/>
        </w:rPr>
        <w:t xml:space="preserve"> </w:t>
      </w:r>
      <w:r>
        <w:t>sunt:</w:t>
      </w:r>
    </w:p>
    <w:p w14:paraId="20E7E517" w14:textId="77777777" w:rsidR="006F155F" w:rsidRDefault="00486967">
      <w:pPr>
        <w:pStyle w:val="BodyText"/>
        <w:ind w:right="264"/>
        <w:jc w:val="both"/>
      </w:pPr>
      <w:r>
        <w:rPr>
          <w:b/>
        </w:rPr>
        <w:t xml:space="preserve">Societăţile </w:t>
      </w:r>
      <w:r>
        <w:t>(microîntreprinderi, întreprinderi mici, mijlocii și întreprinderi mari, inclusiv întreprinderi nou</w:t>
      </w:r>
      <w:r>
        <w:rPr>
          <w:spacing w:val="1"/>
        </w:rPr>
        <w:t xml:space="preserve"> </w:t>
      </w:r>
      <w:r>
        <w:t>înființate)</w:t>
      </w:r>
      <w:r>
        <w:rPr>
          <w:spacing w:val="1"/>
        </w:rPr>
        <w:t xml:space="preserve"> </w:t>
      </w:r>
      <w:r>
        <w:t>constituite</w:t>
      </w:r>
      <w:r>
        <w:rPr>
          <w:spacing w:val="1"/>
        </w:rPr>
        <w:t xml:space="preserve"> </w:t>
      </w:r>
      <w:r>
        <w:t>în</w:t>
      </w:r>
      <w:r>
        <w:rPr>
          <w:spacing w:val="1"/>
        </w:rPr>
        <w:t xml:space="preserve"> </w:t>
      </w:r>
      <w:r>
        <w:t>baza</w:t>
      </w:r>
      <w:r>
        <w:rPr>
          <w:spacing w:val="1"/>
        </w:rPr>
        <w:t xml:space="preserve"> </w:t>
      </w:r>
      <w:r>
        <w:t>Legii</w:t>
      </w:r>
      <w:r>
        <w:rPr>
          <w:spacing w:val="1"/>
        </w:rPr>
        <w:t xml:space="preserve"> </w:t>
      </w:r>
      <w:r>
        <w:t>nr.31/1990</w:t>
      </w:r>
      <w:r>
        <w:rPr>
          <w:spacing w:val="1"/>
        </w:rPr>
        <w:t xml:space="preserve"> </w:t>
      </w:r>
      <w:r>
        <w:t>privind</w:t>
      </w:r>
      <w:r>
        <w:rPr>
          <w:spacing w:val="1"/>
        </w:rPr>
        <w:t xml:space="preserve"> </w:t>
      </w:r>
      <w:r>
        <w:t>societățile</w:t>
      </w:r>
      <w:r>
        <w:rPr>
          <w:i/>
        </w:rPr>
        <w:t>,</w:t>
      </w:r>
      <w:r>
        <w:rPr>
          <w:i/>
          <w:spacing w:val="1"/>
        </w:rPr>
        <w:t xml:space="preserve"> </w:t>
      </w:r>
      <w:r>
        <w:t>republicată,</w:t>
      </w:r>
      <w:r>
        <w:rPr>
          <w:spacing w:val="1"/>
        </w:rPr>
        <w:t xml:space="preserve"> </w:t>
      </w:r>
      <w:r>
        <w:t>cu</w:t>
      </w:r>
      <w:r>
        <w:rPr>
          <w:spacing w:val="1"/>
        </w:rPr>
        <w:t xml:space="preserve"> </w:t>
      </w:r>
      <w:r>
        <w:t>modificările</w:t>
      </w:r>
      <w:r>
        <w:rPr>
          <w:spacing w:val="1"/>
        </w:rPr>
        <w:t xml:space="preserve"> </w:t>
      </w:r>
      <w:r>
        <w:t>şi</w:t>
      </w:r>
      <w:r>
        <w:rPr>
          <w:spacing w:val="1"/>
        </w:rPr>
        <w:t xml:space="preserve"> </w:t>
      </w:r>
      <w:r>
        <w:t xml:space="preserve">completările </w:t>
      </w:r>
      <w:r>
        <w:lastRenderedPageBreak/>
        <w:t>ulterioare, sau constituite în conformitate cu legislaţia specifică din statul membru a cărei</w:t>
      </w:r>
      <w:r>
        <w:rPr>
          <w:spacing w:val="1"/>
        </w:rPr>
        <w:t xml:space="preserve"> </w:t>
      </w:r>
      <w:r>
        <w:t>naţionalitate o deţin și cu condiția înregistrării la ONRC în România, care au ca activitate, între altele,</w:t>
      </w:r>
      <w:r>
        <w:rPr>
          <w:spacing w:val="1"/>
        </w:rPr>
        <w:t xml:space="preserve"> </w:t>
      </w:r>
      <w:r>
        <w:t>producerea de energie electrică (în scopul comercializării și/sau consumului propriu în cadrul societății sau</w:t>
      </w:r>
      <w:r>
        <w:rPr>
          <w:spacing w:val="1"/>
        </w:rPr>
        <w:t xml:space="preserve"> </w:t>
      </w:r>
      <w:r>
        <w:t>grupului de societăți) corespunzătoare diviziunii 35: "Producţia şi furnizarea de energie electrică şi termică,</w:t>
      </w:r>
      <w:r>
        <w:rPr>
          <w:spacing w:val="-57"/>
        </w:rPr>
        <w:t xml:space="preserve"> </w:t>
      </w:r>
      <w:r>
        <w:t>gaze,</w:t>
      </w:r>
      <w:r>
        <w:rPr>
          <w:spacing w:val="1"/>
        </w:rPr>
        <w:t xml:space="preserve"> </w:t>
      </w:r>
      <w:r>
        <w:t>apă</w:t>
      </w:r>
      <w:r>
        <w:rPr>
          <w:spacing w:val="-1"/>
        </w:rPr>
        <w:t xml:space="preserve"> </w:t>
      </w:r>
      <w:r>
        <w:t>caldă şi</w:t>
      </w:r>
      <w:r>
        <w:rPr>
          <w:spacing w:val="-1"/>
        </w:rPr>
        <w:t xml:space="preserve"> </w:t>
      </w:r>
      <w:r>
        <w:t>aer condiţionat",</w:t>
      </w:r>
      <w:r>
        <w:rPr>
          <w:spacing w:val="-1"/>
        </w:rPr>
        <w:t xml:space="preserve"> </w:t>
      </w:r>
      <w:r>
        <w:t>clasa</w:t>
      </w:r>
      <w:r>
        <w:rPr>
          <w:spacing w:val="-2"/>
        </w:rPr>
        <w:t xml:space="preserve"> </w:t>
      </w:r>
      <w:r>
        <w:t>CAEN 3511</w:t>
      </w:r>
      <w:r>
        <w:rPr>
          <w:spacing w:val="-1"/>
        </w:rPr>
        <w:t xml:space="preserve"> </w:t>
      </w:r>
      <w:r>
        <w:t>– Producția</w:t>
      </w:r>
      <w:r>
        <w:rPr>
          <w:spacing w:val="-2"/>
        </w:rPr>
        <w:t xml:space="preserve"> </w:t>
      </w:r>
      <w:r>
        <w:t>de</w:t>
      </w:r>
      <w:r>
        <w:rPr>
          <w:spacing w:val="-1"/>
        </w:rPr>
        <w:t xml:space="preserve"> </w:t>
      </w:r>
      <w:r>
        <w:t>energie electrică.</w:t>
      </w:r>
    </w:p>
    <w:p w14:paraId="7B4C6CEF" w14:textId="77777777" w:rsidR="006F155F" w:rsidRDefault="00486967">
      <w:pPr>
        <w:spacing w:before="121"/>
        <w:ind w:left="257" w:right="266"/>
        <w:jc w:val="both"/>
        <w:rPr>
          <w:b/>
          <w:sz w:val="24"/>
        </w:rPr>
      </w:pPr>
      <w:r>
        <w:rPr>
          <w:b/>
          <w:sz w:val="24"/>
        </w:rPr>
        <w:t>Consumul propriu în cadrul societății sau grupului de societăți se referă la energia produsă și livrată</w:t>
      </w:r>
      <w:r>
        <w:rPr>
          <w:b/>
          <w:spacing w:val="-57"/>
          <w:sz w:val="24"/>
        </w:rPr>
        <w:t xml:space="preserve"> </w:t>
      </w:r>
      <w:r>
        <w:rPr>
          <w:b/>
          <w:sz w:val="24"/>
        </w:rPr>
        <w:t>local,</w:t>
      </w:r>
      <w:r>
        <w:rPr>
          <w:b/>
          <w:spacing w:val="-1"/>
          <w:sz w:val="24"/>
        </w:rPr>
        <w:t xml:space="preserve"> </w:t>
      </w:r>
      <w:r>
        <w:rPr>
          <w:b/>
          <w:sz w:val="24"/>
        </w:rPr>
        <w:t>fără a tranzita</w:t>
      </w:r>
      <w:r>
        <w:rPr>
          <w:b/>
          <w:spacing w:val="2"/>
          <w:sz w:val="24"/>
        </w:rPr>
        <w:t xml:space="preserve"> </w:t>
      </w:r>
      <w:r>
        <w:rPr>
          <w:b/>
          <w:sz w:val="24"/>
        </w:rPr>
        <w:t>rețelele</w:t>
      </w:r>
      <w:r>
        <w:rPr>
          <w:b/>
          <w:spacing w:val="-1"/>
          <w:sz w:val="24"/>
        </w:rPr>
        <w:t xml:space="preserve"> </w:t>
      </w:r>
      <w:r>
        <w:rPr>
          <w:b/>
          <w:sz w:val="24"/>
        </w:rPr>
        <w:t>de</w:t>
      </w:r>
      <w:r>
        <w:rPr>
          <w:b/>
          <w:spacing w:val="-1"/>
          <w:sz w:val="24"/>
        </w:rPr>
        <w:t xml:space="preserve"> </w:t>
      </w:r>
      <w:r>
        <w:rPr>
          <w:b/>
          <w:sz w:val="24"/>
        </w:rPr>
        <w:t>transport</w:t>
      </w:r>
      <w:r>
        <w:rPr>
          <w:b/>
          <w:spacing w:val="1"/>
          <w:sz w:val="24"/>
        </w:rPr>
        <w:t xml:space="preserve"> </w:t>
      </w:r>
      <w:r>
        <w:rPr>
          <w:b/>
          <w:sz w:val="24"/>
        </w:rPr>
        <w:t>și</w:t>
      </w:r>
      <w:r>
        <w:rPr>
          <w:b/>
          <w:spacing w:val="-1"/>
          <w:sz w:val="24"/>
        </w:rPr>
        <w:t xml:space="preserve"> </w:t>
      </w:r>
      <w:r>
        <w:rPr>
          <w:b/>
          <w:sz w:val="24"/>
        </w:rPr>
        <w:t>distribuție.</w:t>
      </w:r>
    </w:p>
    <w:p w14:paraId="3DFC0067" w14:textId="77777777" w:rsidR="006F155F" w:rsidRDefault="006F155F">
      <w:pPr>
        <w:pStyle w:val="BodyText"/>
        <w:spacing w:before="1"/>
        <w:ind w:left="0"/>
        <w:rPr>
          <w:b/>
          <w:sz w:val="21"/>
        </w:rPr>
      </w:pPr>
    </w:p>
    <w:p w14:paraId="07A83D1F" w14:textId="77777777" w:rsidR="006F155F" w:rsidRDefault="00486967">
      <w:pPr>
        <w:pStyle w:val="Heading1"/>
        <w:numPr>
          <w:ilvl w:val="1"/>
          <w:numId w:val="51"/>
        </w:numPr>
        <w:tabs>
          <w:tab w:val="left" w:pos="679"/>
          <w:tab w:val="left" w:pos="10639"/>
        </w:tabs>
        <w:ind w:left="678" w:hanging="422"/>
      </w:pPr>
      <w:bookmarkStart w:id="5" w:name="_bookmark5"/>
      <w:bookmarkEnd w:id="5"/>
      <w:r>
        <w:rPr>
          <w:shd w:val="clear" w:color="auto" w:fill="9CC2E4"/>
        </w:rPr>
        <w:t>Indicatori</w:t>
      </w:r>
      <w:r>
        <w:rPr>
          <w:shd w:val="clear" w:color="auto" w:fill="9CC2E4"/>
        </w:rPr>
        <w:tab/>
      </w:r>
    </w:p>
    <w:p w14:paraId="5C3D8F99" w14:textId="77777777" w:rsidR="006F155F" w:rsidRDefault="00486967">
      <w:pPr>
        <w:pStyle w:val="BodyText"/>
        <w:spacing w:before="213"/>
      </w:pPr>
      <w:r>
        <w:t>Toate</w:t>
      </w:r>
      <w:r>
        <w:rPr>
          <w:spacing w:val="-1"/>
        </w:rPr>
        <w:t xml:space="preserve"> </w:t>
      </w:r>
      <w:r>
        <w:t>proiectele</w:t>
      </w:r>
      <w:r>
        <w:rPr>
          <w:spacing w:val="-2"/>
        </w:rPr>
        <w:t xml:space="preserve"> </w:t>
      </w:r>
      <w:r>
        <w:t>vor demonstra</w:t>
      </w:r>
      <w:r>
        <w:rPr>
          <w:spacing w:val="-3"/>
        </w:rPr>
        <w:t xml:space="preserve"> </w:t>
      </w:r>
      <w:r>
        <w:t>contribuţia la</w:t>
      </w:r>
      <w:r>
        <w:rPr>
          <w:spacing w:val="-2"/>
        </w:rPr>
        <w:t xml:space="preserve"> </w:t>
      </w:r>
      <w:r>
        <w:t>indicatorul</w:t>
      </w:r>
      <w:r>
        <w:rPr>
          <w:spacing w:val="-1"/>
        </w:rPr>
        <w:t xml:space="preserve"> </w:t>
      </w:r>
      <w:r>
        <w:t>de</w:t>
      </w:r>
      <w:r>
        <w:rPr>
          <w:spacing w:val="-1"/>
        </w:rPr>
        <w:t xml:space="preserve"> </w:t>
      </w:r>
      <w:r>
        <w:t>rezultat</w:t>
      </w:r>
      <w:r>
        <w:rPr>
          <w:spacing w:val="-1"/>
        </w:rPr>
        <w:t xml:space="preserve"> </w:t>
      </w:r>
      <w:r>
        <w:t>și la</w:t>
      </w:r>
      <w:r>
        <w:rPr>
          <w:spacing w:val="-1"/>
        </w:rPr>
        <w:t xml:space="preserve"> </w:t>
      </w:r>
      <w:r>
        <w:t>ținta</w:t>
      </w:r>
      <w:r>
        <w:rPr>
          <w:spacing w:val="-2"/>
        </w:rPr>
        <w:t xml:space="preserve"> </w:t>
      </w:r>
      <w:r>
        <w:t>prevăzută în</w:t>
      </w:r>
      <w:r>
        <w:rPr>
          <w:spacing w:val="1"/>
        </w:rPr>
        <w:t xml:space="preserve"> </w:t>
      </w:r>
      <w:r>
        <w:t>PNRR.</w:t>
      </w:r>
    </w:p>
    <w:p w14:paraId="40BAC968" w14:textId="77777777" w:rsidR="006F155F" w:rsidRDefault="006F155F">
      <w:pPr>
        <w:pStyle w:val="BodyText"/>
        <w:spacing w:before="11"/>
        <w:ind w:left="0"/>
        <w:rPr>
          <w:sz w:val="11"/>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5528"/>
        <w:gridCol w:w="2796"/>
      </w:tblGrid>
      <w:tr w:rsidR="006F155F" w14:paraId="6AF036AB" w14:textId="77777777">
        <w:trPr>
          <w:trHeight w:val="374"/>
        </w:trPr>
        <w:tc>
          <w:tcPr>
            <w:tcW w:w="1918" w:type="dxa"/>
          </w:tcPr>
          <w:p w14:paraId="58CD790A" w14:textId="77777777" w:rsidR="006F155F" w:rsidRDefault="00486967">
            <w:pPr>
              <w:pStyle w:val="TableParagraph"/>
              <w:spacing w:before="119" w:line="236" w:lineRule="exact"/>
              <w:ind w:left="816" w:right="807"/>
              <w:jc w:val="center"/>
              <w:rPr>
                <w:b/>
              </w:rPr>
            </w:pPr>
            <w:r>
              <w:rPr>
                <w:b/>
                <w:color w:val="221F1F"/>
              </w:rPr>
              <w:t>ID</w:t>
            </w:r>
          </w:p>
        </w:tc>
        <w:tc>
          <w:tcPr>
            <w:tcW w:w="5528" w:type="dxa"/>
          </w:tcPr>
          <w:p w14:paraId="5DA961CD" w14:textId="77777777" w:rsidR="006F155F" w:rsidRDefault="00486967">
            <w:pPr>
              <w:pStyle w:val="TableParagraph"/>
              <w:spacing w:before="119" w:line="236" w:lineRule="exact"/>
              <w:ind w:left="914"/>
              <w:rPr>
                <w:b/>
              </w:rPr>
            </w:pPr>
            <w:r>
              <w:rPr>
                <w:b/>
                <w:color w:val="221F1F"/>
              </w:rPr>
              <w:t>Indicatori</w:t>
            </w:r>
            <w:r>
              <w:rPr>
                <w:b/>
                <w:color w:val="221F1F"/>
                <w:spacing w:val="-2"/>
              </w:rPr>
              <w:t xml:space="preserve"> </w:t>
            </w:r>
            <w:r>
              <w:rPr>
                <w:b/>
                <w:color w:val="221F1F"/>
              </w:rPr>
              <w:t>obligatorii</w:t>
            </w:r>
            <w:r>
              <w:rPr>
                <w:b/>
                <w:color w:val="221F1F"/>
                <w:spacing w:val="-2"/>
              </w:rPr>
              <w:t xml:space="preserve"> </w:t>
            </w:r>
            <w:r>
              <w:rPr>
                <w:b/>
                <w:color w:val="221F1F"/>
              </w:rPr>
              <w:t>la</w:t>
            </w:r>
            <w:r>
              <w:rPr>
                <w:b/>
                <w:color w:val="221F1F"/>
                <w:spacing w:val="-2"/>
              </w:rPr>
              <w:t xml:space="preserve"> </w:t>
            </w:r>
            <w:r>
              <w:rPr>
                <w:b/>
                <w:color w:val="221F1F"/>
              </w:rPr>
              <w:t>nivel</w:t>
            </w:r>
            <w:r>
              <w:rPr>
                <w:b/>
                <w:color w:val="221F1F"/>
                <w:spacing w:val="-2"/>
              </w:rPr>
              <w:t xml:space="preserve"> </w:t>
            </w:r>
            <w:r>
              <w:rPr>
                <w:b/>
                <w:color w:val="221F1F"/>
              </w:rPr>
              <w:t>de</w:t>
            </w:r>
            <w:r>
              <w:rPr>
                <w:b/>
                <w:color w:val="221F1F"/>
                <w:spacing w:val="-4"/>
              </w:rPr>
              <w:t xml:space="preserve"> </w:t>
            </w:r>
            <w:r>
              <w:rPr>
                <w:b/>
                <w:color w:val="221F1F"/>
              </w:rPr>
              <w:t>proiect</w:t>
            </w:r>
          </w:p>
        </w:tc>
        <w:tc>
          <w:tcPr>
            <w:tcW w:w="2796" w:type="dxa"/>
          </w:tcPr>
          <w:p w14:paraId="4619E843" w14:textId="77777777" w:rsidR="006F155F" w:rsidRDefault="00486967">
            <w:pPr>
              <w:pStyle w:val="TableParagraph"/>
              <w:spacing w:before="119" w:line="236" w:lineRule="exact"/>
              <w:ind w:left="530"/>
              <w:rPr>
                <w:b/>
              </w:rPr>
            </w:pPr>
            <w:r>
              <w:rPr>
                <w:b/>
                <w:color w:val="221F1F"/>
              </w:rPr>
              <w:t>Unitate</w:t>
            </w:r>
            <w:r>
              <w:rPr>
                <w:b/>
                <w:color w:val="221F1F"/>
                <w:spacing w:val="-1"/>
              </w:rPr>
              <w:t xml:space="preserve"> </w:t>
            </w:r>
            <w:r>
              <w:rPr>
                <w:b/>
                <w:color w:val="221F1F"/>
              </w:rPr>
              <w:t>de</w:t>
            </w:r>
            <w:r>
              <w:rPr>
                <w:b/>
                <w:color w:val="221F1F"/>
                <w:spacing w:val="-3"/>
              </w:rPr>
              <w:t xml:space="preserve"> </w:t>
            </w:r>
            <w:r>
              <w:rPr>
                <w:b/>
                <w:color w:val="221F1F"/>
              </w:rPr>
              <w:t>măsură</w:t>
            </w:r>
          </w:p>
        </w:tc>
      </w:tr>
      <w:tr w:rsidR="006F155F" w14:paraId="79717DB1" w14:textId="77777777">
        <w:trPr>
          <w:trHeight w:val="625"/>
        </w:trPr>
        <w:tc>
          <w:tcPr>
            <w:tcW w:w="1918" w:type="dxa"/>
          </w:tcPr>
          <w:p w14:paraId="1C6E2048" w14:textId="77777777" w:rsidR="006F155F" w:rsidRDefault="00486967">
            <w:pPr>
              <w:pStyle w:val="TableParagraph"/>
            </w:pPr>
            <w:r>
              <w:t>Indicatorul</w:t>
            </w:r>
            <w:r>
              <w:rPr>
                <w:spacing w:val="-2"/>
              </w:rPr>
              <w:t xml:space="preserve"> </w:t>
            </w:r>
            <w:r>
              <w:t>I.1</w:t>
            </w:r>
          </w:p>
        </w:tc>
        <w:tc>
          <w:tcPr>
            <w:tcW w:w="5528" w:type="dxa"/>
          </w:tcPr>
          <w:p w14:paraId="47D91BD5" w14:textId="77777777" w:rsidR="006F155F" w:rsidRDefault="00486967">
            <w:pPr>
              <w:pStyle w:val="TableParagraph"/>
              <w:spacing w:before="102" w:line="252" w:lineRule="exact"/>
              <w:ind w:right="91"/>
            </w:pPr>
            <w:r>
              <w:t>Capacitate</w:t>
            </w:r>
            <w:r>
              <w:rPr>
                <w:spacing w:val="9"/>
              </w:rPr>
              <w:t xml:space="preserve"> </w:t>
            </w:r>
            <w:r>
              <w:t>operațională</w:t>
            </w:r>
            <w:r>
              <w:rPr>
                <w:spacing w:val="8"/>
              </w:rPr>
              <w:t xml:space="preserve"> </w:t>
            </w:r>
            <w:r>
              <w:t>suplimentară</w:t>
            </w:r>
            <w:r>
              <w:rPr>
                <w:spacing w:val="11"/>
              </w:rPr>
              <w:t xml:space="preserve"> </w:t>
            </w:r>
            <w:r>
              <w:t>instalată</w:t>
            </w:r>
            <w:r>
              <w:rPr>
                <w:spacing w:val="8"/>
              </w:rPr>
              <w:t xml:space="preserve"> </w:t>
            </w:r>
            <w:r>
              <w:t>de</w:t>
            </w:r>
            <w:r>
              <w:rPr>
                <w:spacing w:val="9"/>
              </w:rPr>
              <w:t xml:space="preserve"> </w:t>
            </w:r>
            <w:r>
              <w:t>producere</w:t>
            </w:r>
            <w:r>
              <w:rPr>
                <w:spacing w:val="-52"/>
              </w:rPr>
              <w:t xml:space="preserve"> </w:t>
            </w:r>
            <w:r>
              <w:t>a</w:t>
            </w:r>
            <w:r>
              <w:rPr>
                <w:spacing w:val="-1"/>
              </w:rPr>
              <w:t xml:space="preserve"> </w:t>
            </w:r>
            <w:r>
              <w:t>energiei</w:t>
            </w:r>
            <w:r>
              <w:rPr>
                <w:spacing w:val="1"/>
              </w:rPr>
              <w:t xml:space="preserve"> </w:t>
            </w:r>
            <w:r>
              <w:t>din</w:t>
            </w:r>
            <w:r>
              <w:rPr>
                <w:spacing w:val="-3"/>
              </w:rPr>
              <w:t xml:space="preserve"> </w:t>
            </w:r>
            <w:r>
              <w:t>surse regenerabile</w:t>
            </w:r>
          </w:p>
        </w:tc>
        <w:tc>
          <w:tcPr>
            <w:tcW w:w="2796" w:type="dxa"/>
          </w:tcPr>
          <w:p w14:paraId="6F0DA4A0" w14:textId="77777777" w:rsidR="006F155F" w:rsidRDefault="00486967">
            <w:pPr>
              <w:pStyle w:val="TableParagraph"/>
              <w:ind w:left="108"/>
            </w:pPr>
            <w:r>
              <w:t>MW</w:t>
            </w:r>
          </w:p>
        </w:tc>
      </w:tr>
      <w:tr w:rsidR="006F155F" w14:paraId="7CE54373" w14:textId="77777777">
        <w:trPr>
          <w:trHeight w:val="626"/>
        </w:trPr>
        <w:tc>
          <w:tcPr>
            <w:tcW w:w="1918" w:type="dxa"/>
          </w:tcPr>
          <w:p w14:paraId="11EFDAFA" w14:textId="77777777" w:rsidR="006F155F" w:rsidRDefault="00486967">
            <w:pPr>
              <w:pStyle w:val="TableParagraph"/>
            </w:pPr>
            <w:r>
              <w:t>Indicatorul</w:t>
            </w:r>
            <w:r>
              <w:rPr>
                <w:spacing w:val="-2"/>
              </w:rPr>
              <w:t xml:space="preserve"> </w:t>
            </w:r>
            <w:r>
              <w:t>I.2</w:t>
            </w:r>
          </w:p>
        </w:tc>
        <w:tc>
          <w:tcPr>
            <w:tcW w:w="5528" w:type="dxa"/>
          </w:tcPr>
          <w:p w14:paraId="39B05D0C" w14:textId="77777777" w:rsidR="006F155F" w:rsidRDefault="00486967">
            <w:pPr>
              <w:pStyle w:val="TableParagraph"/>
              <w:spacing w:before="102" w:line="252" w:lineRule="exact"/>
              <w:ind w:right="91"/>
            </w:pPr>
            <w:r>
              <w:t>Reducerea gazelor</w:t>
            </w:r>
            <w:r>
              <w:rPr>
                <w:spacing w:val="6"/>
              </w:rPr>
              <w:t xml:space="preserve"> </w:t>
            </w:r>
            <w:r>
              <w:t>cu</w:t>
            </w:r>
            <w:r>
              <w:rPr>
                <w:spacing w:val="1"/>
              </w:rPr>
              <w:t xml:space="preserve"> </w:t>
            </w:r>
            <w:r>
              <w:t>efect</w:t>
            </w:r>
            <w:r>
              <w:rPr>
                <w:spacing w:val="1"/>
              </w:rPr>
              <w:t xml:space="preserve"> </w:t>
            </w:r>
            <w:r>
              <w:t>de</w:t>
            </w:r>
            <w:r>
              <w:rPr>
                <w:spacing w:val="4"/>
              </w:rPr>
              <w:t xml:space="preserve"> </w:t>
            </w:r>
            <w:r>
              <w:t>seră:</w:t>
            </w:r>
            <w:r>
              <w:rPr>
                <w:spacing w:val="4"/>
              </w:rPr>
              <w:t xml:space="preserve"> </w:t>
            </w:r>
            <w:r>
              <w:t>Scădere</w:t>
            </w:r>
            <w:r>
              <w:rPr>
                <w:spacing w:val="4"/>
              </w:rPr>
              <w:t xml:space="preserve"> </w:t>
            </w:r>
            <w:r>
              <w:t>anuală</w:t>
            </w:r>
            <w:r>
              <w:rPr>
                <w:spacing w:val="3"/>
              </w:rPr>
              <w:t xml:space="preserve"> </w:t>
            </w:r>
            <w:r>
              <w:t>estimată</w:t>
            </w:r>
            <w:r>
              <w:rPr>
                <w:spacing w:val="-52"/>
              </w:rPr>
              <w:t xml:space="preserve"> </w:t>
            </w:r>
            <w:r>
              <w:t>a</w:t>
            </w:r>
            <w:r>
              <w:rPr>
                <w:spacing w:val="-1"/>
              </w:rPr>
              <w:t xml:space="preserve"> </w:t>
            </w:r>
            <w:r>
              <w:t>gazelor cu</w:t>
            </w:r>
            <w:r>
              <w:rPr>
                <w:spacing w:val="-2"/>
              </w:rPr>
              <w:t xml:space="preserve"> </w:t>
            </w:r>
            <w:r>
              <w:t>efect</w:t>
            </w:r>
            <w:r>
              <w:rPr>
                <w:spacing w:val="1"/>
              </w:rPr>
              <w:t xml:space="preserve"> </w:t>
            </w:r>
            <w:r>
              <w:t>de seră</w:t>
            </w:r>
          </w:p>
        </w:tc>
        <w:tc>
          <w:tcPr>
            <w:tcW w:w="2796" w:type="dxa"/>
          </w:tcPr>
          <w:p w14:paraId="3DEE5FFD" w14:textId="77777777" w:rsidR="006F155F" w:rsidRDefault="00486967">
            <w:pPr>
              <w:pStyle w:val="TableParagraph"/>
              <w:ind w:left="108"/>
            </w:pPr>
            <w:r>
              <w:t>Echivalent</w:t>
            </w:r>
            <w:r>
              <w:rPr>
                <w:spacing w:val="-2"/>
              </w:rPr>
              <w:t xml:space="preserve"> </w:t>
            </w:r>
            <w:r>
              <w:t>tone</w:t>
            </w:r>
            <w:r>
              <w:rPr>
                <w:spacing w:val="-2"/>
              </w:rPr>
              <w:t xml:space="preserve"> </w:t>
            </w:r>
            <w:r>
              <w:t>de CO2</w:t>
            </w:r>
          </w:p>
        </w:tc>
      </w:tr>
      <w:tr w:rsidR="006F155F" w14:paraId="47E237FF" w14:textId="77777777">
        <w:trPr>
          <w:trHeight w:val="371"/>
        </w:trPr>
        <w:tc>
          <w:tcPr>
            <w:tcW w:w="1918" w:type="dxa"/>
          </w:tcPr>
          <w:p w14:paraId="02598B1E" w14:textId="77777777" w:rsidR="006F155F" w:rsidRDefault="00486967">
            <w:pPr>
              <w:pStyle w:val="TableParagraph"/>
              <w:spacing w:line="233" w:lineRule="exact"/>
            </w:pPr>
            <w:r>
              <w:t>Indicatorul</w:t>
            </w:r>
            <w:r>
              <w:rPr>
                <w:spacing w:val="-1"/>
              </w:rPr>
              <w:t xml:space="preserve"> </w:t>
            </w:r>
            <w:r>
              <w:t>I.3</w:t>
            </w:r>
          </w:p>
        </w:tc>
        <w:tc>
          <w:tcPr>
            <w:tcW w:w="5528" w:type="dxa"/>
          </w:tcPr>
          <w:p w14:paraId="403AA696" w14:textId="77777777" w:rsidR="006F155F" w:rsidRDefault="00486967">
            <w:pPr>
              <w:pStyle w:val="TableParagraph"/>
              <w:spacing w:line="233" w:lineRule="exact"/>
            </w:pPr>
            <w:r>
              <w:t>Producţia</w:t>
            </w:r>
            <w:r>
              <w:rPr>
                <w:spacing w:val="-2"/>
              </w:rPr>
              <w:t xml:space="preserve"> </w:t>
            </w:r>
            <w:r>
              <w:t>brută</w:t>
            </w:r>
            <w:r>
              <w:rPr>
                <w:spacing w:val="-4"/>
              </w:rPr>
              <w:t xml:space="preserve"> </w:t>
            </w:r>
            <w:r>
              <w:t>de</w:t>
            </w:r>
            <w:r>
              <w:rPr>
                <w:spacing w:val="-2"/>
              </w:rPr>
              <w:t xml:space="preserve"> </w:t>
            </w:r>
            <w:r>
              <w:t>energie</w:t>
            </w:r>
            <w:r>
              <w:rPr>
                <w:spacing w:val="-4"/>
              </w:rPr>
              <w:t xml:space="preserve"> </w:t>
            </w:r>
            <w:r>
              <w:t>primară</w:t>
            </w:r>
            <w:r>
              <w:rPr>
                <w:spacing w:val="-2"/>
              </w:rPr>
              <w:t xml:space="preserve"> </w:t>
            </w:r>
            <w:r>
              <w:t>din</w:t>
            </w:r>
            <w:r>
              <w:rPr>
                <w:spacing w:val="-2"/>
              </w:rPr>
              <w:t xml:space="preserve"> </w:t>
            </w:r>
            <w:r>
              <w:t>surse</w:t>
            </w:r>
            <w:r>
              <w:rPr>
                <w:spacing w:val="-2"/>
              </w:rPr>
              <w:t xml:space="preserve"> </w:t>
            </w:r>
            <w:r>
              <w:t>regenerabile</w:t>
            </w:r>
          </w:p>
        </w:tc>
        <w:tc>
          <w:tcPr>
            <w:tcW w:w="2796" w:type="dxa"/>
          </w:tcPr>
          <w:p w14:paraId="2515942D" w14:textId="77777777" w:rsidR="006F155F" w:rsidRDefault="00486967">
            <w:pPr>
              <w:pStyle w:val="TableParagraph"/>
              <w:spacing w:line="233" w:lineRule="exact"/>
              <w:ind w:left="108"/>
            </w:pPr>
            <w:r>
              <w:t>Mii tep/an</w:t>
            </w:r>
          </w:p>
        </w:tc>
      </w:tr>
      <w:tr w:rsidR="006F155F" w14:paraId="7FC28AA8" w14:textId="77777777">
        <w:trPr>
          <w:trHeight w:val="374"/>
        </w:trPr>
        <w:tc>
          <w:tcPr>
            <w:tcW w:w="1918" w:type="dxa"/>
          </w:tcPr>
          <w:p w14:paraId="4C8B0D93" w14:textId="77777777" w:rsidR="006F155F" w:rsidRDefault="00486967">
            <w:pPr>
              <w:pStyle w:val="TableParagraph"/>
              <w:spacing w:line="236" w:lineRule="exact"/>
            </w:pPr>
            <w:r>
              <w:t>Indicatorul</w:t>
            </w:r>
            <w:r>
              <w:rPr>
                <w:spacing w:val="-2"/>
              </w:rPr>
              <w:t xml:space="preserve"> </w:t>
            </w:r>
            <w:r>
              <w:t>I.4</w:t>
            </w:r>
          </w:p>
        </w:tc>
        <w:tc>
          <w:tcPr>
            <w:tcW w:w="5528" w:type="dxa"/>
          </w:tcPr>
          <w:p w14:paraId="0D949560" w14:textId="77777777" w:rsidR="006F155F" w:rsidRDefault="00486967">
            <w:pPr>
              <w:pStyle w:val="TableParagraph"/>
              <w:spacing w:line="236" w:lineRule="exact"/>
            </w:pPr>
            <w:r>
              <w:t>Producția</w:t>
            </w:r>
            <w:r>
              <w:rPr>
                <w:spacing w:val="-2"/>
              </w:rPr>
              <w:t xml:space="preserve"> </w:t>
            </w:r>
            <w:r>
              <w:t>totală</w:t>
            </w:r>
            <w:r>
              <w:rPr>
                <w:spacing w:val="-2"/>
              </w:rPr>
              <w:t xml:space="preserve"> </w:t>
            </w:r>
            <w:r>
              <w:t>de</w:t>
            </w:r>
            <w:r>
              <w:rPr>
                <w:spacing w:val="-2"/>
              </w:rPr>
              <w:t xml:space="preserve"> </w:t>
            </w:r>
            <w:r>
              <w:t>energie</w:t>
            </w:r>
            <w:r>
              <w:rPr>
                <w:spacing w:val="-4"/>
              </w:rPr>
              <w:t xml:space="preserve"> </w:t>
            </w:r>
            <w:r>
              <w:t>electrică</w:t>
            </w:r>
            <w:r>
              <w:rPr>
                <w:spacing w:val="-2"/>
              </w:rPr>
              <w:t xml:space="preserve"> </w:t>
            </w:r>
            <w:r>
              <w:t>din</w:t>
            </w:r>
            <w:r>
              <w:rPr>
                <w:spacing w:val="-2"/>
              </w:rPr>
              <w:t xml:space="preserve"> </w:t>
            </w:r>
            <w:r>
              <w:t>surse</w:t>
            </w:r>
            <w:r>
              <w:rPr>
                <w:spacing w:val="-4"/>
              </w:rPr>
              <w:t xml:space="preserve"> </w:t>
            </w:r>
            <w:r>
              <w:t>regenerabile</w:t>
            </w:r>
          </w:p>
        </w:tc>
        <w:tc>
          <w:tcPr>
            <w:tcW w:w="2796" w:type="dxa"/>
          </w:tcPr>
          <w:p w14:paraId="1833369B" w14:textId="77777777" w:rsidR="006F155F" w:rsidRDefault="00486967">
            <w:pPr>
              <w:pStyle w:val="TableParagraph"/>
              <w:spacing w:line="236" w:lineRule="exact"/>
              <w:ind w:left="108"/>
            </w:pPr>
            <w:r>
              <w:t>MWh</w:t>
            </w:r>
          </w:p>
        </w:tc>
      </w:tr>
    </w:tbl>
    <w:p w14:paraId="654E51A1" w14:textId="77777777" w:rsidR="006F155F" w:rsidRDefault="006F155F">
      <w:pPr>
        <w:pStyle w:val="BodyText"/>
        <w:spacing w:before="7"/>
        <w:ind w:left="0"/>
        <w:rPr>
          <w:sz w:val="32"/>
        </w:rPr>
      </w:pPr>
    </w:p>
    <w:p w14:paraId="089E7E69" w14:textId="1F2F891B" w:rsidR="006F155F" w:rsidRDefault="00486967">
      <w:pPr>
        <w:tabs>
          <w:tab w:val="left" w:pos="2225"/>
        </w:tabs>
        <w:spacing w:before="1"/>
        <w:ind w:left="257" w:right="268"/>
        <w:rPr>
          <w:i/>
          <w:sz w:val="24"/>
        </w:rPr>
      </w:pPr>
      <w:r>
        <w:rPr>
          <w:b/>
          <w:sz w:val="24"/>
        </w:rPr>
        <w:t>Notă:</w:t>
      </w:r>
      <w:r>
        <w:rPr>
          <w:b/>
          <w:spacing w:val="43"/>
          <w:sz w:val="24"/>
        </w:rPr>
        <w:t xml:space="preserve"> </w:t>
      </w:r>
      <w:r>
        <w:rPr>
          <w:i/>
          <w:sz w:val="24"/>
        </w:rPr>
        <w:t>Indicatorul</w:t>
      </w:r>
      <w:r>
        <w:rPr>
          <w:i/>
          <w:sz w:val="24"/>
        </w:rPr>
        <w:tab/>
        <w:t>I.1</w:t>
      </w:r>
      <w:r>
        <w:rPr>
          <w:i/>
          <w:spacing w:val="46"/>
          <w:sz w:val="24"/>
        </w:rPr>
        <w:t xml:space="preserve"> </w:t>
      </w:r>
      <w:r>
        <w:rPr>
          <w:i/>
          <w:sz w:val="24"/>
        </w:rPr>
        <w:t>=</w:t>
      </w:r>
      <w:r>
        <w:rPr>
          <w:i/>
          <w:spacing w:val="46"/>
          <w:sz w:val="24"/>
        </w:rPr>
        <w:t xml:space="preserve"> </w:t>
      </w:r>
      <w:r>
        <w:rPr>
          <w:i/>
          <w:sz w:val="24"/>
        </w:rPr>
        <w:t>Indicator</w:t>
      </w:r>
      <w:r>
        <w:rPr>
          <w:i/>
          <w:spacing w:val="44"/>
          <w:sz w:val="24"/>
        </w:rPr>
        <w:t xml:space="preserve"> </w:t>
      </w:r>
      <w:r>
        <w:rPr>
          <w:i/>
          <w:sz w:val="24"/>
        </w:rPr>
        <w:t>comun</w:t>
      </w:r>
      <w:r>
        <w:rPr>
          <w:i/>
          <w:spacing w:val="45"/>
          <w:sz w:val="24"/>
        </w:rPr>
        <w:t xml:space="preserve"> </w:t>
      </w:r>
      <w:r>
        <w:rPr>
          <w:i/>
          <w:sz w:val="24"/>
        </w:rPr>
        <w:t>legat</w:t>
      </w:r>
      <w:r>
        <w:rPr>
          <w:i/>
          <w:spacing w:val="44"/>
          <w:sz w:val="24"/>
        </w:rPr>
        <w:t xml:space="preserve"> </w:t>
      </w:r>
      <w:r>
        <w:rPr>
          <w:i/>
          <w:sz w:val="24"/>
        </w:rPr>
        <w:t>de</w:t>
      </w:r>
      <w:r>
        <w:rPr>
          <w:i/>
          <w:spacing w:val="43"/>
          <w:sz w:val="24"/>
        </w:rPr>
        <w:t xml:space="preserve"> </w:t>
      </w:r>
      <w:r>
        <w:rPr>
          <w:i/>
          <w:sz w:val="24"/>
        </w:rPr>
        <w:t>sprijinul</w:t>
      </w:r>
      <w:r>
        <w:rPr>
          <w:i/>
          <w:spacing w:val="46"/>
          <w:sz w:val="24"/>
        </w:rPr>
        <w:t xml:space="preserve"> </w:t>
      </w:r>
      <w:r>
        <w:rPr>
          <w:i/>
          <w:sz w:val="24"/>
        </w:rPr>
        <w:t>acordat</w:t>
      </w:r>
      <w:r>
        <w:rPr>
          <w:i/>
          <w:spacing w:val="44"/>
          <w:sz w:val="24"/>
        </w:rPr>
        <w:t xml:space="preserve"> </w:t>
      </w:r>
      <w:r>
        <w:rPr>
          <w:i/>
          <w:sz w:val="24"/>
        </w:rPr>
        <w:t>prin</w:t>
      </w:r>
      <w:r>
        <w:rPr>
          <w:i/>
          <w:spacing w:val="46"/>
          <w:sz w:val="24"/>
        </w:rPr>
        <w:t xml:space="preserve"> </w:t>
      </w:r>
      <w:r>
        <w:rPr>
          <w:i/>
          <w:sz w:val="24"/>
        </w:rPr>
        <w:t>Mecanismul</w:t>
      </w:r>
      <w:r>
        <w:rPr>
          <w:i/>
          <w:spacing w:val="44"/>
          <w:sz w:val="24"/>
        </w:rPr>
        <w:t xml:space="preserve"> </w:t>
      </w:r>
      <w:r>
        <w:rPr>
          <w:i/>
          <w:sz w:val="24"/>
        </w:rPr>
        <w:t>de</w:t>
      </w:r>
      <w:r>
        <w:rPr>
          <w:i/>
          <w:spacing w:val="43"/>
          <w:sz w:val="24"/>
        </w:rPr>
        <w:t xml:space="preserve"> </w:t>
      </w:r>
      <w:r>
        <w:rPr>
          <w:i/>
          <w:sz w:val="24"/>
        </w:rPr>
        <w:t>redresare</w:t>
      </w:r>
      <w:r>
        <w:rPr>
          <w:i/>
          <w:spacing w:val="43"/>
          <w:sz w:val="24"/>
        </w:rPr>
        <w:t xml:space="preserve"> </w:t>
      </w:r>
      <w:r>
        <w:rPr>
          <w:i/>
          <w:sz w:val="24"/>
        </w:rPr>
        <w:t>și</w:t>
      </w:r>
      <w:r>
        <w:rPr>
          <w:i/>
          <w:spacing w:val="-57"/>
          <w:sz w:val="24"/>
        </w:rPr>
        <w:t xml:space="preserve"> </w:t>
      </w:r>
      <w:r>
        <w:rPr>
          <w:i/>
          <w:sz w:val="24"/>
        </w:rPr>
        <w:t>reziliență,</w:t>
      </w:r>
      <w:r>
        <w:rPr>
          <w:i/>
          <w:spacing w:val="-2"/>
          <w:sz w:val="24"/>
        </w:rPr>
        <w:t xml:space="preserve"> </w:t>
      </w:r>
      <w:r>
        <w:rPr>
          <w:i/>
          <w:sz w:val="24"/>
        </w:rPr>
        <w:t>conform Regulamentului</w:t>
      </w:r>
      <w:r>
        <w:rPr>
          <w:i/>
          <w:spacing w:val="1"/>
          <w:sz w:val="24"/>
        </w:rPr>
        <w:t xml:space="preserve"> </w:t>
      </w:r>
      <w:r>
        <w:rPr>
          <w:i/>
          <w:sz w:val="24"/>
        </w:rPr>
        <w:t>delegat (UE)</w:t>
      </w:r>
      <w:r>
        <w:rPr>
          <w:i/>
          <w:spacing w:val="-1"/>
          <w:sz w:val="24"/>
        </w:rPr>
        <w:t xml:space="preserve"> </w:t>
      </w:r>
      <w:r>
        <w:rPr>
          <w:i/>
          <w:sz w:val="24"/>
        </w:rPr>
        <w:t>2021/2106</w:t>
      </w:r>
      <w:r w:rsidR="00790C7F">
        <w:rPr>
          <w:i/>
          <w:sz w:val="24"/>
        </w:rPr>
        <w:t>.</w:t>
      </w:r>
    </w:p>
    <w:p w14:paraId="74E01826" w14:textId="77777777" w:rsidR="006F155F" w:rsidRDefault="006F155F">
      <w:pPr>
        <w:pStyle w:val="BodyText"/>
        <w:spacing w:before="0"/>
        <w:ind w:left="0"/>
        <w:rPr>
          <w:i/>
          <w:sz w:val="20"/>
        </w:rPr>
      </w:pPr>
    </w:p>
    <w:p w14:paraId="533C93ED" w14:textId="7C9EAA26" w:rsidR="006F155F" w:rsidRDefault="00486967">
      <w:pPr>
        <w:spacing w:before="90"/>
        <w:ind w:left="257"/>
        <w:jc w:val="both"/>
        <w:rPr>
          <w:b/>
          <w:sz w:val="24"/>
        </w:rPr>
      </w:pPr>
      <w:r>
        <w:rPr>
          <w:b/>
          <w:sz w:val="24"/>
          <w:u w:val="thick"/>
        </w:rPr>
        <w:t>Defini</w:t>
      </w:r>
      <w:r w:rsidR="0029319B">
        <w:rPr>
          <w:b/>
          <w:sz w:val="24"/>
          <w:u w:val="thick"/>
        </w:rPr>
        <w:t>ț</w:t>
      </w:r>
      <w:r>
        <w:rPr>
          <w:b/>
          <w:sz w:val="24"/>
          <w:u w:val="thick"/>
        </w:rPr>
        <w:t>iile</w:t>
      </w:r>
      <w:r>
        <w:rPr>
          <w:b/>
          <w:spacing w:val="-3"/>
          <w:sz w:val="24"/>
          <w:u w:val="thick"/>
        </w:rPr>
        <w:t xml:space="preserve"> </w:t>
      </w:r>
      <w:r>
        <w:rPr>
          <w:b/>
          <w:sz w:val="24"/>
          <w:u w:val="thick"/>
        </w:rPr>
        <w:t>indicatorilor</w:t>
      </w:r>
      <w:r>
        <w:rPr>
          <w:b/>
          <w:spacing w:val="-3"/>
          <w:sz w:val="24"/>
          <w:u w:val="thick"/>
        </w:rPr>
        <w:t xml:space="preserve"> </w:t>
      </w:r>
      <w:r>
        <w:rPr>
          <w:b/>
          <w:sz w:val="24"/>
          <w:u w:val="thick"/>
        </w:rPr>
        <w:t>și</w:t>
      </w:r>
      <w:r>
        <w:rPr>
          <w:b/>
          <w:spacing w:val="-3"/>
          <w:sz w:val="24"/>
          <w:u w:val="thick"/>
        </w:rPr>
        <w:t xml:space="preserve"> </w:t>
      </w:r>
      <w:r>
        <w:rPr>
          <w:b/>
          <w:sz w:val="24"/>
          <w:u w:val="thick"/>
        </w:rPr>
        <w:t>indicații</w:t>
      </w:r>
      <w:r>
        <w:rPr>
          <w:b/>
          <w:spacing w:val="-4"/>
          <w:sz w:val="24"/>
          <w:u w:val="thick"/>
        </w:rPr>
        <w:t xml:space="preserve"> </w:t>
      </w:r>
      <w:r>
        <w:rPr>
          <w:b/>
          <w:sz w:val="24"/>
          <w:u w:val="thick"/>
        </w:rPr>
        <w:t>privind</w:t>
      </w:r>
      <w:r>
        <w:rPr>
          <w:b/>
          <w:spacing w:val="-2"/>
          <w:sz w:val="24"/>
          <w:u w:val="thick"/>
        </w:rPr>
        <w:t xml:space="preserve"> </w:t>
      </w:r>
      <w:r>
        <w:rPr>
          <w:b/>
          <w:sz w:val="24"/>
          <w:u w:val="thick"/>
        </w:rPr>
        <w:t>cuantificarea</w:t>
      </w:r>
      <w:r>
        <w:rPr>
          <w:b/>
          <w:spacing w:val="-2"/>
          <w:sz w:val="24"/>
          <w:u w:val="thick"/>
        </w:rPr>
        <w:t xml:space="preserve"> </w:t>
      </w:r>
      <w:r>
        <w:rPr>
          <w:b/>
          <w:sz w:val="24"/>
          <w:u w:val="thick"/>
        </w:rPr>
        <w:t>acestora</w:t>
      </w:r>
    </w:p>
    <w:p w14:paraId="5603CCF4" w14:textId="77777777" w:rsidR="006F155F" w:rsidRDefault="006F155F">
      <w:pPr>
        <w:pStyle w:val="BodyText"/>
        <w:spacing w:before="10"/>
        <w:ind w:left="0"/>
        <w:rPr>
          <w:b/>
          <w:sz w:val="20"/>
        </w:rPr>
      </w:pPr>
    </w:p>
    <w:p w14:paraId="6ADA8F05" w14:textId="77777777" w:rsidR="006F155F" w:rsidRDefault="00486967">
      <w:pPr>
        <w:pStyle w:val="BodyText"/>
        <w:spacing w:before="0"/>
        <w:ind w:right="266"/>
        <w:jc w:val="both"/>
      </w:pPr>
      <w:r>
        <w:rPr>
          <w:b/>
        </w:rPr>
        <w:t>Indicatorul</w:t>
      </w:r>
      <w:r>
        <w:rPr>
          <w:b/>
          <w:spacing w:val="1"/>
        </w:rPr>
        <w:t xml:space="preserve"> </w:t>
      </w:r>
      <w:r>
        <w:rPr>
          <w:b/>
        </w:rPr>
        <w:t>I.1</w:t>
      </w:r>
      <w:r>
        <w:rPr>
          <w:b/>
          <w:spacing w:val="1"/>
        </w:rPr>
        <w:t xml:space="preserve"> </w:t>
      </w:r>
      <w:r>
        <w:t>=</w:t>
      </w:r>
      <w:r>
        <w:rPr>
          <w:spacing w:val="1"/>
        </w:rPr>
        <w:t xml:space="preserve"> </w:t>
      </w:r>
      <w:r>
        <w:t>Capacitatea</w:t>
      </w:r>
      <w:r>
        <w:rPr>
          <w:spacing w:val="1"/>
        </w:rPr>
        <w:t xml:space="preserve"> </w:t>
      </w:r>
      <w:r>
        <w:t>suplimentară</w:t>
      </w:r>
      <w:r>
        <w:rPr>
          <w:spacing w:val="1"/>
        </w:rPr>
        <w:t xml:space="preserve"> </w:t>
      </w:r>
      <w:r>
        <w:t>instalată</w:t>
      </w:r>
      <w:r>
        <w:rPr>
          <w:spacing w:val="1"/>
        </w:rPr>
        <w:t xml:space="preserve"> </w:t>
      </w:r>
      <w:r>
        <w:t>pentru</w:t>
      </w:r>
      <w:r>
        <w:rPr>
          <w:spacing w:val="1"/>
        </w:rPr>
        <w:t xml:space="preserve"> </w:t>
      </w:r>
      <w:r>
        <w:t>energia</w:t>
      </w:r>
      <w:r>
        <w:rPr>
          <w:spacing w:val="1"/>
        </w:rPr>
        <w:t xml:space="preserve"> </w:t>
      </w:r>
      <w:r>
        <w:t>din</w:t>
      </w:r>
      <w:r>
        <w:rPr>
          <w:spacing w:val="1"/>
        </w:rPr>
        <w:t xml:space="preserve"> </w:t>
      </w:r>
      <w:r>
        <w:t>surse</w:t>
      </w:r>
      <w:r>
        <w:rPr>
          <w:spacing w:val="1"/>
        </w:rPr>
        <w:t xml:space="preserve"> </w:t>
      </w:r>
      <w:r>
        <w:t>regenerabile</w:t>
      </w:r>
      <w:r>
        <w:rPr>
          <w:spacing w:val="1"/>
        </w:rPr>
        <w:t xml:space="preserve"> </w:t>
      </w:r>
      <w:r>
        <w:t>datorită</w:t>
      </w:r>
      <w:r>
        <w:rPr>
          <w:spacing w:val="1"/>
        </w:rPr>
        <w:t xml:space="preserve"> </w:t>
      </w:r>
      <w:r>
        <w:t>sprijinului acordat prin măsuri în cadrul mecanismului și care este operațională (și anume, conectată la</w:t>
      </w:r>
      <w:r>
        <w:rPr>
          <w:spacing w:val="1"/>
        </w:rPr>
        <w:t xml:space="preserve"> </w:t>
      </w:r>
      <w:r>
        <w:t>rețea,</w:t>
      </w:r>
      <w:r>
        <w:rPr>
          <w:spacing w:val="14"/>
        </w:rPr>
        <w:t xml:space="preserve"> </w:t>
      </w:r>
      <w:r>
        <w:t>dacă</w:t>
      </w:r>
      <w:r>
        <w:rPr>
          <w:spacing w:val="14"/>
        </w:rPr>
        <w:t xml:space="preserve"> </w:t>
      </w:r>
      <w:r>
        <w:t>este</w:t>
      </w:r>
      <w:r>
        <w:rPr>
          <w:spacing w:val="15"/>
        </w:rPr>
        <w:t xml:space="preserve"> </w:t>
      </w:r>
      <w:r>
        <w:t>cazul,</w:t>
      </w:r>
      <w:r>
        <w:rPr>
          <w:spacing w:val="16"/>
        </w:rPr>
        <w:t xml:space="preserve"> </w:t>
      </w:r>
      <w:r>
        <w:t>și</w:t>
      </w:r>
      <w:r>
        <w:rPr>
          <w:spacing w:val="15"/>
        </w:rPr>
        <w:t xml:space="preserve"> </w:t>
      </w:r>
      <w:r>
        <w:t>complet</w:t>
      </w:r>
      <w:r>
        <w:rPr>
          <w:spacing w:val="16"/>
        </w:rPr>
        <w:t xml:space="preserve"> </w:t>
      </w:r>
      <w:r>
        <w:t>pregătită</w:t>
      </w:r>
      <w:r>
        <w:rPr>
          <w:spacing w:val="15"/>
        </w:rPr>
        <w:t xml:space="preserve"> </w:t>
      </w:r>
      <w:r>
        <w:t>să</w:t>
      </w:r>
      <w:r>
        <w:rPr>
          <w:spacing w:val="14"/>
        </w:rPr>
        <w:t xml:space="preserve"> </w:t>
      </w:r>
      <w:r>
        <w:t>producă</w:t>
      </w:r>
      <w:r>
        <w:rPr>
          <w:spacing w:val="13"/>
        </w:rPr>
        <w:t xml:space="preserve"> </w:t>
      </w:r>
      <w:r>
        <w:t>energie</w:t>
      </w:r>
      <w:r>
        <w:rPr>
          <w:spacing w:val="14"/>
        </w:rPr>
        <w:t xml:space="preserve"> </w:t>
      </w:r>
      <w:r>
        <w:t>sau</w:t>
      </w:r>
      <w:r>
        <w:rPr>
          <w:spacing w:val="15"/>
        </w:rPr>
        <w:t xml:space="preserve"> </w:t>
      </w:r>
      <w:r>
        <w:t>care</w:t>
      </w:r>
      <w:r>
        <w:rPr>
          <w:spacing w:val="14"/>
        </w:rPr>
        <w:t xml:space="preserve"> </w:t>
      </w:r>
      <w:r>
        <w:t>produce</w:t>
      </w:r>
      <w:r>
        <w:rPr>
          <w:spacing w:val="13"/>
        </w:rPr>
        <w:t xml:space="preserve"> </w:t>
      </w:r>
      <w:r>
        <w:t>deja</w:t>
      </w:r>
      <w:r>
        <w:rPr>
          <w:spacing w:val="15"/>
        </w:rPr>
        <w:t xml:space="preserve"> </w:t>
      </w:r>
      <w:r>
        <w:t>energie).</w:t>
      </w:r>
      <w:r>
        <w:rPr>
          <w:spacing w:val="14"/>
        </w:rPr>
        <w:t xml:space="preserve"> </w:t>
      </w:r>
      <w:r>
        <w:t>Capacitatea</w:t>
      </w:r>
      <w:r>
        <w:rPr>
          <w:spacing w:val="-58"/>
        </w:rPr>
        <w:t xml:space="preserve"> </w:t>
      </w:r>
      <w:r>
        <w:t>de</w:t>
      </w:r>
      <w:r>
        <w:rPr>
          <w:spacing w:val="-2"/>
        </w:rPr>
        <w:t xml:space="preserve"> </w:t>
      </w:r>
      <w:r>
        <w:t>producție</w:t>
      </w:r>
      <w:r>
        <w:rPr>
          <w:spacing w:val="-2"/>
        </w:rPr>
        <w:t xml:space="preserve"> </w:t>
      </w:r>
      <w:r>
        <w:t>este</w:t>
      </w:r>
      <w:r>
        <w:rPr>
          <w:spacing w:val="-1"/>
        </w:rPr>
        <w:t xml:space="preserve"> </w:t>
      </w:r>
      <w:r>
        <w:t>definită</w:t>
      </w:r>
      <w:r>
        <w:rPr>
          <w:spacing w:val="2"/>
        </w:rPr>
        <w:t xml:space="preserve"> </w:t>
      </w:r>
      <w:r>
        <w:t>drept „puterea electrică maximă netă”, astfel cum</w:t>
      </w:r>
      <w:r>
        <w:rPr>
          <w:spacing w:val="1"/>
        </w:rPr>
        <w:t xml:space="preserve"> </w:t>
      </w:r>
      <w:r>
        <w:t>este</w:t>
      </w:r>
      <w:r>
        <w:rPr>
          <w:spacing w:val="-2"/>
        </w:rPr>
        <w:t xml:space="preserve"> </w:t>
      </w:r>
      <w:r>
        <w:t>definită de</w:t>
      </w:r>
      <w:r>
        <w:rPr>
          <w:spacing w:val="-3"/>
        </w:rPr>
        <w:t xml:space="preserve"> </w:t>
      </w:r>
      <w:r>
        <w:t>Eurostat.</w:t>
      </w:r>
    </w:p>
    <w:p w14:paraId="5DAD9F9C" w14:textId="77777777" w:rsidR="006F155F" w:rsidRDefault="00486967">
      <w:pPr>
        <w:pStyle w:val="Heading2"/>
        <w:ind w:right="270"/>
      </w:pPr>
      <w:r>
        <w:t>Notă:</w:t>
      </w:r>
      <w:r>
        <w:rPr>
          <w:spacing w:val="1"/>
        </w:rPr>
        <w:t xml:space="preserve"> </w:t>
      </w:r>
      <w:r>
        <w:t>La</w:t>
      </w:r>
      <w:r>
        <w:rPr>
          <w:spacing w:val="1"/>
        </w:rPr>
        <w:t xml:space="preserve"> </w:t>
      </w:r>
      <w:r>
        <w:t>nivel</w:t>
      </w:r>
      <w:r>
        <w:rPr>
          <w:spacing w:val="1"/>
        </w:rPr>
        <w:t xml:space="preserve"> </w:t>
      </w:r>
      <w:r>
        <w:t>de</w:t>
      </w:r>
      <w:r>
        <w:rPr>
          <w:spacing w:val="1"/>
        </w:rPr>
        <w:t xml:space="preserve"> </w:t>
      </w:r>
      <w:r>
        <w:t>proiect,</w:t>
      </w:r>
      <w:r>
        <w:rPr>
          <w:spacing w:val="1"/>
        </w:rPr>
        <w:t xml:space="preserve"> </w:t>
      </w:r>
      <w:r>
        <w:t>acest</w:t>
      </w:r>
      <w:r>
        <w:rPr>
          <w:spacing w:val="1"/>
        </w:rPr>
        <w:t xml:space="preserve"> </w:t>
      </w:r>
      <w:r>
        <w:t>indicator</w:t>
      </w:r>
      <w:r>
        <w:rPr>
          <w:spacing w:val="1"/>
        </w:rPr>
        <w:t xml:space="preserve"> </w:t>
      </w:r>
      <w:r>
        <w:t>reprezintă</w:t>
      </w:r>
      <w:r>
        <w:rPr>
          <w:spacing w:val="1"/>
        </w:rPr>
        <w:t xml:space="preserve"> </w:t>
      </w:r>
      <w:r>
        <w:t>capacitatea</w:t>
      </w:r>
      <w:r>
        <w:rPr>
          <w:spacing w:val="1"/>
        </w:rPr>
        <w:t xml:space="preserve"> </w:t>
      </w:r>
      <w:r>
        <w:t>nou</w:t>
      </w:r>
      <w:r>
        <w:rPr>
          <w:spacing w:val="1"/>
        </w:rPr>
        <w:t xml:space="preserve"> </w:t>
      </w:r>
      <w:r>
        <w:t>instalată</w:t>
      </w:r>
      <w:r>
        <w:rPr>
          <w:spacing w:val="1"/>
        </w:rPr>
        <w:t xml:space="preserve"> </w:t>
      </w:r>
      <w:r>
        <w:t>de</w:t>
      </w:r>
      <w:r>
        <w:rPr>
          <w:spacing w:val="1"/>
        </w:rPr>
        <w:t xml:space="preserve"> </w:t>
      </w:r>
      <w:r>
        <w:t>producere</w:t>
      </w:r>
      <w:r>
        <w:rPr>
          <w:spacing w:val="60"/>
        </w:rPr>
        <w:t xml:space="preserve"> </w:t>
      </w:r>
      <w:r>
        <w:t>a</w:t>
      </w:r>
      <w:r>
        <w:rPr>
          <w:spacing w:val="1"/>
        </w:rPr>
        <w:t xml:space="preserve"> </w:t>
      </w:r>
      <w:r>
        <w:t>energiei</w:t>
      </w:r>
      <w:r>
        <w:rPr>
          <w:spacing w:val="-1"/>
        </w:rPr>
        <w:t xml:space="preserve"> </w:t>
      </w:r>
      <w:r>
        <w:t>din</w:t>
      </w:r>
      <w:r>
        <w:rPr>
          <w:spacing w:val="1"/>
        </w:rPr>
        <w:t xml:space="preserve"> </w:t>
      </w:r>
      <w:r>
        <w:t>surse</w:t>
      </w:r>
      <w:r>
        <w:rPr>
          <w:spacing w:val="-1"/>
        </w:rPr>
        <w:t xml:space="preserve"> </w:t>
      </w:r>
      <w:r>
        <w:t>regenerabile</w:t>
      </w:r>
      <w:r>
        <w:rPr>
          <w:spacing w:val="-1"/>
        </w:rPr>
        <w:t xml:space="preserve"> </w:t>
      </w:r>
      <w:r>
        <w:t>eolian</w:t>
      </w:r>
      <w:r>
        <w:rPr>
          <w:spacing w:val="1"/>
        </w:rPr>
        <w:t xml:space="preserve"> </w:t>
      </w:r>
      <w:r>
        <w:t>și solar.</w:t>
      </w:r>
    </w:p>
    <w:p w14:paraId="68D119FB" w14:textId="77777777" w:rsidR="006F155F" w:rsidRDefault="006F155F">
      <w:pPr>
        <w:pStyle w:val="BodyText"/>
        <w:spacing w:before="7"/>
        <w:ind w:left="0"/>
        <w:rPr>
          <w:b/>
          <w:sz w:val="22"/>
        </w:rPr>
      </w:pPr>
    </w:p>
    <w:p w14:paraId="38DEAB1E" w14:textId="77777777" w:rsidR="006F155F" w:rsidRDefault="00486967">
      <w:pPr>
        <w:pStyle w:val="BodyText"/>
        <w:spacing w:before="0"/>
        <w:ind w:right="267"/>
        <w:jc w:val="both"/>
      </w:pPr>
      <w:r>
        <w:rPr>
          <w:b/>
          <w:u w:val="thick"/>
        </w:rPr>
        <w:t xml:space="preserve">Formula de calcul: </w:t>
      </w:r>
      <w:r>
        <w:t>Capacitate nou instalată de producere a energiei din surse regenerabile, exprimată în</w:t>
      </w:r>
      <w:r>
        <w:rPr>
          <w:spacing w:val="1"/>
        </w:rPr>
        <w:t xml:space="preserve"> </w:t>
      </w:r>
      <w:r>
        <w:t>MW.</w:t>
      </w:r>
    </w:p>
    <w:p w14:paraId="51577E2E" w14:textId="77777777" w:rsidR="006F155F" w:rsidRDefault="006F155F">
      <w:pPr>
        <w:pStyle w:val="BodyText"/>
        <w:spacing w:before="10"/>
        <w:ind w:left="0"/>
        <w:rPr>
          <w:sz w:val="20"/>
        </w:rPr>
      </w:pPr>
    </w:p>
    <w:p w14:paraId="24909436" w14:textId="77777777" w:rsidR="006F155F" w:rsidRDefault="00486967">
      <w:pPr>
        <w:pStyle w:val="BodyText"/>
        <w:spacing w:before="0"/>
        <w:ind w:right="265"/>
        <w:jc w:val="both"/>
      </w:pPr>
      <w:r>
        <w:rPr>
          <w:b/>
        </w:rPr>
        <w:t xml:space="preserve">Indicatorul I.2 </w:t>
      </w:r>
      <w:r>
        <w:t>= Estimarea totală a scăderii anuale a cantității de emisii de gaze</w:t>
      </w:r>
      <w:r>
        <w:rPr>
          <w:spacing w:val="1"/>
        </w:rPr>
        <w:t xml:space="preserve"> </w:t>
      </w:r>
      <w:r>
        <w:t>cu</w:t>
      </w:r>
      <w:r>
        <w:rPr>
          <w:spacing w:val="60"/>
        </w:rPr>
        <w:t xml:space="preserve"> </w:t>
      </w:r>
      <w:r>
        <w:t>efect de seră la</w:t>
      </w:r>
      <w:r>
        <w:rPr>
          <w:spacing w:val="1"/>
        </w:rPr>
        <w:t xml:space="preserve"> </w:t>
      </w:r>
      <w:r>
        <w:t>sfârșitul perioadei ca urmare a înlocuirii producției de energie care nu este din surse regenerabile cu</w:t>
      </w:r>
      <w:r>
        <w:rPr>
          <w:spacing w:val="1"/>
        </w:rPr>
        <w:t xml:space="preserve"> </w:t>
      </w:r>
      <w:r>
        <w:t>producția</w:t>
      </w:r>
      <w:r>
        <w:rPr>
          <w:spacing w:val="-2"/>
        </w:rPr>
        <w:t xml:space="preserve"> </w:t>
      </w:r>
      <w:r>
        <w:t>de</w:t>
      </w:r>
      <w:r>
        <w:rPr>
          <w:spacing w:val="-1"/>
        </w:rPr>
        <w:t xml:space="preserve"> </w:t>
      </w:r>
      <w:r>
        <w:t>energie din</w:t>
      </w:r>
      <w:r>
        <w:rPr>
          <w:spacing w:val="2"/>
        </w:rPr>
        <w:t xml:space="preserve"> </w:t>
      </w:r>
      <w:r>
        <w:t>surse</w:t>
      </w:r>
      <w:r>
        <w:rPr>
          <w:spacing w:val="-2"/>
        </w:rPr>
        <w:t xml:space="preserve"> </w:t>
      </w:r>
      <w:r>
        <w:t>regenerabile.</w:t>
      </w:r>
    </w:p>
    <w:p w14:paraId="5992ABDD" w14:textId="77777777" w:rsidR="006F155F" w:rsidRDefault="00486967">
      <w:pPr>
        <w:pStyle w:val="BodyText"/>
        <w:ind w:right="263"/>
        <w:jc w:val="both"/>
      </w:pPr>
      <w:r>
        <w:rPr>
          <w:b/>
          <w:u w:val="thick"/>
        </w:rPr>
        <w:t>Formula de calcul:</w:t>
      </w:r>
      <w:r>
        <w:rPr>
          <w:b/>
        </w:rPr>
        <w:t xml:space="preserve"> </w:t>
      </w:r>
      <w:r>
        <w:t>Cantitatea de emisii de gaze cu efect de seră, redusă ca urmare a instalării capacității</w:t>
      </w:r>
      <w:r>
        <w:rPr>
          <w:spacing w:val="1"/>
        </w:rPr>
        <w:t xml:space="preserve"> </w:t>
      </w:r>
      <w:r>
        <w:t>noi de producere a energiei din surse regenerabile, considerată neutră din punct de vedere a emisiilor de</w:t>
      </w:r>
      <w:r>
        <w:rPr>
          <w:spacing w:val="1"/>
        </w:rPr>
        <w:t xml:space="preserve"> </w:t>
      </w:r>
      <w:r>
        <w:rPr>
          <w:position w:val="2"/>
        </w:rPr>
        <w:t>gaze cu efect de seră, în</w:t>
      </w:r>
      <w:r>
        <w:rPr>
          <w:spacing w:val="2"/>
          <w:position w:val="2"/>
        </w:rPr>
        <w:t xml:space="preserve"> </w:t>
      </w:r>
      <w:r>
        <w:rPr>
          <w:position w:val="2"/>
        </w:rPr>
        <w:t>echivalent tone</w:t>
      </w:r>
      <w:r>
        <w:rPr>
          <w:spacing w:val="-1"/>
          <w:position w:val="2"/>
        </w:rPr>
        <w:t xml:space="preserve"> </w:t>
      </w:r>
      <w:r>
        <w:rPr>
          <w:position w:val="2"/>
        </w:rPr>
        <w:t>de</w:t>
      </w:r>
      <w:r>
        <w:rPr>
          <w:spacing w:val="1"/>
          <w:position w:val="2"/>
        </w:rPr>
        <w:t xml:space="preserve"> </w:t>
      </w:r>
      <w:r>
        <w:rPr>
          <w:position w:val="2"/>
        </w:rPr>
        <w:t>CO</w:t>
      </w:r>
      <w:r>
        <w:rPr>
          <w:sz w:val="16"/>
        </w:rPr>
        <w:t>2</w:t>
      </w:r>
      <w:r>
        <w:rPr>
          <w:position w:val="2"/>
        </w:rPr>
        <w:t>.</w:t>
      </w:r>
    </w:p>
    <w:p w14:paraId="6AD82BBA" w14:textId="77777777" w:rsidR="006F155F" w:rsidRDefault="00486967">
      <w:pPr>
        <w:pStyle w:val="BodyText"/>
        <w:spacing w:before="118"/>
        <w:jc w:val="both"/>
      </w:pPr>
      <w:r>
        <w:t>Se</w:t>
      </w:r>
      <w:r>
        <w:rPr>
          <w:spacing w:val="-4"/>
        </w:rPr>
        <w:t xml:space="preserve"> </w:t>
      </w:r>
      <w:r>
        <w:t>calculează</w:t>
      </w:r>
      <w:r>
        <w:rPr>
          <w:spacing w:val="-3"/>
        </w:rPr>
        <w:t xml:space="preserve"> </w:t>
      </w:r>
      <w:r>
        <w:t>parcurgând următorii</w:t>
      </w:r>
      <w:r>
        <w:rPr>
          <w:spacing w:val="-2"/>
        </w:rPr>
        <w:t xml:space="preserve"> </w:t>
      </w:r>
      <w:r>
        <w:t>pași:</w:t>
      </w:r>
    </w:p>
    <w:p w14:paraId="021274BD" w14:textId="77777777" w:rsidR="006F155F" w:rsidRDefault="00486967">
      <w:pPr>
        <w:pStyle w:val="ListParagraph"/>
        <w:numPr>
          <w:ilvl w:val="2"/>
          <w:numId w:val="51"/>
        </w:numPr>
        <w:tabs>
          <w:tab w:val="left" w:pos="979"/>
        </w:tabs>
        <w:ind w:right="266"/>
        <w:rPr>
          <w:sz w:val="24"/>
        </w:rPr>
      </w:pPr>
      <w:r>
        <w:rPr>
          <w:sz w:val="24"/>
        </w:rPr>
        <w:t>Se calculează producția anuală de energie electrică = capacitatea ce urmează a fi instalată din</w:t>
      </w:r>
      <w:r>
        <w:rPr>
          <w:spacing w:val="1"/>
          <w:sz w:val="24"/>
        </w:rPr>
        <w:t xml:space="preserve"> </w:t>
      </w:r>
      <w:r>
        <w:rPr>
          <w:sz w:val="24"/>
        </w:rPr>
        <w:lastRenderedPageBreak/>
        <w:t>regenerabile* perioada de utilizare anuală (care să nu fie mai mică decât 1138 h/an pentru energie</w:t>
      </w:r>
      <w:r>
        <w:rPr>
          <w:spacing w:val="1"/>
          <w:sz w:val="24"/>
        </w:rPr>
        <w:t xml:space="preserve"> </w:t>
      </w:r>
      <w:r>
        <w:rPr>
          <w:sz w:val="24"/>
        </w:rPr>
        <w:t>solară</w:t>
      </w:r>
      <w:r>
        <w:rPr>
          <w:spacing w:val="-2"/>
          <w:sz w:val="24"/>
        </w:rPr>
        <w:t xml:space="preserve"> </w:t>
      </w:r>
      <w:r>
        <w:rPr>
          <w:sz w:val="24"/>
        </w:rPr>
        <w:t>și 2100h/an pentru</w:t>
      </w:r>
      <w:r>
        <w:rPr>
          <w:spacing w:val="3"/>
          <w:sz w:val="24"/>
        </w:rPr>
        <w:t xml:space="preserve"> </w:t>
      </w:r>
      <w:r>
        <w:rPr>
          <w:sz w:val="24"/>
        </w:rPr>
        <w:t>energie eoliană);</w:t>
      </w:r>
    </w:p>
    <w:p w14:paraId="19151502" w14:textId="77777777" w:rsidR="006F155F" w:rsidRDefault="00486967">
      <w:pPr>
        <w:pStyle w:val="ListParagraph"/>
        <w:numPr>
          <w:ilvl w:val="2"/>
          <w:numId w:val="51"/>
        </w:numPr>
        <w:tabs>
          <w:tab w:val="left" w:pos="979"/>
        </w:tabs>
        <w:ind w:right="268"/>
        <w:rPr>
          <w:sz w:val="24"/>
        </w:rPr>
      </w:pPr>
      <w:r>
        <w:rPr>
          <w:sz w:val="24"/>
        </w:rPr>
        <w:t>Se calculează cantitatea de emisii redusă: producția anuală de energie electrică se înmulțește cu</w:t>
      </w:r>
      <w:r>
        <w:rPr>
          <w:spacing w:val="1"/>
          <w:sz w:val="24"/>
        </w:rPr>
        <w:t xml:space="preserve"> </w:t>
      </w:r>
      <w:r>
        <w:rPr>
          <w:position w:val="2"/>
          <w:sz w:val="24"/>
        </w:rPr>
        <w:t>factorul de emisiide CO</w:t>
      </w:r>
      <w:r>
        <w:rPr>
          <w:sz w:val="16"/>
        </w:rPr>
        <w:t>2</w:t>
      </w:r>
      <w:r>
        <w:rPr>
          <w:spacing w:val="40"/>
          <w:sz w:val="16"/>
        </w:rPr>
        <w:t xml:space="preserve"> </w:t>
      </w:r>
      <w:r>
        <w:rPr>
          <w:position w:val="2"/>
          <w:sz w:val="24"/>
        </w:rPr>
        <w:t>mediu ponderat la nivel național pentru surse fosile calculat pe baza</w:t>
      </w:r>
      <w:r>
        <w:rPr>
          <w:spacing w:val="1"/>
          <w:position w:val="2"/>
          <w:sz w:val="24"/>
        </w:rPr>
        <w:t xml:space="preserve"> </w:t>
      </w:r>
      <w:r>
        <w:rPr>
          <w:sz w:val="24"/>
        </w:rPr>
        <w:t>datelor</w:t>
      </w:r>
      <w:r>
        <w:rPr>
          <w:spacing w:val="-2"/>
          <w:sz w:val="24"/>
        </w:rPr>
        <w:t xml:space="preserve"> </w:t>
      </w:r>
      <w:r>
        <w:rPr>
          <w:sz w:val="24"/>
        </w:rPr>
        <w:t>din raportul ANRE pentru anul 2020.</w:t>
      </w:r>
    </w:p>
    <w:p w14:paraId="58D3B6DC" w14:textId="77777777" w:rsidR="006F155F" w:rsidRDefault="00486967">
      <w:pPr>
        <w:pStyle w:val="BodyText"/>
        <w:spacing w:before="119" w:line="237" w:lineRule="auto"/>
        <w:ind w:right="269"/>
        <w:jc w:val="both"/>
      </w:pPr>
      <w:r>
        <w:rPr>
          <w:position w:val="2"/>
        </w:rPr>
        <w:t>Factorul de emisii de CO</w:t>
      </w:r>
      <w:r>
        <w:rPr>
          <w:sz w:val="16"/>
        </w:rPr>
        <w:t xml:space="preserve">2 </w:t>
      </w:r>
      <w:r>
        <w:rPr>
          <w:position w:val="2"/>
        </w:rPr>
        <w:t>mediu ponderat la nivel național conform raportului ANRE pentru fiecare MWh</w:t>
      </w:r>
      <w:r>
        <w:rPr>
          <w:spacing w:val="1"/>
          <w:position w:val="2"/>
        </w:rPr>
        <w:t xml:space="preserve"> </w:t>
      </w:r>
      <w:r>
        <w:rPr>
          <w:position w:val="2"/>
        </w:rPr>
        <w:t>din</w:t>
      </w:r>
      <w:r>
        <w:rPr>
          <w:spacing w:val="1"/>
          <w:position w:val="2"/>
        </w:rPr>
        <w:t xml:space="preserve"> </w:t>
      </w:r>
      <w:r>
        <w:rPr>
          <w:position w:val="2"/>
        </w:rPr>
        <w:t>surse</w:t>
      </w:r>
      <w:r>
        <w:rPr>
          <w:spacing w:val="-3"/>
          <w:position w:val="2"/>
        </w:rPr>
        <w:t xml:space="preserve"> </w:t>
      </w:r>
      <w:r>
        <w:rPr>
          <w:position w:val="2"/>
        </w:rPr>
        <w:t>fosile este</w:t>
      </w:r>
      <w:r>
        <w:rPr>
          <w:spacing w:val="-1"/>
          <w:position w:val="2"/>
        </w:rPr>
        <w:t xml:space="preserve"> </w:t>
      </w:r>
      <w:r>
        <w:rPr>
          <w:position w:val="2"/>
        </w:rPr>
        <w:t>0,6177 tone CO</w:t>
      </w:r>
      <w:r>
        <w:rPr>
          <w:sz w:val="16"/>
        </w:rPr>
        <w:t>2</w:t>
      </w:r>
      <w:r>
        <w:rPr>
          <w:position w:val="2"/>
        </w:rPr>
        <w:t>/MWh.</w:t>
      </w:r>
    </w:p>
    <w:p w14:paraId="4D1AEB31" w14:textId="77777777" w:rsidR="006F155F" w:rsidRDefault="006F155F">
      <w:pPr>
        <w:pStyle w:val="BodyText"/>
        <w:spacing w:before="9"/>
        <w:ind w:left="0"/>
        <w:rPr>
          <w:sz w:val="20"/>
        </w:rPr>
      </w:pPr>
    </w:p>
    <w:p w14:paraId="1CBD8567" w14:textId="77777777" w:rsidR="006F155F" w:rsidRDefault="00486967">
      <w:pPr>
        <w:pStyle w:val="BodyText"/>
        <w:spacing w:before="0"/>
        <w:jc w:val="both"/>
      </w:pPr>
      <w:r>
        <w:rPr>
          <w:b/>
        </w:rPr>
        <w:t>Indicatorul</w:t>
      </w:r>
      <w:r>
        <w:rPr>
          <w:b/>
          <w:spacing w:val="-1"/>
        </w:rPr>
        <w:t xml:space="preserve"> </w:t>
      </w:r>
      <w:r>
        <w:rPr>
          <w:b/>
        </w:rPr>
        <w:t>I.3</w:t>
      </w:r>
      <w:r>
        <w:rPr>
          <w:b/>
          <w:spacing w:val="-1"/>
        </w:rPr>
        <w:t xml:space="preserve"> </w:t>
      </w:r>
      <w:r>
        <w:t>=</w:t>
      </w:r>
      <w:r>
        <w:rPr>
          <w:spacing w:val="-2"/>
        </w:rPr>
        <w:t xml:space="preserve"> </w:t>
      </w:r>
      <w:r>
        <w:t>Producţia</w:t>
      </w:r>
      <w:r>
        <w:rPr>
          <w:spacing w:val="-1"/>
        </w:rPr>
        <w:t xml:space="preserve"> </w:t>
      </w:r>
      <w:r>
        <w:t>brută</w:t>
      </w:r>
      <w:r>
        <w:rPr>
          <w:spacing w:val="-3"/>
        </w:rPr>
        <w:t xml:space="preserve"> </w:t>
      </w:r>
      <w:r>
        <w:t>de</w:t>
      </w:r>
      <w:r>
        <w:rPr>
          <w:spacing w:val="-2"/>
        </w:rPr>
        <w:t xml:space="preserve"> </w:t>
      </w:r>
      <w:r>
        <w:t>energie</w:t>
      </w:r>
      <w:r>
        <w:rPr>
          <w:spacing w:val="-1"/>
        </w:rPr>
        <w:t xml:space="preserve"> </w:t>
      </w:r>
      <w:r>
        <w:t>(primară)</w:t>
      </w:r>
      <w:r>
        <w:rPr>
          <w:spacing w:val="-2"/>
        </w:rPr>
        <w:t xml:space="preserve"> </w:t>
      </w:r>
      <w:r>
        <w:t>din</w:t>
      </w:r>
      <w:r>
        <w:rPr>
          <w:spacing w:val="-1"/>
        </w:rPr>
        <w:t xml:space="preserve"> </w:t>
      </w:r>
      <w:r>
        <w:t>surse</w:t>
      </w:r>
      <w:r>
        <w:rPr>
          <w:spacing w:val="-2"/>
        </w:rPr>
        <w:t xml:space="preserve"> </w:t>
      </w:r>
      <w:r>
        <w:t>regenerabile</w:t>
      </w:r>
      <w:r>
        <w:rPr>
          <w:spacing w:val="-2"/>
        </w:rPr>
        <w:t xml:space="preserve"> </w:t>
      </w:r>
      <w:r>
        <w:t>(eolian</w:t>
      </w:r>
      <w:r>
        <w:rPr>
          <w:spacing w:val="-1"/>
        </w:rPr>
        <w:t xml:space="preserve"> </w:t>
      </w:r>
      <w:r>
        <w:t>și</w:t>
      </w:r>
      <w:r>
        <w:rPr>
          <w:spacing w:val="-1"/>
        </w:rPr>
        <w:t xml:space="preserve"> </w:t>
      </w:r>
      <w:r>
        <w:t>solar)</w:t>
      </w:r>
    </w:p>
    <w:p w14:paraId="2DB388A6" w14:textId="77777777" w:rsidR="006F155F" w:rsidRDefault="00486967">
      <w:pPr>
        <w:pStyle w:val="BodyText"/>
        <w:ind w:right="268"/>
        <w:jc w:val="both"/>
      </w:pPr>
      <w:r>
        <w:rPr>
          <w:b/>
          <w:u w:val="thick"/>
        </w:rPr>
        <w:t>Metodologie de calcul</w:t>
      </w:r>
      <w:r>
        <w:t>: Producția de energie din surse regenerabile (eolian și solar) conform capacității</w:t>
      </w:r>
      <w:r>
        <w:rPr>
          <w:spacing w:val="1"/>
        </w:rPr>
        <w:t xml:space="preserve"> </w:t>
      </w:r>
      <w:r>
        <w:t>instalate,</w:t>
      </w:r>
      <w:r>
        <w:rPr>
          <w:spacing w:val="-1"/>
        </w:rPr>
        <w:t xml:space="preserve"> </w:t>
      </w:r>
      <w:r>
        <w:t>monitorizată</w:t>
      </w:r>
      <w:r>
        <w:rPr>
          <w:spacing w:val="-1"/>
        </w:rPr>
        <w:t xml:space="preserve"> </w:t>
      </w:r>
      <w:r>
        <w:t>prin rapoartele</w:t>
      </w:r>
      <w:r>
        <w:rPr>
          <w:spacing w:val="-1"/>
        </w:rPr>
        <w:t xml:space="preserve"> </w:t>
      </w:r>
      <w:r>
        <w:t>anuale</w:t>
      </w:r>
      <w:r>
        <w:rPr>
          <w:spacing w:val="2"/>
        </w:rPr>
        <w:t xml:space="preserve"> </w:t>
      </w:r>
      <w:r>
        <w:t>ale</w:t>
      </w:r>
      <w:r>
        <w:rPr>
          <w:spacing w:val="-1"/>
        </w:rPr>
        <w:t xml:space="preserve"> </w:t>
      </w:r>
      <w:r>
        <w:t>operatorilor înregistrați</w:t>
      </w:r>
      <w:r>
        <w:rPr>
          <w:spacing w:val="-1"/>
        </w:rPr>
        <w:t xml:space="preserve"> </w:t>
      </w:r>
      <w:r>
        <w:t>și</w:t>
      </w:r>
      <w:r>
        <w:rPr>
          <w:spacing w:val="2"/>
        </w:rPr>
        <w:t xml:space="preserve"> </w:t>
      </w:r>
      <w:r>
        <w:t>statistici oficiale.</w:t>
      </w:r>
    </w:p>
    <w:p w14:paraId="5B8E260A" w14:textId="77777777" w:rsidR="006F155F" w:rsidRDefault="006F155F">
      <w:pPr>
        <w:pStyle w:val="BodyText"/>
        <w:spacing w:before="10"/>
        <w:ind w:left="0"/>
        <w:rPr>
          <w:sz w:val="20"/>
        </w:rPr>
      </w:pPr>
    </w:p>
    <w:p w14:paraId="77563063" w14:textId="77777777" w:rsidR="006F155F" w:rsidRDefault="00486967">
      <w:pPr>
        <w:pStyle w:val="BodyText"/>
        <w:spacing w:before="0"/>
        <w:jc w:val="both"/>
      </w:pPr>
      <w:r>
        <w:rPr>
          <w:b/>
        </w:rPr>
        <w:t>Indicatorul</w:t>
      </w:r>
      <w:r>
        <w:rPr>
          <w:b/>
          <w:spacing w:val="-1"/>
        </w:rPr>
        <w:t xml:space="preserve"> </w:t>
      </w:r>
      <w:r>
        <w:rPr>
          <w:b/>
        </w:rPr>
        <w:t>I.4</w:t>
      </w:r>
      <w:r>
        <w:rPr>
          <w:b/>
          <w:spacing w:val="-1"/>
        </w:rPr>
        <w:t xml:space="preserve"> </w:t>
      </w:r>
      <w:r>
        <w:t>=</w:t>
      </w:r>
      <w:r>
        <w:rPr>
          <w:spacing w:val="-2"/>
        </w:rPr>
        <w:t xml:space="preserve"> </w:t>
      </w:r>
      <w:r>
        <w:t>Producția</w:t>
      </w:r>
      <w:r>
        <w:rPr>
          <w:spacing w:val="-2"/>
        </w:rPr>
        <w:t xml:space="preserve"> </w:t>
      </w:r>
      <w:r>
        <w:t>totală</w:t>
      </w:r>
      <w:r>
        <w:rPr>
          <w:spacing w:val="-2"/>
        </w:rPr>
        <w:t xml:space="preserve"> </w:t>
      </w:r>
      <w:r>
        <w:t>de</w:t>
      </w:r>
      <w:r>
        <w:rPr>
          <w:spacing w:val="-2"/>
        </w:rPr>
        <w:t xml:space="preserve"> </w:t>
      </w:r>
      <w:r>
        <w:t>energie</w:t>
      </w:r>
      <w:r>
        <w:rPr>
          <w:spacing w:val="-2"/>
        </w:rPr>
        <w:t xml:space="preserve"> </w:t>
      </w:r>
      <w:r>
        <w:t>electrică</w:t>
      </w:r>
      <w:r>
        <w:rPr>
          <w:spacing w:val="-2"/>
        </w:rPr>
        <w:t xml:space="preserve"> </w:t>
      </w:r>
      <w:r>
        <w:t>din</w:t>
      </w:r>
      <w:r>
        <w:rPr>
          <w:spacing w:val="-1"/>
        </w:rPr>
        <w:t xml:space="preserve"> </w:t>
      </w:r>
      <w:r>
        <w:t>surse regenerabile</w:t>
      </w:r>
      <w:r>
        <w:rPr>
          <w:spacing w:val="-2"/>
        </w:rPr>
        <w:t xml:space="preserve"> </w:t>
      </w:r>
      <w:r>
        <w:t>(eolian</w:t>
      </w:r>
      <w:r>
        <w:rPr>
          <w:spacing w:val="-1"/>
        </w:rPr>
        <w:t xml:space="preserve"> </w:t>
      </w:r>
      <w:r>
        <w:t>și</w:t>
      </w:r>
      <w:r>
        <w:rPr>
          <w:spacing w:val="-2"/>
        </w:rPr>
        <w:t xml:space="preserve"> </w:t>
      </w:r>
      <w:r>
        <w:t>solar)</w:t>
      </w:r>
    </w:p>
    <w:p w14:paraId="408B2F3D" w14:textId="77777777" w:rsidR="006F155F" w:rsidRDefault="00486967">
      <w:pPr>
        <w:spacing w:before="120"/>
        <w:ind w:left="257"/>
        <w:jc w:val="both"/>
        <w:rPr>
          <w:sz w:val="24"/>
        </w:rPr>
      </w:pPr>
      <w:r>
        <w:rPr>
          <w:b/>
          <w:sz w:val="24"/>
          <w:u w:val="thick"/>
        </w:rPr>
        <w:t>Formula</w:t>
      </w:r>
      <w:r>
        <w:rPr>
          <w:b/>
          <w:spacing w:val="-1"/>
          <w:sz w:val="24"/>
          <w:u w:val="thick"/>
        </w:rPr>
        <w:t xml:space="preserve"> </w:t>
      </w:r>
      <w:r>
        <w:rPr>
          <w:b/>
          <w:sz w:val="24"/>
          <w:u w:val="thick"/>
        </w:rPr>
        <w:t>de</w:t>
      </w:r>
      <w:r>
        <w:rPr>
          <w:b/>
          <w:spacing w:val="-2"/>
          <w:sz w:val="24"/>
          <w:u w:val="thick"/>
        </w:rPr>
        <w:t xml:space="preserve"> </w:t>
      </w:r>
      <w:r>
        <w:rPr>
          <w:b/>
          <w:sz w:val="24"/>
          <w:u w:val="thick"/>
        </w:rPr>
        <w:t>calcul:</w:t>
      </w:r>
      <w:r>
        <w:rPr>
          <w:b/>
          <w:spacing w:val="-1"/>
          <w:sz w:val="24"/>
        </w:rPr>
        <w:t xml:space="preserve"> </w:t>
      </w:r>
      <w:r>
        <w:rPr>
          <w:sz w:val="24"/>
        </w:rPr>
        <w:t>Producția</w:t>
      </w:r>
      <w:r>
        <w:rPr>
          <w:spacing w:val="-1"/>
          <w:sz w:val="24"/>
        </w:rPr>
        <w:t xml:space="preserve"> </w:t>
      </w:r>
      <w:r>
        <w:rPr>
          <w:sz w:val="24"/>
        </w:rPr>
        <w:t>anuală</w:t>
      </w:r>
      <w:r>
        <w:rPr>
          <w:spacing w:val="-1"/>
          <w:sz w:val="24"/>
        </w:rPr>
        <w:t xml:space="preserve"> </w:t>
      </w:r>
      <w:r>
        <w:rPr>
          <w:sz w:val="24"/>
        </w:rPr>
        <w:t>de</w:t>
      </w:r>
      <w:r>
        <w:rPr>
          <w:spacing w:val="-2"/>
          <w:sz w:val="24"/>
        </w:rPr>
        <w:t xml:space="preserve"> </w:t>
      </w:r>
      <w:r>
        <w:rPr>
          <w:sz w:val="24"/>
        </w:rPr>
        <w:t>energie</w:t>
      </w:r>
      <w:r>
        <w:rPr>
          <w:spacing w:val="-1"/>
          <w:sz w:val="24"/>
        </w:rPr>
        <w:t xml:space="preserve"> </w:t>
      </w:r>
      <w:r>
        <w:rPr>
          <w:sz w:val="24"/>
        </w:rPr>
        <w:t>electrică*</w:t>
      </w:r>
      <w:r>
        <w:rPr>
          <w:spacing w:val="-1"/>
          <w:sz w:val="24"/>
        </w:rPr>
        <w:t xml:space="preserve"> </w:t>
      </w:r>
      <w:r>
        <w:rPr>
          <w:sz w:val="24"/>
        </w:rPr>
        <w:t>durata</w:t>
      </w:r>
      <w:r>
        <w:rPr>
          <w:spacing w:val="-2"/>
          <w:sz w:val="24"/>
        </w:rPr>
        <w:t xml:space="preserve"> </w:t>
      </w:r>
      <w:r>
        <w:rPr>
          <w:sz w:val="24"/>
        </w:rPr>
        <w:t>de</w:t>
      </w:r>
      <w:r>
        <w:rPr>
          <w:spacing w:val="-2"/>
          <w:sz w:val="24"/>
        </w:rPr>
        <w:t xml:space="preserve"> </w:t>
      </w:r>
      <w:r>
        <w:rPr>
          <w:sz w:val="24"/>
        </w:rPr>
        <w:t>analiză (20</w:t>
      </w:r>
      <w:r>
        <w:rPr>
          <w:spacing w:val="-1"/>
          <w:sz w:val="24"/>
        </w:rPr>
        <w:t xml:space="preserve"> </w:t>
      </w:r>
      <w:r>
        <w:rPr>
          <w:sz w:val="24"/>
        </w:rPr>
        <w:t>de</w:t>
      </w:r>
      <w:r>
        <w:rPr>
          <w:spacing w:val="-2"/>
          <w:sz w:val="24"/>
        </w:rPr>
        <w:t xml:space="preserve"> </w:t>
      </w:r>
      <w:r>
        <w:rPr>
          <w:sz w:val="24"/>
        </w:rPr>
        <w:t>ani).</w:t>
      </w:r>
    </w:p>
    <w:p w14:paraId="36A018F1" w14:textId="77777777" w:rsidR="006F155F" w:rsidRDefault="006F155F">
      <w:pPr>
        <w:pStyle w:val="BodyText"/>
        <w:spacing w:before="0"/>
        <w:ind w:left="0"/>
        <w:rPr>
          <w:sz w:val="20"/>
        </w:rPr>
      </w:pPr>
    </w:p>
    <w:p w14:paraId="36E9B0F7" w14:textId="77777777" w:rsidR="006F155F" w:rsidRDefault="00486967">
      <w:pPr>
        <w:pStyle w:val="Heading1"/>
        <w:numPr>
          <w:ilvl w:val="1"/>
          <w:numId w:val="51"/>
        </w:numPr>
        <w:tabs>
          <w:tab w:val="left" w:pos="679"/>
          <w:tab w:val="left" w:pos="10639"/>
        </w:tabs>
        <w:spacing w:before="218"/>
        <w:ind w:left="678" w:hanging="422"/>
      </w:pPr>
      <w:bookmarkStart w:id="6" w:name="_bookmark6"/>
      <w:bookmarkEnd w:id="6"/>
      <w:r>
        <w:rPr>
          <w:shd w:val="clear" w:color="auto" w:fill="9CC2E4"/>
        </w:rPr>
        <w:t>Alocarea</w:t>
      </w:r>
      <w:r>
        <w:rPr>
          <w:spacing w:val="-4"/>
          <w:shd w:val="clear" w:color="auto" w:fill="9CC2E4"/>
        </w:rPr>
        <w:t xml:space="preserve"> </w:t>
      </w:r>
      <w:r>
        <w:rPr>
          <w:shd w:val="clear" w:color="auto" w:fill="9CC2E4"/>
        </w:rPr>
        <w:t>stabilită</w:t>
      </w:r>
      <w:r>
        <w:rPr>
          <w:spacing w:val="-4"/>
          <w:shd w:val="clear" w:color="auto" w:fill="9CC2E4"/>
        </w:rPr>
        <w:t xml:space="preserve"> </w:t>
      </w:r>
      <w:r>
        <w:rPr>
          <w:shd w:val="clear" w:color="auto" w:fill="9CC2E4"/>
        </w:rPr>
        <w:t>pentru</w:t>
      </w:r>
      <w:r>
        <w:rPr>
          <w:spacing w:val="-4"/>
          <w:shd w:val="clear" w:color="auto" w:fill="9CC2E4"/>
        </w:rPr>
        <w:t xml:space="preserve"> </w:t>
      </w:r>
      <w:r>
        <w:rPr>
          <w:shd w:val="clear" w:color="auto" w:fill="9CC2E4"/>
        </w:rPr>
        <w:t>procedura</w:t>
      </w:r>
      <w:r>
        <w:rPr>
          <w:spacing w:val="-7"/>
          <w:shd w:val="clear" w:color="auto" w:fill="9CC2E4"/>
        </w:rPr>
        <w:t xml:space="preserve"> </w:t>
      </w:r>
      <w:r>
        <w:rPr>
          <w:shd w:val="clear" w:color="auto" w:fill="9CC2E4"/>
        </w:rPr>
        <w:t>de</w:t>
      </w:r>
      <w:r>
        <w:rPr>
          <w:spacing w:val="-4"/>
          <w:shd w:val="clear" w:color="auto" w:fill="9CC2E4"/>
        </w:rPr>
        <w:t xml:space="preserve"> </w:t>
      </w:r>
      <w:r>
        <w:rPr>
          <w:shd w:val="clear" w:color="auto" w:fill="9CC2E4"/>
        </w:rPr>
        <w:t>ofertare</w:t>
      </w:r>
      <w:r>
        <w:rPr>
          <w:spacing w:val="-5"/>
          <w:shd w:val="clear" w:color="auto" w:fill="9CC2E4"/>
        </w:rPr>
        <w:t xml:space="preserve"> </w:t>
      </w:r>
      <w:r>
        <w:rPr>
          <w:shd w:val="clear" w:color="auto" w:fill="9CC2E4"/>
        </w:rPr>
        <w:t>concurențială</w:t>
      </w:r>
      <w:r>
        <w:rPr>
          <w:shd w:val="clear" w:color="auto" w:fill="9CC2E4"/>
        </w:rPr>
        <w:tab/>
      </w:r>
    </w:p>
    <w:p w14:paraId="76C0CCBB" w14:textId="6FF05DEA" w:rsidR="00883F38" w:rsidRPr="00AE7733" w:rsidRDefault="00486967" w:rsidP="00AE7733">
      <w:pPr>
        <w:spacing w:before="90"/>
        <w:ind w:left="257" w:right="264"/>
        <w:jc w:val="both"/>
      </w:pPr>
      <w:r w:rsidRPr="00AE7733">
        <w:rPr>
          <w:bCs/>
          <w:sz w:val="24"/>
          <w:szCs w:val="24"/>
        </w:rPr>
        <w:t>Bugetul total estimat al schemei este echivalentul în lei a sumei de 595.010.000 euro, compus din</w:t>
      </w:r>
      <w:r w:rsidRPr="00AE7733">
        <w:rPr>
          <w:bCs/>
          <w:spacing w:val="1"/>
          <w:sz w:val="24"/>
          <w:szCs w:val="24"/>
        </w:rPr>
        <w:t xml:space="preserve"> </w:t>
      </w:r>
      <w:r w:rsidRPr="00AE7733">
        <w:rPr>
          <w:bCs/>
          <w:sz w:val="24"/>
          <w:szCs w:val="24"/>
        </w:rPr>
        <w:t>457.700.000 euro (diferența de 2.300.000 euro până la valoarea întregului buget de 460.000.000 euro</w:t>
      </w:r>
      <w:r w:rsidRPr="00AE7733">
        <w:rPr>
          <w:bCs/>
          <w:spacing w:val="1"/>
          <w:sz w:val="24"/>
          <w:szCs w:val="24"/>
        </w:rPr>
        <w:t xml:space="preserve"> </w:t>
      </w:r>
      <w:r w:rsidRPr="00AE7733">
        <w:rPr>
          <w:bCs/>
          <w:sz w:val="24"/>
          <w:szCs w:val="24"/>
        </w:rPr>
        <w:t>fiind suma alocată pentru asistența tehnică pentru Ministerul Energiei, conform PNRR) fonduri</w:t>
      </w:r>
      <w:r w:rsidRPr="00CC1635">
        <w:rPr>
          <w:spacing w:val="1"/>
        </w:rPr>
        <w:t xml:space="preserve"> </w:t>
      </w:r>
      <w:r w:rsidRPr="00AE7733">
        <w:rPr>
          <w:bCs/>
          <w:sz w:val="24"/>
          <w:szCs w:val="24"/>
        </w:rPr>
        <w:t>europene nerambursabile asigurate prin Mecanismul de Redresare și Reziliență în cadrul Planulu</w:t>
      </w:r>
      <w:r w:rsidR="00790C7F" w:rsidRPr="00AE7733">
        <w:rPr>
          <w:bCs/>
          <w:sz w:val="24"/>
          <w:szCs w:val="24"/>
        </w:rPr>
        <w:t>i</w:t>
      </w:r>
      <w:r w:rsidR="00790C7F" w:rsidRPr="00CC1635">
        <w:rPr>
          <w:b/>
          <w:bCs/>
          <w:sz w:val="24"/>
          <w:szCs w:val="24"/>
        </w:rPr>
        <w:t xml:space="preserve"> </w:t>
      </w:r>
      <w:r w:rsidRPr="00CC1635">
        <w:rPr>
          <w:b/>
          <w:bCs/>
          <w:sz w:val="24"/>
          <w:szCs w:val="24"/>
        </w:rPr>
        <w:t>Național</w:t>
      </w:r>
      <w:r w:rsidRPr="00CC1635">
        <w:rPr>
          <w:b/>
          <w:sz w:val="24"/>
          <w:szCs w:val="24"/>
        </w:rPr>
        <w:t xml:space="preserve"> de Redresare și Reziliență – Componenta C.6 Energie și fonduri naționale de 137.310.000</w:t>
      </w:r>
      <w:r w:rsidRPr="00CC1635">
        <w:rPr>
          <w:b/>
          <w:spacing w:val="1"/>
          <w:sz w:val="24"/>
          <w:szCs w:val="24"/>
        </w:rPr>
        <w:t xml:space="preserve"> </w:t>
      </w:r>
      <w:r w:rsidRPr="00CC1635">
        <w:rPr>
          <w:b/>
          <w:sz w:val="24"/>
          <w:szCs w:val="24"/>
        </w:rPr>
        <w:t>euro</w:t>
      </w:r>
      <w:r w:rsidRPr="00CC1635">
        <w:rPr>
          <w:b/>
          <w:spacing w:val="40"/>
          <w:sz w:val="24"/>
          <w:szCs w:val="24"/>
        </w:rPr>
        <w:t xml:space="preserve"> </w:t>
      </w:r>
      <w:r w:rsidRPr="00CC1635">
        <w:rPr>
          <w:b/>
          <w:sz w:val="24"/>
          <w:szCs w:val="24"/>
        </w:rPr>
        <w:t>prin</w:t>
      </w:r>
      <w:r w:rsidRPr="00CC1635">
        <w:rPr>
          <w:b/>
          <w:spacing w:val="43"/>
          <w:sz w:val="24"/>
          <w:szCs w:val="24"/>
        </w:rPr>
        <w:t xml:space="preserve"> </w:t>
      </w:r>
      <w:r w:rsidRPr="00CC1635">
        <w:rPr>
          <w:b/>
          <w:sz w:val="24"/>
          <w:szCs w:val="24"/>
        </w:rPr>
        <w:t>aplicarea</w:t>
      </w:r>
      <w:r w:rsidRPr="00CC1635">
        <w:rPr>
          <w:b/>
          <w:spacing w:val="44"/>
          <w:sz w:val="24"/>
          <w:szCs w:val="24"/>
        </w:rPr>
        <w:t xml:space="preserve"> </w:t>
      </w:r>
      <w:r w:rsidRPr="00CC1635">
        <w:rPr>
          <w:b/>
          <w:sz w:val="24"/>
          <w:szCs w:val="24"/>
        </w:rPr>
        <w:t>procentului</w:t>
      </w:r>
      <w:r w:rsidRPr="00CC1635">
        <w:rPr>
          <w:b/>
          <w:spacing w:val="42"/>
          <w:sz w:val="24"/>
          <w:szCs w:val="24"/>
        </w:rPr>
        <w:t xml:space="preserve"> </w:t>
      </w:r>
      <w:r w:rsidRPr="00CC1635">
        <w:rPr>
          <w:b/>
          <w:sz w:val="24"/>
          <w:szCs w:val="24"/>
        </w:rPr>
        <w:t>de</w:t>
      </w:r>
      <w:r w:rsidRPr="00CC1635">
        <w:rPr>
          <w:b/>
          <w:spacing w:val="40"/>
          <w:sz w:val="24"/>
          <w:szCs w:val="24"/>
        </w:rPr>
        <w:t xml:space="preserve"> </w:t>
      </w:r>
      <w:r w:rsidRPr="00CC1635">
        <w:rPr>
          <w:b/>
          <w:sz w:val="24"/>
          <w:szCs w:val="24"/>
        </w:rPr>
        <w:t>supracontractare</w:t>
      </w:r>
      <w:r w:rsidRPr="00CC1635">
        <w:rPr>
          <w:b/>
          <w:spacing w:val="41"/>
          <w:sz w:val="24"/>
          <w:szCs w:val="24"/>
        </w:rPr>
        <w:t xml:space="preserve"> </w:t>
      </w:r>
      <w:r w:rsidRPr="00CC1635">
        <w:rPr>
          <w:b/>
          <w:sz w:val="24"/>
          <w:szCs w:val="24"/>
        </w:rPr>
        <w:t>de</w:t>
      </w:r>
      <w:r w:rsidRPr="00CC1635">
        <w:rPr>
          <w:b/>
          <w:spacing w:val="41"/>
          <w:sz w:val="24"/>
          <w:szCs w:val="24"/>
        </w:rPr>
        <w:t xml:space="preserve"> </w:t>
      </w:r>
      <w:r w:rsidRPr="00CC1635">
        <w:rPr>
          <w:b/>
          <w:sz w:val="24"/>
          <w:szCs w:val="24"/>
        </w:rPr>
        <w:t>30%,</w:t>
      </w:r>
      <w:r w:rsidRPr="00CC1635">
        <w:rPr>
          <w:b/>
          <w:spacing w:val="41"/>
          <w:sz w:val="24"/>
          <w:szCs w:val="24"/>
        </w:rPr>
        <w:t xml:space="preserve"> </w:t>
      </w:r>
      <w:r w:rsidRPr="00CC1635">
        <w:rPr>
          <w:b/>
          <w:sz w:val="24"/>
          <w:szCs w:val="24"/>
        </w:rPr>
        <w:t>în</w:t>
      </w:r>
      <w:r w:rsidRPr="00CC1635">
        <w:rPr>
          <w:b/>
          <w:spacing w:val="42"/>
          <w:sz w:val="24"/>
          <w:szCs w:val="24"/>
        </w:rPr>
        <w:t xml:space="preserve"> </w:t>
      </w:r>
      <w:r w:rsidRPr="00CC1635">
        <w:rPr>
          <w:b/>
          <w:sz w:val="24"/>
          <w:szCs w:val="24"/>
        </w:rPr>
        <w:t>temeiul</w:t>
      </w:r>
      <w:r w:rsidRPr="00CC1635">
        <w:rPr>
          <w:b/>
          <w:spacing w:val="39"/>
          <w:sz w:val="24"/>
          <w:szCs w:val="24"/>
        </w:rPr>
        <w:t xml:space="preserve"> </w:t>
      </w:r>
      <w:r w:rsidRPr="00CC1635">
        <w:rPr>
          <w:b/>
          <w:sz w:val="24"/>
          <w:szCs w:val="24"/>
        </w:rPr>
        <w:t>prevederilor</w:t>
      </w:r>
      <w:r w:rsidRPr="00CC1635">
        <w:rPr>
          <w:b/>
          <w:spacing w:val="41"/>
          <w:sz w:val="24"/>
          <w:szCs w:val="24"/>
        </w:rPr>
        <w:t xml:space="preserve"> </w:t>
      </w:r>
      <w:r w:rsidRPr="00CC1635">
        <w:rPr>
          <w:b/>
          <w:sz w:val="24"/>
          <w:szCs w:val="24"/>
        </w:rPr>
        <w:t>art.</w:t>
      </w:r>
      <w:r w:rsidRPr="00CC1635">
        <w:rPr>
          <w:b/>
          <w:spacing w:val="44"/>
          <w:sz w:val="24"/>
          <w:szCs w:val="24"/>
        </w:rPr>
        <w:t xml:space="preserve"> </w:t>
      </w:r>
      <w:r w:rsidRPr="00CC1635">
        <w:rPr>
          <w:b/>
          <w:sz w:val="24"/>
          <w:szCs w:val="24"/>
        </w:rPr>
        <w:t>24</w:t>
      </w:r>
      <w:r w:rsidRPr="00CC1635">
        <w:rPr>
          <w:b/>
          <w:spacing w:val="41"/>
          <w:sz w:val="24"/>
          <w:szCs w:val="24"/>
        </w:rPr>
        <w:t xml:space="preserve"> </w:t>
      </w:r>
      <w:r w:rsidRPr="00CC1635">
        <w:rPr>
          <w:b/>
          <w:sz w:val="24"/>
          <w:szCs w:val="24"/>
        </w:rPr>
        <w:t>din</w:t>
      </w:r>
      <w:r w:rsidR="00790C7F" w:rsidRPr="00AE7733">
        <w:rPr>
          <w:sz w:val="24"/>
          <w:szCs w:val="24"/>
        </w:rPr>
        <w:t xml:space="preserve"> </w:t>
      </w:r>
      <w:r w:rsidRPr="00AE7733">
        <w:rPr>
          <w:b/>
          <w:sz w:val="24"/>
          <w:szCs w:val="24"/>
        </w:rPr>
        <w:t>O.U.G. nr. 124/2021, fiind defalcat astfel:</w:t>
      </w:r>
      <w:bookmarkStart w:id="7" w:name="_Hlk99442868"/>
    </w:p>
    <w:p w14:paraId="4ECE2C41" w14:textId="77777777" w:rsidR="006F155F" w:rsidRDefault="006F155F">
      <w:pPr>
        <w:pStyle w:val="BodyText"/>
        <w:spacing w:before="2"/>
        <w:ind w:left="0"/>
        <w:rPr>
          <w:b/>
          <w:sz w:val="12"/>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2"/>
        <w:gridCol w:w="1574"/>
        <w:gridCol w:w="3104"/>
      </w:tblGrid>
      <w:tr w:rsidR="006F155F" w14:paraId="3CC372BB" w14:textId="77777777" w:rsidTr="00AE7733">
        <w:trPr>
          <w:trHeight w:val="791"/>
        </w:trPr>
        <w:tc>
          <w:tcPr>
            <w:tcW w:w="5672" w:type="dxa"/>
          </w:tcPr>
          <w:p w14:paraId="56849BFE" w14:textId="77777777" w:rsidR="006F155F" w:rsidRDefault="00486967">
            <w:pPr>
              <w:pStyle w:val="TableParagraph"/>
              <w:spacing w:before="119"/>
              <w:ind w:left="2413" w:right="2408"/>
              <w:jc w:val="center"/>
              <w:rPr>
                <w:b/>
                <w:sz w:val="24"/>
              </w:rPr>
            </w:pPr>
            <w:r>
              <w:rPr>
                <w:b/>
                <w:sz w:val="24"/>
              </w:rPr>
              <w:t>Acțiune</w:t>
            </w:r>
          </w:p>
        </w:tc>
        <w:tc>
          <w:tcPr>
            <w:tcW w:w="1574" w:type="dxa"/>
          </w:tcPr>
          <w:p w14:paraId="38614C12" w14:textId="77777777" w:rsidR="006F155F" w:rsidRDefault="00486967">
            <w:pPr>
              <w:pStyle w:val="TableParagraph"/>
              <w:spacing w:before="119"/>
              <w:ind w:left="406"/>
              <w:rPr>
                <w:b/>
                <w:sz w:val="24"/>
              </w:rPr>
            </w:pPr>
            <w:r>
              <w:rPr>
                <w:b/>
                <w:sz w:val="24"/>
              </w:rPr>
              <w:t>Buget</w:t>
            </w:r>
          </w:p>
          <w:p w14:paraId="07B01E7E" w14:textId="77777777" w:rsidR="006F155F" w:rsidRDefault="00486967">
            <w:pPr>
              <w:pStyle w:val="TableParagraph"/>
              <w:spacing w:before="120" w:line="257" w:lineRule="exact"/>
              <w:ind w:left="413"/>
              <w:rPr>
                <w:sz w:val="24"/>
              </w:rPr>
            </w:pPr>
            <w:r>
              <w:rPr>
                <w:sz w:val="24"/>
              </w:rPr>
              <w:t>(euro)</w:t>
            </w:r>
          </w:p>
        </w:tc>
        <w:tc>
          <w:tcPr>
            <w:tcW w:w="3104" w:type="dxa"/>
          </w:tcPr>
          <w:p w14:paraId="16044478" w14:textId="734FBF4F" w:rsidR="006F155F" w:rsidRDefault="00486967" w:rsidP="00AE7733">
            <w:pPr>
              <w:pStyle w:val="TableParagraph"/>
              <w:spacing w:before="119"/>
              <w:ind w:left="243" w:right="241"/>
              <w:jc w:val="center"/>
              <w:rPr>
                <w:sz w:val="24"/>
              </w:rPr>
            </w:pPr>
            <w:r>
              <w:rPr>
                <w:b/>
                <w:sz w:val="24"/>
              </w:rPr>
              <w:t>Buget</w:t>
            </w:r>
            <w:r>
              <w:rPr>
                <w:b/>
                <w:spacing w:val="-4"/>
                <w:sz w:val="24"/>
              </w:rPr>
              <w:t xml:space="preserve"> </w:t>
            </w:r>
            <w:r>
              <w:rPr>
                <w:b/>
                <w:sz w:val="24"/>
              </w:rPr>
              <w:t>cu</w:t>
            </w:r>
            <w:r>
              <w:rPr>
                <w:b/>
                <w:spacing w:val="-2"/>
                <w:sz w:val="24"/>
              </w:rPr>
              <w:t xml:space="preserve"> </w:t>
            </w:r>
            <w:r>
              <w:rPr>
                <w:b/>
                <w:sz w:val="24"/>
              </w:rPr>
              <w:t>supracontractare</w:t>
            </w:r>
            <w:r w:rsidR="00790C7F">
              <w:rPr>
                <w:sz w:val="24"/>
              </w:rPr>
              <w:t xml:space="preserve"> </w:t>
            </w:r>
            <w:r>
              <w:rPr>
                <w:sz w:val="24"/>
              </w:rPr>
              <w:t>(euro)</w:t>
            </w:r>
          </w:p>
        </w:tc>
      </w:tr>
      <w:tr w:rsidR="006F155F" w14:paraId="545608CF" w14:textId="77777777" w:rsidTr="00AE7733">
        <w:trPr>
          <w:trHeight w:val="948"/>
        </w:trPr>
        <w:tc>
          <w:tcPr>
            <w:tcW w:w="5672" w:type="dxa"/>
          </w:tcPr>
          <w:p w14:paraId="3115402F" w14:textId="77777777" w:rsidR="006F155F" w:rsidRDefault="00486967" w:rsidP="00AE7733">
            <w:pPr>
              <w:pStyle w:val="TableParagraph"/>
              <w:tabs>
                <w:tab w:val="left" w:pos="1328"/>
                <w:tab w:val="left" w:pos="2728"/>
                <w:tab w:val="left" w:pos="3246"/>
                <w:tab w:val="left" w:pos="3683"/>
                <w:tab w:val="left" w:pos="4855"/>
              </w:tabs>
              <w:spacing w:before="119"/>
              <w:ind w:right="97"/>
              <w:jc w:val="both"/>
              <w:rPr>
                <w:sz w:val="24"/>
              </w:rPr>
            </w:pPr>
            <w:r>
              <w:rPr>
                <w:sz w:val="24"/>
              </w:rPr>
              <w:t>Realizarea</w:t>
            </w:r>
            <w:r>
              <w:rPr>
                <w:sz w:val="24"/>
              </w:rPr>
              <w:tab/>
              <w:t>capacităţilor</w:t>
            </w:r>
            <w:r>
              <w:rPr>
                <w:sz w:val="24"/>
              </w:rPr>
              <w:tab/>
              <w:t>noi</w:t>
            </w:r>
            <w:r>
              <w:rPr>
                <w:sz w:val="24"/>
              </w:rPr>
              <w:tab/>
              <w:t>de</w:t>
            </w:r>
            <w:r>
              <w:rPr>
                <w:sz w:val="24"/>
              </w:rPr>
              <w:tab/>
              <w:t>producere</w:t>
            </w:r>
            <w:r>
              <w:rPr>
                <w:sz w:val="24"/>
              </w:rPr>
              <w:tab/>
            </w:r>
            <w:r>
              <w:rPr>
                <w:spacing w:val="-1"/>
                <w:sz w:val="24"/>
              </w:rPr>
              <w:t>energie</w:t>
            </w:r>
            <w:r>
              <w:rPr>
                <w:spacing w:val="-57"/>
                <w:sz w:val="24"/>
              </w:rPr>
              <w:t xml:space="preserve"> </w:t>
            </w:r>
            <w:r>
              <w:rPr>
                <w:sz w:val="24"/>
              </w:rPr>
              <w:t>electrică</w:t>
            </w:r>
            <w:r>
              <w:rPr>
                <w:spacing w:val="3"/>
                <w:sz w:val="24"/>
              </w:rPr>
              <w:t xml:space="preserve"> </w:t>
            </w:r>
            <w:r>
              <w:rPr>
                <w:sz w:val="24"/>
              </w:rPr>
              <w:t>din</w:t>
            </w:r>
            <w:r>
              <w:rPr>
                <w:spacing w:val="5"/>
                <w:sz w:val="24"/>
              </w:rPr>
              <w:t xml:space="preserve"> </w:t>
            </w:r>
            <w:r>
              <w:rPr>
                <w:sz w:val="24"/>
              </w:rPr>
              <w:t>surse</w:t>
            </w:r>
            <w:r>
              <w:rPr>
                <w:spacing w:val="3"/>
                <w:sz w:val="24"/>
              </w:rPr>
              <w:t xml:space="preserve"> </w:t>
            </w:r>
            <w:r>
              <w:rPr>
                <w:sz w:val="24"/>
              </w:rPr>
              <w:t>regenerabile</w:t>
            </w:r>
            <w:r>
              <w:rPr>
                <w:spacing w:val="3"/>
                <w:sz w:val="24"/>
              </w:rPr>
              <w:t xml:space="preserve"> </w:t>
            </w:r>
            <w:r>
              <w:rPr>
                <w:sz w:val="24"/>
              </w:rPr>
              <w:t>de</w:t>
            </w:r>
            <w:r>
              <w:rPr>
                <w:spacing w:val="3"/>
                <w:sz w:val="24"/>
              </w:rPr>
              <w:t xml:space="preserve"> </w:t>
            </w:r>
            <w:r>
              <w:rPr>
                <w:sz w:val="24"/>
              </w:rPr>
              <w:t>energie</w:t>
            </w:r>
            <w:r>
              <w:rPr>
                <w:spacing w:val="3"/>
                <w:sz w:val="24"/>
              </w:rPr>
              <w:t xml:space="preserve"> </w:t>
            </w:r>
            <w:r>
              <w:rPr>
                <w:sz w:val="24"/>
              </w:rPr>
              <w:t>eoliană</w:t>
            </w:r>
            <w:r>
              <w:rPr>
                <w:spacing w:val="3"/>
                <w:sz w:val="24"/>
              </w:rPr>
              <w:t xml:space="preserve"> </w:t>
            </w:r>
            <w:r>
              <w:rPr>
                <w:sz w:val="24"/>
              </w:rPr>
              <w:t>și</w:t>
            </w:r>
          </w:p>
          <w:p w14:paraId="174C1328" w14:textId="77777777" w:rsidR="006F155F" w:rsidRDefault="00486967">
            <w:pPr>
              <w:pStyle w:val="TableParagraph"/>
              <w:spacing w:before="0" w:line="257" w:lineRule="exact"/>
              <w:rPr>
                <w:sz w:val="24"/>
              </w:rPr>
            </w:pPr>
            <w:r>
              <w:rPr>
                <w:sz w:val="24"/>
              </w:rPr>
              <w:t>solară,</w:t>
            </w:r>
            <w:r>
              <w:rPr>
                <w:spacing w:val="-2"/>
                <w:sz w:val="24"/>
              </w:rPr>
              <w:t xml:space="preserve"> </w:t>
            </w:r>
            <w:r>
              <w:rPr>
                <w:sz w:val="24"/>
              </w:rPr>
              <w:t>cu</w:t>
            </w:r>
            <w:r>
              <w:rPr>
                <w:spacing w:val="-1"/>
                <w:sz w:val="24"/>
              </w:rPr>
              <w:t xml:space="preserve"> </w:t>
            </w:r>
            <w:r>
              <w:rPr>
                <w:sz w:val="24"/>
              </w:rPr>
              <w:t>sau fără</w:t>
            </w:r>
            <w:r>
              <w:rPr>
                <w:spacing w:val="-2"/>
                <w:sz w:val="24"/>
              </w:rPr>
              <w:t xml:space="preserve"> </w:t>
            </w:r>
            <w:r>
              <w:rPr>
                <w:sz w:val="24"/>
              </w:rPr>
              <w:t>instalații</w:t>
            </w:r>
            <w:r>
              <w:rPr>
                <w:spacing w:val="-1"/>
                <w:sz w:val="24"/>
              </w:rPr>
              <w:t xml:space="preserve"> </w:t>
            </w:r>
            <w:r>
              <w:rPr>
                <w:sz w:val="24"/>
              </w:rPr>
              <w:t>de</w:t>
            </w:r>
            <w:r>
              <w:rPr>
                <w:spacing w:val="-2"/>
                <w:sz w:val="24"/>
              </w:rPr>
              <w:t xml:space="preserve"> </w:t>
            </w:r>
            <w:r>
              <w:rPr>
                <w:sz w:val="24"/>
              </w:rPr>
              <w:t>stocare</w:t>
            </w:r>
            <w:r>
              <w:rPr>
                <w:spacing w:val="-4"/>
                <w:sz w:val="24"/>
              </w:rPr>
              <w:t xml:space="preserve"> </w:t>
            </w:r>
            <w:r>
              <w:rPr>
                <w:sz w:val="24"/>
              </w:rPr>
              <w:t>integrate</w:t>
            </w:r>
          </w:p>
        </w:tc>
        <w:tc>
          <w:tcPr>
            <w:tcW w:w="1574" w:type="dxa"/>
          </w:tcPr>
          <w:p w14:paraId="5C87B554" w14:textId="77777777" w:rsidR="006F155F" w:rsidRDefault="006F155F">
            <w:pPr>
              <w:pStyle w:val="TableParagraph"/>
              <w:spacing w:before="3"/>
              <w:ind w:left="0"/>
              <w:rPr>
                <w:b/>
                <w:sz w:val="35"/>
              </w:rPr>
            </w:pPr>
          </w:p>
          <w:p w14:paraId="5D444283" w14:textId="77777777" w:rsidR="006F155F" w:rsidRDefault="00486967">
            <w:pPr>
              <w:pStyle w:val="TableParagraph"/>
              <w:spacing w:before="1"/>
              <w:ind w:left="137" w:right="129"/>
              <w:jc w:val="center"/>
            </w:pPr>
            <w:r>
              <w:t>457.700.000</w:t>
            </w:r>
          </w:p>
        </w:tc>
        <w:tc>
          <w:tcPr>
            <w:tcW w:w="3104" w:type="dxa"/>
          </w:tcPr>
          <w:p w14:paraId="1EB8841E" w14:textId="77777777" w:rsidR="006F155F" w:rsidRDefault="006F155F">
            <w:pPr>
              <w:pStyle w:val="TableParagraph"/>
              <w:spacing w:before="4"/>
              <w:ind w:left="0"/>
              <w:rPr>
                <w:b/>
                <w:sz w:val="32"/>
              </w:rPr>
            </w:pPr>
          </w:p>
          <w:p w14:paraId="27B13549" w14:textId="77777777" w:rsidR="006F155F" w:rsidRDefault="00486967">
            <w:pPr>
              <w:pStyle w:val="TableParagraph"/>
              <w:spacing w:before="1"/>
              <w:ind w:left="243" w:right="233"/>
              <w:jc w:val="center"/>
            </w:pPr>
            <w:r>
              <w:t>595.010.000</w:t>
            </w:r>
          </w:p>
        </w:tc>
      </w:tr>
      <w:tr w:rsidR="006F155F" w14:paraId="341053D4" w14:textId="77777777">
        <w:trPr>
          <w:trHeight w:val="373"/>
        </w:trPr>
        <w:tc>
          <w:tcPr>
            <w:tcW w:w="10350" w:type="dxa"/>
            <w:gridSpan w:val="3"/>
          </w:tcPr>
          <w:p w14:paraId="039CDE7F" w14:textId="77777777" w:rsidR="006F155F" w:rsidRDefault="00486967">
            <w:pPr>
              <w:pStyle w:val="TableParagraph"/>
              <w:spacing w:line="236" w:lineRule="exact"/>
              <w:ind w:left="4719" w:right="4708"/>
              <w:jc w:val="center"/>
              <w:rPr>
                <w:b/>
              </w:rPr>
            </w:pPr>
            <w:r>
              <w:rPr>
                <w:b/>
              </w:rPr>
              <w:t>Din</w:t>
            </w:r>
            <w:r>
              <w:rPr>
                <w:b/>
                <w:spacing w:val="-1"/>
              </w:rPr>
              <w:t xml:space="preserve"> </w:t>
            </w:r>
            <w:r>
              <w:rPr>
                <w:b/>
              </w:rPr>
              <w:t>care:</w:t>
            </w:r>
          </w:p>
        </w:tc>
      </w:tr>
      <w:tr w:rsidR="006F155F" w14:paraId="5DF5BE40" w14:textId="77777777" w:rsidTr="00AE7733">
        <w:trPr>
          <w:trHeight w:val="793"/>
        </w:trPr>
        <w:tc>
          <w:tcPr>
            <w:tcW w:w="5672" w:type="dxa"/>
          </w:tcPr>
          <w:p w14:paraId="716CAD80" w14:textId="22809771" w:rsidR="006F155F" w:rsidRDefault="00486967" w:rsidP="00AE7733">
            <w:pPr>
              <w:pStyle w:val="TableParagraph"/>
              <w:tabs>
                <w:tab w:val="left" w:pos="276"/>
              </w:tabs>
              <w:spacing w:before="135" w:line="270" w:lineRule="atLeast"/>
              <w:ind w:right="98"/>
              <w:jc w:val="both"/>
              <w:rPr>
                <w:sz w:val="24"/>
              </w:rPr>
            </w:pPr>
            <w:r>
              <w:rPr>
                <w:sz w:val="24"/>
              </w:rPr>
              <w:t>Pentru</w:t>
            </w:r>
            <w:r>
              <w:rPr>
                <w:spacing w:val="6"/>
                <w:sz w:val="24"/>
              </w:rPr>
              <w:t xml:space="preserve"> </w:t>
            </w:r>
            <w:r>
              <w:rPr>
                <w:sz w:val="24"/>
              </w:rPr>
              <w:t>proiecte</w:t>
            </w:r>
            <w:r>
              <w:rPr>
                <w:spacing w:val="8"/>
                <w:sz w:val="24"/>
              </w:rPr>
              <w:t xml:space="preserve"> </w:t>
            </w:r>
            <w:r>
              <w:rPr>
                <w:sz w:val="24"/>
              </w:rPr>
              <w:t>cu</w:t>
            </w:r>
            <w:r>
              <w:rPr>
                <w:spacing w:val="9"/>
                <w:sz w:val="24"/>
              </w:rPr>
              <w:t xml:space="preserve"> </w:t>
            </w:r>
            <w:r>
              <w:rPr>
                <w:sz w:val="24"/>
              </w:rPr>
              <w:t>capacități</w:t>
            </w:r>
            <w:r>
              <w:rPr>
                <w:spacing w:val="-57"/>
                <w:sz w:val="24"/>
              </w:rPr>
              <w:t xml:space="preserve"> </w:t>
            </w:r>
            <w:r w:rsidR="00381AE3">
              <w:rPr>
                <w:spacing w:val="-57"/>
                <w:sz w:val="24"/>
              </w:rPr>
              <w:t xml:space="preserve">           </w:t>
            </w:r>
            <w:r>
              <w:rPr>
                <w:sz w:val="24"/>
              </w:rPr>
              <w:t>instalate</w:t>
            </w:r>
            <w:r>
              <w:rPr>
                <w:spacing w:val="-2"/>
                <w:sz w:val="24"/>
              </w:rPr>
              <w:t xml:space="preserve"> </w:t>
            </w:r>
            <w:r>
              <w:rPr>
                <w:sz w:val="24"/>
              </w:rPr>
              <w:t>mai mari de</w:t>
            </w:r>
            <w:r>
              <w:rPr>
                <w:spacing w:val="-1"/>
                <w:sz w:val="24"/>
              </w:rPr>
              <w:t xml:space="preserve"> </w:t>
            </w:r>
            <w:r>
              <w:rPr>
                <w:sz w:val="24"/>
              </w:rPr>
              <w:t>1</w:t>
            </w:r>
            <w:r>
              <w:rPr>
                <w:spacing w:val="2"/>
                <w:sz w:val="24"/>
              </w:rPr>
              <w:t xml:space="preserve"> </w:t>
            </w:r>
            <w:r>
              <w:rPr>
                <w:sz w:val="24"/>
              </w:rPr>
              <w:t>MW</w:t>
            </w:r>
            <w:r w:rsidR="00381AE3">
              <w:rPr>
                <w:b/>
                <w:sz w:val="24"/>
              </w:rPr>
              <w:t xml:space="preserve"> (energie eoliană și solară)</w:t>
            </w:r>
          </w:p>
        </w:tc>
        <w:tc>
          <w:tcPr>
            <w:tcW w:w="1574" w:type="dxa"/>
          </w:tcPr>
          <w:p w14:paraId="7148FE42" w14:textId="77777777" w:rsidR="006F155F" w:rsidRDefault="006F155F">
            <w:pPr>
              <w:pStyle w:val="TableParagraph"/>
              <w:spacing w:before="10"/>
              <w:ind w:left="0"/>
              <w:rPr>
                <w:b/>
                <w:sz w:val="24"/>
              </w:rPr>
            </w:pPr>
          </w:p>
          <w:p w14:paraId="184F266F" w14:textId="3A3E8159" w:rsidR="006F155F" w:rsidRDefault="00381AE3">
            <w:pPr>
              <w:pStyle w:val="TableParagraph"/>
              <w:spacing w:before="0"/>
              <w:ind w:left="137" w:right="129"/>
              <w:jc w:val="center"/>
            </w:pPr>
            <w:r>
              <w:t>382</w:t>
            </w:r>
            <w:r w:rsidR="00486967">
              <w:t>.700.000</w:t>
            </w:r>
          </w:p>
        </w:tc>
        <w:tc>
          <w:tcPr>
            <w:tcW w:w="3104" w:type="dxa"/>
          </w:tcPr>
          <w:p w14:paraId="2F823EED" w14:textId="77777777" w:rsidR="006F155F" w:rsidRDefault="006F155F">
            <w:pPr>
              <w:pStyle w:val="TableParagraph"/>
              <w:spacing w:before="10"/>
              <w:ind w:left="0"/>
              <w:rPr>
                <w:b/>
                <w:sz w:val="24"/>
              </w:rPr>
            </w:pPr>
          </w:p>
          <w:p w14:paraId="32B4D254" w14:textId="404502CF" w:rsidR="006F155F" w:rsidRDefault="00381AE3">
            <w:pPr>
              <w:pStyle w:val="TableParagraph"/>
              <w:spacing w:before="0"/>
              <w:ind w:left="243" w:right="233"/>
              <w:jc w:val="center"/>
            </w:pPr>
            <w:r>
              <w:t>497</w:t>
            </w:r>
            <w:r w:rsidR="00486967">
              <w:t>.</w:t>
            </w:r>
            <w:r>
              <w:t>5</w:t>
            </w:r>
            <w:r w:rsidR="00486967">
              <w:t>10.000</w:t>
            </w:r>
          </w:p>
        </w:tc>
      </w:tr>
      <w:tr w:rsidR="006F155F" w14:paraId="1D97E63A" w14:textId="77777777" w:rsidTr="00AE7733">
        <w:trPr>
          <w:trHeight w:val="706"/>
        </w:trPr>
        <w:tc>
          <w:tcPr>
            <w:tcW w:w="5672" w:type="dxa"/>
          </w:tcPr>
          <w:p w14:paraId="55BA332A" w14:textId="0D105E05" w:rsidR="006F155F" w:rsidRDefault="00486967" w:rsidP="00AE7733">
            <w:pPr>
              <w:pStyle w:val="TableParagraph"/>
              <w:tabs>
                <w:tab w:val="left" w:pos="276"/>
              </w:tabs>
              <w:spacing w:before="105" w:line="274" w:lineRule="exact"/>
              <w:ind w:left="154" w:right="99"/>
              <w:jc w:val="both"/>
              <w:rPr>
                <w:sz w:val="24"/>
              </w:rPr>
            </w:pPr>
            <w:r>
              <w:rPr>
                <w:sz w:val="24"/>
              </w:rPr>
              <w:t>Pentru</w:t>
            </w:r>
            <w:r>
              <w:rPr>
                <w:spacing w:val="6"/>
                <w:sz w:val="24"/>
              </w:rPr>
              <w:t xml:space="preserve"> </w:t>
            </w:r>
            <w:r>
              <w:rPr>
                <w:sz w:val="24"/>
              </w:rPr>
              <w:t>proiecte</w:t>
            </w:r>
            <w:r>
              <w:rPr>
                <w:spacing w:val="8"/>
                <w:sz w:val="24"/>
              </w:rPr>
              <w:t xml:space="preserve"> </w:t>
            </w:r>
            <w:r>
              <w:rPr>
                <w:sz w:val="24"/>
              </w:rPr>
              <w:t>cu</w:t>
            </w:r>
            <w:r>
              <w:rPr>
                <w:spacing w:val="9"/>
                <w:sz w:val="24"/>
              </w:rPr>
              <w:t xml:space="preserve"> </w:t>
            </w:r>
            <w:r>
              <w:rPr>
                <w:sz w:val="24"/>
              </w:rPr>
              <w:t>capacități</w:t>
            </w:r>
            <w:r w:rsidR="00381AE3">
              <w:rPr>
                <w:sz w:val="24"/>
              </w:rPr>
              <w:t xml:space="preserve"> </w:t>
            </w:r>
            <w:r>
              <w:rPr>
                <w:spacing w:val="-57"/>
                <w:sz w:val="24"/>
              </w:rPr>
              <w:t xml:space="preserve"> </w:t>
            </w:r>
            <w:r>
              <w:rPr>
                <w:sz w:val="24"/>
              </w:rPr>
              <w:t>instalate</w:t>
            </w:r>
            <w:r>
              <w:rPr>
                <w:spacing w:val="58"/>
                <w:sz w:val="24"/>
              </w:rPr>
              <w:t xml:space="preserve"> </w:t>
            </w:r>
            <w:r>
              <w:rPr>
                <w:sz w:val="24"/>
              </w:rPr>
              <w:t>între</w:t>
            </w:r>
            <w:r>
              <w:rPr>
                <w:spacing w:val="-2"/>
                <w:sz w:val="24"/>
              </w:rPr>
              <w:t xml:space="preserve"> </w:t>
            </w:r>
            <w:r>
              <w:rPr>
                <w:sz w:val="24"/>
              </w:rPr>
              <w:t>0,2</w:t>
            </w:r>
            <w:r>
              <w:rPr>
                <w:spacing w:val="-1"/>
                <w:sz w:val="24"/>
              </w:rPr>
              <w:t xml:space="preserve"> </w:t>
            </w:r>
            <w:r>
              <w:rPr>
                <w:sz w:val="24"/>
              </w:rPr>
              <w:t>MW</w:t>
            </w:r>
            <w:r>
              <w:rPr>
                <w:spacing w:val="-1"/>
                <w:sz w:val="24"/>
              </w:rPr>
              <w:t xml:space="preserve"> </w:t>
            </w:r>
            <w:r>
              <w:rPr>
                <w:sz w:val="24"/>
              </w:rPr>
              <w:t>(exclusiv) și 1</w:t>
            </w:r>
            <w:r>
              <w:rPr>
                <w:spacing w:val="-1"/>
                <w:sz w:val="24"/>
              </w:rPr>
              <w:t xml:space="preserve"> </w:t>
            </w:r>
            <w:r>
              <w:rPr>
                <w:sz w:val="24"/>
              </w:rPr>
              <w:t>MW</w:t>
            </w:r>
            <w:r>
              <w:rPr>
                <w:spacing w:val="-1"/>
                <w:sz w:val="24"/>
              </w:rPr>
              <w:t xml:space="preserve"> </w:t>
            </w:r>
            <w:r>
              <w:rPr>
                <w:sz w:val="24"/>
              </w:rPr>
              <w:t>(inclusiv)</w:t>
            </w:r>
            <w:r w:rsidR="00381AE3">
              <w:rPr>
                <w:sz w:val="24"/>
              </w:rPr>
              <w:t xml:space="preserve"> </w:t>
            </w:r>
            <w:r w:rsidR="00381AE3">
              <w:rPr>
                <w:b/>
                <w:sz w:val="24"/>
              </w:rPr>
              <w:t>(energie eoliană și solară)</w:t>
            </w:r>
          </w:p>
        </w:tc>
        <w:tc>
          <w:tcPr>
            <w:tcW w:w="1574" w:type="dxa"/>
          </w:tcPr>
          <w:p w14:paraId="1C536D25" w14:textId="77777777" w:rsidR="006F155F" w:rsidRDefault="006F155F">
            <w:pPr>
              <w:pStyle w:val="TableParagraph"/>
              <w:spacing w:before="7"/>
              <w:ind w:left="0"/>
              <w:rPr>
                <w:b/>
                <w:sz w:val="28"/>
              </w:rPr>
            </w:pPr>
          </w:p>
          <w:p w14:paraId="478EE3D5" w14:textId="77777777" w:rsidR="006F155F" w:rsidRDefault="00486967">
            <w:pPr>
              <w:pStyle w:val="TableParagraph"/>
              <w:spacing w:before="0"/>
              <w:ind w:left="137" w:right="127"/>
              <w:jc w:val="center"/>
            </w:pPr>
            <w:r>
              <w:t>75.000.000</w:t>
            </w:r>
          </w:p>
        </w:tc>
        <w:tc>
          <w:tcPr>
            <w:tcW w:w="3104" w:type="dxa"/>
          </w:tcPr>
          <w:p w14:paraId="27755801" w14:textId="77777777" w:rsidR="006F155F" w:rsidRDefault="006F155F">
            <w:pPr>
              <w:pStyle w:val="TableParagraph"/>
              <w:spacing w:before="7"/>
              <w:ind w:left="0"/>
              <w:rPr>
                <w:b/>
                <w:sz w:val="28"/>
              </w:rPr>
            </w:pPr>
          </w:p>
          <w:p w14:paraId="5BBDDB6E" w14:textId="77777777" w:rsidR="006F155F" w:rsidRDefault="00486967">
            <w:pPr>
              <w:pStyle w:val="TableParagraph"/>
              <w:spacing w:before="0"/>
              <w:ind w:left="243" w:right="235"/>
              <w:jc w:val="center"/>
            </w:pPr>
            <w:r>
              <w:t>97.500.000</w:t>
            </w:r>
          </w:p>
        </w:tc>
      </w:tr>
    </w:tbl>
    <w:bookmarkEnd w:id="7"/>
    <w:p w14:paraId="6767FBAF" w14:textId="04C40DCF" w:rsidR="006F155F" w:rsidRDefault="00486967">
      <w:pPr>
        <w:spacing w:before="205"/>
        <w:ind w:left="257" w:right="267"/>
        <w:jc w:val="both"/>
        <w:rPr>
          <w:b/>
          <w:sz w:val="24"/>
        </w:rPr>
      </w:pPr>
      <w:r>
        <w:rPr>
          <w:b/>
          <w:sz w:val="24"/>
        </w:rPr>
        <w:t>În anul 2022 se va organiza prima procedură de ofertare concurenţială. În cazul în care bugetul</w:t>
      </w:r>
      <w:r>
        <w:rPr>
          <w:b/>
          <w:spacing w:val="1"/>
          <w:sz w:val="24"/>
        </w:rPr>
        <w:t xml:space="preserve"> </w:t>
      </w:r>
      <w:r>
        <w:rPr>
          <w:b/>
          <w:sz w:val="24"/>
        </w:rPr>
        <w:t>schemei</w:t>
      </w:r>
      <w:r>
        <w:rPr>
          <w:b/>
          <w:spacing w:val="1"/>
          <w:sz w:val="24"/>
        </w:rPr>
        <w:t xml:space="preserve"> </w:t>
      </w:r>
      <w:r>
        <w:rPr>
          <w:b/>
          <w:sz w:val="24"/>
        </w:rPr>
        <w:t>de</w:t>
      </w:r>
      <w:r>
        <w:rPr>
          <w:b/>
          <w:spacing w:val="1"/>
          <w:sz w:val="24"/>
        </w:rPr>
        <w:t xml:space="preserve"> </w:t>
      </w:r>
      <w:r>
        <w:rPr>
          <w:b/>
          <w:sz w:val="24"/>
        </w:rPr>
        <w:t>ajutor</w:t>
      </w:r>
      <w:r>
        <w:rPr>
          <w:b/>
          <w:spacing w:val="1"/>
          <w:sz w:val="24"/>
        </w:rPr>
        <w:t xml:space="preserve"> </w:t>
      </w:r>
      <w:r>
        <w:rPr>
          <w:b/>
          <w:sz w:val="24"/>
        </w:rPr>
        <w:t>de</w:t>
      </w:r>
      <w:r>
        <w:rPr>
          <w:b/>
          <w:spacing w:val="1"/>
          <w:sz w:val="24"/>
        </w:rPr>
        <w:t xml:space="preserve"> </w:t>
      </w:r>
      <w:r>
        <w:rPr>
          <w:b/>
          <w:sz w:val="24"/>
        </w:rPr>
        <w:t>stat</w:t>
      </w:r>
      <w:r>
        <w:rPr>
          <w:b/>
          <w:spacing w:val="1"/>
          <w:sz w:val="24"/>
        </w:rPr>
        <w:t xml:space="preserve"> </w:t>
      </w:r>
      <w:r>
        <w:rPr>
          <w:b/>
          <w:sz w:val="24"/>
        </w:rPr>
        <w:t>nu</w:t>
      </w:r>
      <w:r>
        <w:rPr>
          <w:b/>
          <w:spacing w:val="1"/>
          <w:sz w:val="24"/>
        </w:rPr>
        <w:t xml:space="preserve"> </w:t>
      </w:r>
      <w:r>
        <w:rPr>
          <w:b/>
          <w:sz w:val="24"/>
        </w:rPr>
        <w:t>se</w:t>
      </w:r>
      <w:r>
        <w:rPr>
          <w:b/>
          <w:spacing w:val="1"/>
          <w:sz w:val="24"/>
        </w:rPr>
        <w:t xml:space="preserve"> </w:t>
      </w:r>
      <w:r>
        <w:rPr>
          <w:b/>
          <w:sz w:val="24"/>
        </w:rPr>
        <w:t>consumă</w:t>
      </w:r>
      <w:r>
        <w:rPr>
          <w:b/>
          <w:spacing w:val="1"/>
          <w:sz w:val="24"/>
        </w:rPr>
        <w:t xml:space="preserve"> </w:t>
      </w:r>
      <w:r>
        <w:rPr>
          <w:b/>
          <w:sz w:val="24"/>
        </w:rPr>
        <w:t>integral</w:t>
      </w:r>
      <w:r>
        <w:rPr>
          <w:b/>
          <w:spacing w:val="1"/>
          <w:sz w:val="24"/>
        </w:rPr>
        <w:t xml:space="preserve"> </w:t>
      </w:r>
      <w:r>
        <w:rPr>
          <w:b/>
          <w:sz w:val="24"/>
        </w:rPr>
        <w:t>după</w:t>
      </w:r>
      <w:r>
        <w:rPr>
          <w:b/>
          <w:spacing w:val="1"/>
          <w:sz w:val="24"/>
        </w:rPr>
        <w:t xml:space="preserve"> </w:t>
      </w:r>
      <w:r>
        <w:rPr>
          <w:b/>
          <w:sz w:val="24"/>
        </w:rPr>
        <w:t>prima</w:t>
      </w:r>
      <w:r>
        <w:rPr>
          <w:b/>
          <w:spacing w:val="1"/>
          <w:sz w:val="24"/>
        </w:rPr>
        <w:t xml:space="preserve"> </w:t>
      </w:r>
      <w:r>
        <w:rPr>
          <w:b/>
          <w:sz w:val="24"/>
        </w:rPr>
        <w:t>licitaţie,</w:t>
      </w:r>
      <w:r>
        <w:rPr>
          <w:b/>
          <w:spacing w:val="1"/>
          <w:sz w:val="24"/>
        </w:rPr>
        <w:t xml:space="preserve"> </w:t>
      </w:r>
      <w:r>
        <w:rPr>
          <w:b/>
          <w:sz w:val="24"/>
        </w:rPr>
        <w:t>Ministerul</w:t>
      </w:r>
      <w:r>
        <w:rPr>
          <w:b/>
          <w:spacing w:val="1"/>
          <w:sz w:val="24"/>
        </w:rPr>
        <w:t xml:space="preserve"> </w:t>
      </w:r>
      <w:r>
        <w:rPr>
          <w:b/>
          <w:sz w:val="24"/>
        </w:rPr>
        <w:t>Energiei</w:t>
      </w:r>
      <w:r>
        <w:rPr>
          <w:b/>
          <w:spacing w:val="1"/>
          <w:sz w:val="24"/>
        </w:rPr>
        <w:t xml:space="preserve"> </w:t>
      </w:r>
      <w:r>
        <w:rPr>
          <w:b/>
          <w:sz w:val="24"/>
        </w:rPr>
        <w:t>va</w:t>
      </w:r>
      <w:r w:rsidR="00F5565D">
        <w:rPr>
          <w:b/>
          <w:sz w:val="24"/>
        </w:rPr>
        <w:t xml:space="preserve"> </w:t>
      </w:r>
      <w:r>
        <w:rPr>
          <w:b/>
          <w:spacing w:val="-57"/>
          <w:sz w:val="24"/>
        </w:rPr>
        <w:t xml:space="preserve"> </w:t>
      </w:r>
      <w:r>
        <w:rPr>
          <w:b/>
          <w:sz w:val="24"/>
        </w:rPr>
        <w:t>organiza</w:t>
      </w:r>
      <w:r>
        <w:rPr>
          <w:b/>
          <w:spacing w:val="-1"/>
          <w:sz w:val="24"/>
        </w:rPr>
        <w:t xml:space="preserve"> </w:t>
      </w:r>
      <w:r>
        <w:rPr>
          <w:b/>
          <w:sz w:val="24"/>
        </w:rPr>
        <w:t>o nouă</w:t>
      </w:r>
      <w:r>
        <w:rPr>
          <w:b/>
          <w:spacing w:val="-1"/>
          <w:sz w:val="24"/>
        </w:rPr>
        <w:t xml:space="preserve"> </w:t>
      </w:r>
      <w:r>
        <w:rPr>
          <w:b/>
          <w:sz w:val="24"/>
        </w:rPr>
        <w:t>procedură de</w:t>
      </w:r>
      <w:r>
        <w:rPr>
          <w:b/>
          <w:spacing w:val="-2"/>
          <w:sz w:val="24"/>
        </w:rPr>
        <w:t xml:space="preserve"> </w:t>
      </w:r>
      <w:r>
        <w:rPr>
          <w:b/>
          <w:sz w:val="24"/>
        </w:rPr>
        <w:t>ofertare</w:t>
      </w:r>
      <w:r>
        <w:rPr>
          <w:b/>
          <w:spacing w:val="1"/>
          <w:sz w:val="24"/>
        </w:rPr>
        <w:t xml:space="preserve"> </w:t>
      </w:r>
      <w:r>
        <w:rPr>
          <w:b/>
          <w:sz w:val="24"/>
        </w:rPr>
        <w:t>concurenţială</w:t>
      </w:r>
      <w:r>
        <w:rPr>
          <w:b/>
          <w:spacing w:val="-1"/>
          <w:sz w:val="24"/>
        </w:rPr>
        <w:t xml:space="preserve"> </w:t>
      </w:r>
      <w:r>
        <w:rPr>
          <w:b/>
          <w:sz w:val="24"/>
        </w:rPr>
        <w:t>pentru</w:t>
      </w:r>
      <w:r>
        <w:rPr>
          <w:b/>
          <w:spacing w:val="1"/>
          <w:sz w:val="24"/>
        </w:rPr>
        <w:t xml:space="preserve"> </w:t>
      </w:r>
      <w:r>
        <w:rPr>
          <w:b/>
          <w:sz w:val="24"/>
        </w:rPr>
        <w:t>suma rămasă</w:t>
      </w:r>
      <w:r>
        <w:rPr>
          <w:b/>
          <w:spacing w:val="-1"/>
          <w:sz w:val="24"/>
        </w:rPr>
        <w:t xml:space="preserve"> </w:t>
      </w:r>
      <w:r>
        <w:rPr>
          <w:b/>
          <w:sz w:val="24"/>
        </w:rPr>
        <w:t>neutilizată.</w:t>
      </w:r>
    </w:p>
    <w:p w14:paraId="1B2F66C2" w14:textId="77777777" w:rsidR="006F155F" w:rsidRPr="00AE7733" w:rsidRDefault="006F155F">
      <w:pPr>
        <w:pStyle w:val="BodyText"/>
        <w:spacing w:before="9"/>
        <w:ind w:left="0"/>
        <w:rPr>
          <w:b/>
          <w:sz w:val="16"/>
          <w:szCs w:val="16"/>
        </w:rPr>
      </w:pPr>
    </w:p>
    <w:p w14:paraId="0485CF76" w14:textId="77777777" w:rsidR="006F155F" w:rsidRDefault="00486967">
      <w:pPr>
        <w:pStyle w:val="Heading1"/>
        <w:numPr>
          <w:ilvl w:val="1"/>
          <w:numId w:val="51"/>
        </w:numPr>
        <w:tabs>
          <w:tab w:val="left" w:pos="678"/>
          <w:tab w:val="left" w:pos="10639"/>
        </w:tabs>
        <w:ind w:left="677" w:hanging="421"/>
      </w:pPr>
      <w:bookmarkStart w:id="8" w:name="_bookmark7"/>
      <w:bookmarkEnd w:id="8"/>
      <w:r>
        <w:rPr>
          <w:shd w:val="clear" w:color="auto" w:fill="9CC2E4"/>
        </w:rPr>
        <w:t>Valoarea</w:t>
      </w:r>
      <w:r>
        <w:rPr>
          <w:spacing w:val="-3"/>
          <w:shd w:val="clear" w:color="auto" w:fill="9CC2E4"/>
        </w:rPr>
        <w:t xml:space="preserve"> </w:t>
      </w:r>
      <w:r>
        <w:rPr>
          <w:shd w:val="clear" w:color="auto" w:fill="9CC2E4"/>
        </w:rPr>
        <w:t>maximă</w:t>
      </w:r>
      <w:r>
        <w:rPr>
          <w:spacing w:val="-4"/>
          <w:shd w:val="clear" w:color="auto" w:fill="9CC2E4"/>
        </w:rPr>
        <w:t xml:space="preserve"> </w:t>
      </w:r>
      <w:r>
        <w:rPr>
          <w:shd w:val="clear" w:color="auto" w:fill="9CC2E4"/>
        </w:rPr>
        <w:t>a</w:t>
      </w:r>
      <w:r>
        <w:rPr>
          <w:spacing w:val="-4"/>
          <w:shd w:val="clear" w:color="auto" w:fill="9CC2E4"/>
        </w:rPr>
        <w:t xml:space="preserve"> </w:t>
      </w:r>
      <w:r>
        <w:rPr>
          <w:shd w:val="clear" w:color="auto" w:fill="9CC2E4"/>
        </w:rPr>
        <w:t>finanțării</w:t>
      </w:r>
      <w:r>
        <w:rPr>
          <w:spacing w:val="-2"/>
          <w:shd w:val="clear" w:color="auto" w:fill="9CC2E4"/>
        </w:rPr>
        <w:t xml:space="preserve"> </w:t>
      </w:r>
      <w:r>
        <w:rPr>
          <w:shd w:val="clear" w:color="auto" w:fill="9CC2E4"/>
        </w:rPr>
        <w:t>din</w:t>
      </w:r>
      <w:r>
        <w:rPr>
          <w:spacing w:val="-4"/>
          <w:shd w:val="clear" w:color="auto" w:fill="9CC2E4"/>
        </w:rPr>
        <w:t xml:space="preserve"> </w:t>
      </w:r>
      <w:r>
        <w:rPr>
          <w:shd w:val="clear" w:color="auto" w:fill="9CC2E4"/>
        </w:rPr>
        <w:t>fonduri</w:t>
      </w:r>
      <w:r>
        <w:rPr>
          <w:spacing w:val="-4"/>
          <w:shd w:val="clear" w:color="auto" w:fill="9CC2E4"/>
        </w:rPr>
        <w:t xml:space="preserve"> </w:t>
      </w:r>
      <w:r>
        <w:rPr>
          <w:shd w:val="clear" w:color="auto" w:fill="9CC2E4"/>
        </w:rPr>
        <w:t>europene</w:t>
      </w:r>
      <w:r>
        <w:rPr>
          <w:shd w:val="clear" w:color="auto" w:fill="9CC2E4"/>
        </w:rPr>
        <w:tab/>
      </w:r>
    </w:p>
    <w:p w14:paraId="1C749113" w14:textId="77777777" w:rsidR="006F155F" w:rsidRPr="00AE7733" w:rsidRDefault="006F155F">
      <w:pPr>
        <w:pStyle w:val="BodyText"/>
        <w:spacing w:before="10"/>
        <w:ind w:left="0"/>
        <w:rPr>
          <w:b/>
          <w:sz w:val="12"/>
          <w:szCs w:val="12"/>
        </w:rPr>
      </w:pPr>
    </w:p>
    <w:p w14:paraId="3EEE4A03" w14:textId="77777777" w:rsidR="006F155F" w:rsidRDefault="00486967">
      <w:pPr>
        <w:pStyle w:val="BodyText"/>
        <w:spacing w:before="0"/>
        <w:ind w:right="264"/>
        <w:jc w:val="both"/>
      </w:pPr>
      <w:r>
        <w:t xml:space="preserve">Pentru proiectele finanțate prin Investiția 1 </w:t>
      </w:r>
      <w:r>
        <w:rPr>
          <w:i/>
        </w:rPr>
        <w:t>Noi capacități de producție de energie electrică din surse</w:t>
      </w:r>
      <w:r>
        <w:rPr>
          <w:i/>
          <w:spacing w:val="1"/>
        </w:rPr>
        <w:t xml:space="preserve"> </w:t>
      </w:r>
      <w:r>
        <w:rPr>
          <w:i/>
        </w:rPr>
        <w:lastRenderedPageBreak/>
        <w:t>regenerabile</w:t>
      </w:r>
      <w:r>
        <w:t>, intensitatea ajutorului de stat acordat din bugetul PNRR este de 100% din costurile eligibile,</w:t>
      </w:r>
      <w:r>
        <w:rPr>
          <w:spacing w:val="1"/>
        </w:rPr>
        <w:t xml:space="preserve"> </w:t>
      </w:r>
      <w:r>
        <w:t>stabilite din perspectiva regulilor ajutorului de stat, conform art. 41 alin. (6) lit. b) și c) din Regulament,</w:t>
      </w:r>
      <w:r>
        <w:rPr>
          <w:spacing w:val="1"/>
        </w:rPr>
        <w:t xml:space="preserve"> </w:t>
      </w:r>
      <w:r>
        <w:t>aplicându-se</w:t>
      </w:r>
      <w:r>
        <w:rPr>
          <w:spacing w:val="-2"/>
        </w:rPr>
        <w:t xml:space="preserve"> </w:t>
      </w:r>
      <w:r>
        <w:t>următoarea</w:t>
      </w:r>
      <w:r>
        <w:rPr>
          <w:spacing w:val="1"/>
        </w:rPr>
        <w:t xml:space="preserve"> </w:t>
      </w:r>
      <w:r>
        <w:t>metodologie:</w:t>
      </w:r>
    </w:p>
    <w:p w14:paraId="569A3333" w14:textId="77777777" w:rsidR="006F155F" w:rsidRDefault="00486967">
      <w:pPr>
        <w:pStyle w:val="ListParagraph"/>
        <w:numPr>
          <w:ilvl w:val="0"/>
          <w:numId w:val="47"/>
        </w:numPr>
        <w:tabs>
          <w:tab w:val="left" w:pos="503"/>
        </w:tabs>
        <w:spacing w:before="121"/>
        <w:ind w:right="264" w:firstLine="0"/>
        <w:rPr>
          <w:i/>
          <w:sz w:val="24"/>
        </w:rPr>
      </w:pPr>
      <w:r>
        <w:rPr>
          <w:b/>
          <w:sz w:val="24"/>
        </w:rPr>
        <w:t xml:space="preserve">Art. 41 alin. 6 (b) </w:t>
      </w:r>
      <w:r>
        <w:rPr>
          <w:i/>
          <w:sz w:val="24"/>
        </w:rPr>
        <w:t>,,în cazul în care costurile de investiții în producția de energie din surse regenerabile</w:t>
      </w:r>
      <w:r>
        <w:rPr>
          <w:i/>
          <w:spacing w:val="1"/>
          <w:sz w:val="24"/>
        </w:rPr>
        <w:t xml:space="preserve"> </w:t>
      </w:r>
      <w:r>
        <w:rPr>
          <w:i/>
          <w:sz w:val="24"/>
        </w:rPr>
        <w:t>pot</w:t>
      </w:r>
      <w:r>
        <w:rPr>
          <w:i/>
          <w:spacing w:val="25"/>
          <w:sz w:val="24"/>
        </w:rPr>
        <w:t xml:space="preserve"> </w:t>
      </w:r>
      <w:r>
        <w:rPr>
          <w:i/>
          <w:sz w:val="24"/>
        </w:rPr>
        <w:t>fi</w:t>
      </w:r>
      <w:r>
        <w:rPr>
          <w:i/>
          <w:spacing w:val="25"/>
          <w:sz w:val="24"/>
        </w:rPr>
        <w:t xml:space="preserve"> </w:t>
      </w:r>
      <w:r>
        <w:rPr>
          <w:i/>
          <w:sz w:val="24"/>
        </w:rPr>
        <w:t>identificate</w:t>
      </w:r>
      <w:r>
        <w:rPr>
          <w:i/>
          <w:spacing w:val="24"/>
          <w:sz w:val="24"/>
        </w:rPr>
        <w:t xml:space="preserve"> </w:t>
      </w:r>
      <w:r>
        <w:rPr>
          <w:i/>
          <w:sz w:val="24"/>
        </w:rPr>
        <w:t>prin</w:t>
      </w:r>
      <w:r>
        <w:rPr>
          <w:i/>
          <w:spacing w:val="25"/>
          <w:sz w:val="24"/>
        </w:rPr>
        <w:t xml:space="preserve"> </w:t>
      </w:r>
      <w:r>
        <w:rPr>
          <w:i/>
          <w:sz w:val="24"/>
        </w:rPr>
        <w:t>raportare</w:t>
      </w:r>
      <w:r>
        <w:rPr>
          <w:i/>
          <w:spacing w:val="24"/>
          <w:sz w:val="24"/>
        </w:rPr>
        <w:t xml:space="preserve"> </w:t>
      </w:r>
      <w:r>
        <w:rPr>
          <w:i/>
          <w:sz w:val="24"/>
        </w:rPr>
        <w:t>la</w:t>
      </w:r>
      <w:r>
        <w:rPr>
          <w:i/>
          <w:spacing w:val="24"/>
          <w:sz w:val="24"/>
        </w:rPr>
        <w:t xml:space="preserve"> </w:t>
      </w:r>
      <w:r>
        <w:rPr>
          <w:i/>
          <w:sz w:val="24"/>
        </w:rPr>
        <w:t>o</w:t>
      </w:r>
      <w:r>
        <w:rPr>
          <w:i/>
          <w:spacing w:val="25"/>
          <w:sz w:val="24"/>
        </w:rPr>
        <w:t xml:space="preserve"> </w:t>
      </w:r>
      <w:r>
        <w:rPr>
          <w:i/>
          <w:sz w:val="24"/>
        </w:rPr>
        <w:t>investiție</w:t>
      </w:r>
      <w:r>
        <w:rPr>
          <w:i/>
          <w:spacing w:val="24"/>
          <w:sz w:val="24"/>
        </w:rPr>
        <w:t xml:space="preserve"> </w:t>
      </w:r>
      <w:r>
        <w:rPr>
          <w:i/>
          <w:sz w:val="24"/>
        </w:rPr>
        <w:t>similară,</w:t>
      </w:r>
      <w:r>
        <w:rPr>
          <w:i/>
          <w:spacing w:val="25"/>
          <w:sz w:val="24"/>
        </w:rPr>
        <w:t xml:space="preserve"> </w:t>
      </w:r>
      <w:r>
        <w:rPr>
          <w:i/>
          <w:sz w:val="24"/>
        </w:rPr>
        <w:t>mai</w:t>
      </w:r>
      <w:r>
        <w:rPr>
          <w:i/>
          <w:spacing w:val="25"/>
          <w:sz w:val="24"/>
        </w:rPr>
        <w:t xml:space="preserve"> </w:t>
      </w:r>
      <w:r>
        <w:rPr>
          <w:i/>
          <w:sz w:val="24"/>
        </w:rPr>
        <w:t>puțin</w:t>
      </w:r>
      <w:r>
        <w:rPr>
          <w:i/>
          <w:spacing w:val="24"/>
          <w:sz w:val="24"/>
        </w:rPr>
        <w:t xml:space="preserve"> </w:t>
      </w:r>
      <w:r>
        <w:rPr>
          <w:i/>
          <w:sz w:val="24"/>
        </w:rPr>
        <w:t>ecologică,</w:t>
      </w:r>
      <w:r>
        <w:rPr>
          <w:i/>
          <w:spacing w:val="24"/>
          <w:sz w:val="24"/>
        </w:rPr>
        <w:t xml:space="preserve"> </w:t>
      </w:r>
      <w:r>
        <w:rPr>
          <w:i/>
          <w:sz w:val="24"/>
        </w:rPr>
        <w:t>care</w:t>
      </w:r>
      <w:r>
        <w:rPr>
          <w:i/>
          <w:spacing w:val="24"/>
          <w:sz w:val="24"/>
        </w:rPr>
        <w:t xml:space="preserve"> </w:t>
      </w:r>
      <w:r>
        <w:rPr>
          <w:i/>
          <w:sz w:val="24"/>
        </w:rPr>
        <w:t>ar</w:t>
      </w:r>
      <w:r>
        <w:rPr>
          <w:i/>
          <w:spacing w:val="25"/>
          <w:sz w:val="24"/>
        </w:rPr>
        <w:t xml:space="preserve"> </w:t>
      </w:r>
      <w:r>
        <w:rPr>
          <w:i/>
          <w:sz w:val="24"/>
        </w:rPr>
        <w:t>fi</w:t>
      </w:r>
      <w:r>
        <w:rPr>
          <w:i/>
          <w:spacing w:val="25"/>
          <w:sz w:val="24"/>
        </w:rPr>
        <w:t xml:space="preserve"> </w:t>
      </w:r>
      <w:r>
        <w:rPr>
          <w:i/>
          <w:sz w:val="24"/>
        </w:rPr>
        <w:t>fost</w:t>
      </w:r>
      <w:r>
        <w:rPr>
          <w:i/>
          <w:spacing w:val="26"/>
          <w:sz w:val="24"/>
        </w:rPr>
        <w:t xml:space="preserve"> </w:t>
      </w:r>
      <w:r>
        <w:rPr>
          <w:i/>
          <w:sz w:val="24"/>
        </w:rPr>
        <w:t>realizată</w:t>
      </w:r>
      <w:r>
        <w:rPr>
          <w:i/>
          <w:spacing w:val="25"/>
          <w:sz w:val="24"/>
        </w:rPr>
        <w:t xml:space="preserve"> </w:t>
      </w:r>
      <w:r>
        <w:rPr>
          <w:i/>
          <w:sz w:val="24"/>
        </w:rPr>
        <w:t>în</w:t>
      </w:r>
      <w:r>
        <w:rPr>
          <w:i/>
          <w:spacing w:val="-58"/>
          <w:sz w:val="24"/>
        </w:rPr>
        <w:t xml:space="preserve"> </w:t>
      </w:r>
      <w:r>
        <w:rPr>
          <w:i/>
          <w:sz w:val="24"/>
        </w:rPr>
        <w:t>mod credibil în absența ajutorului, această diferență dintre costurile aferente celor două investiții permite</w:t>
      </w:r>
      <w:r>
        <w:rPr>
          <w:i/>
          <w:spacing w:val="1"/>
          <w:sz w:val="24"/>
        </w:rPr>
        <w:t xml:space="preserve"> </w:t>
      </w:r>
      <w:r>
        <w:rPr>
          <w:i/>
          <w:sz w:val="24"/>
        </w:rPr>
        <w:t>identificarea</w:t>
      </w:r>
      <w:r>
        <w:rPr>
          <w:i/>
          <w:spacing w:val="-1"/>
          <w:sz w:val="24"/>
        </w:rPr>
        <w:t xml:space="preserve"> </w:t>
      </w:r>
      <w:r>
        <w:rPr>
          <w:i/>
          <w:sz w:val="24"/>
        </w:rPr>
        <w:t>costurilor legate de</w:t>
      </w:r>
      <w:r>
        <w:rPr>
          <w:i/>
          <w:spacing w:val="-2"/>
          <w:sz w:val="24"/>
        </w:rPr>
        <w:t xml:space="preserve"> </w:t>
      </w:r>
      <w:r>
        <w:rPr>
          <w:i/>
          <w:sz w:val="24"/>
        </w:rPr>
        <w:t>energia</w:t>
      </w:r>
      <w:r>
        <w:rPr>
          <w:i/>
          <w:spacing w:val="-1"/>
          <w:sz w:val="24"/>
        </w:rPr>
        <w:t xml:space="preserve"> </w:t>
      </w:r>
      <w:r>
        <w:rPr>
          <w:i/>
          <w:sz w:val="24"/>
        </w:rPr>
        <w:t>regenerabilă și constituie</w:t>
      </w:r>
      <w:r>
        <w:rPr>
          <w:i/>
          <w:spacing w:val="-1"/>
          <w:sz w:val="24"/>
        </w:rPr>
        <w:t xml:space="preserve"> </w:t>
      </w:r>
      <w:r>
        <w:rPr>
          <w:i/>
          <w:sz w:val="24"/>
        </w:rPr>
        <w:t>costurile</w:t>
      </w:r>
      <w:r>
        <w:rPr>
          <w:i/>
          <w:spacing w:val="-1"/>
          <w:sz w:val="24"/>
        </w:rPr>
        <w:t xml:space="preserve"> </w:t>
      </w:r>
      <w:r>
        <w:rPr>
          <w:i/>
          <w:sz w:val="24"/>
        </w:rPr>
        <w:t>eligibile.”</w:t>
      </w:r>
    </w:p>
    <w:p w14:paraId="74AB0AC2" w14:textId="77777777" w:rsidR="006F155F" w:rsidRDefault="006F155F">
      <w:pPr>
        <w:pStyle w:val="BodyText"/>
        <w:spacing w:before="4"/>
        <w:ind w:left="0"/>
        <w:rPr>
          <w:i/>
          <w:sz w:val="22"/>
        </w:rPr>
      </w:pPr>
    </w:p>
    <w:p w14:paraId="60C8AF82" w14:textId="77777777" w:rsidR="006F155F" w:rsidRDefault="00486967">
      <w:pPr>
        <w:pStyle w:val="BodyText"/>
        <w:spacing w:before="0"/>
        <w:ind w:right="266"/>
        <w:jc w:val="both"/>
      </w:pPr>
      <w:r>
        <w:t xml:space="preserve">În acest caz, </w:t>
      </w:r>
      <w:r>
        <w:rPr>
          <w:b/>
        </w:rPr>
        <w:t xml:space="preserve">costurile eligibile </w:t>
      </w:r>
      <w:r>
        <w:t>sunt determinate ca diferența dintre costul investițional al unei centrale</w:t>
      </w:r>
      <w:r>
        <w:rPr>
          <w:spacing w:val="1"/>
        </w:rPr>
        <w:t xml:space="preserve"> </w:t>
      </w:r>
      <w:r>
        <w:t>clasice, poluante, și costul unei centrale ce utilizează surse de energie regenerabilă și se calculează cu</w:t>
      </w:r>
      <w:r>
        <w:rPr>
          <w:spacing w:val="1"/>
        </w:rPr>
        <w:t xml:space="preserve"> </w:t>
      </w:r>
      <w:r>
        <w:t>următoarea</w:t>
      </w:r>
      <w:r>
        <w:rPr>
          <w:spacing w:val="-2"/>
        </w:rPr>
        <w:t xml:space="preserve"> </w:t>
      </w:r>
      <w:r>
        <w:t>formulă:</w:t>
      </w:r>
    </w:p>
    <w:p w14:paraId="7BAC14C6" w14:textId="77777777" w:rsidR="006F155F" w:rsidRDefault="006F155F">
      <w:pPr>
        <w:pStyle w:val="BodyText"/>
        <w:spacing w:before="6"/>
        <w:ind w:left="0"/>
        <w:rPr>
          <w:sz w:val="22"/>
        </w:rPr>
      </w:pPr>
    </w:p>
    <w:p w14:paraId="13A5E8CB" w14:textId="77777777" w:rsidR="006F155F" w:rsidRDefault="00486967">
      <w:pPr>
        <w:pStyle w:val="BodyText"/>
        <w:spacing w:before="0"/>
        <w:ind w:left="4419"/>
        <w:rPr>
          <w:sz w:val="20"/>
        </w:rPr>
      </w:pPr>
      <w:r>
        <w:rPr>
          <w:noProof/>
          <w:sz w:val="20"/>
        </w:rPr>
        <w:drawing>
          <wp:inline distT="0" distB="0" distL="0" distR="0" wp14:anchorId="4AF0DD09" wp14:editId="6CF50D8D">
            <wp:extent cx="1286510" cy="352425"/>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15" cstate="print"/>
                    <a:stretch>
                      <a:fillRect/>
                    </a:stretch>
                  </pic:blipFill>
                  <pic:spPr>
                    <a:xfrm>
                      <a:off x="0" y="0"/>
                      <a:ext cx="1286510" cy="352425"/>
                    </a:xfrm>
                    <a:prstGeom prst="rect">
                      <a:avLst/>
                    </a:prstGeom>
                  </pic:spPr>
                </pic:pic>
              </a:graphicData>
            </a:graphic>
          </wp:inline>
        </w:drawing>
      </w:r>
    </w:p>
    <w:p w14:paraId="5EE066C5" w14:textId="77777777" w:rsidR="006F155F" w:rsidRDefault="006F155F">
      <w:pPr>
        <w:pStyle w:val="BodyText"/>
        <w:spacing w:before="9"/>
        <w:ind w:left="0"/>
        <w:rPr>
          <w:sz w:val="7"/>
        </w:rPr>
      </w:pPr>
    </w:p>
    <w:p w14:paraId="61D38827" w14:textId="77777777" w:rsidR="006F155F" w:rsidRDefault="00486967">
      <w:pPr>
        <w:pStyle w:val="BodyText"/>
        <w:spacing w:before="90"/>
      </w:pPr>
      <w:r>
        <w:t>Unde:</w:t>
      </w:r>
    </w:p>
    <w:p w14:paraId="0B1B324A" w14:textId="77777777" w:rsidR="006F155F" w:rsidRDefault="00486967">
      <w:pPr>
        <w:pStyle w:val="BodyText"/>
      </w:pPr>
      <w:r>
        <w:t>CE</w:t>
      </w:r>
      <w:r>
        <w:rPr>
          <w:spacing w:val="-2"/>
        </w:rPr>
        <w:t xml:space="preserve"> </w:t>
      </w:r>
      <w:r>
        <w:t>este</w:t>
      </w:r>
      <w:r>
        <w:rPr>
          <w:spacing w:val="-1"/>
        </w:rPr>
        <w:t xml:space="preserve"> </w:t>
      </w:r>
      <w:r>
        <w:t>Costul Eligibil,</w:t>
      </w:r>
      <w:r>
        <w:rPr>
          <w:spacing w:val="-1"/>
        </w:rPr>
        <w:t xml:space="preserve"> </w:t>
      </w:r>
      <w:r>
        <w:t>exprimat</w:t>
      </w:r>
      <w:r>
        <w:rPr>
          <w:spacing w:val="-1"/>
        </w:rPr>
        <w:t xml:space="preserve"> </w:t>
      </w:r>
      <w:r>
        <w:t>în</w:t>
      </w:r>
      <w:r>
        <w:rPr>
          <w:spacing w:val="-1"/>
        </w:rPr>
        <w:t xml:space="preserve"> </w:t>
      </w:r>
      <w:r>
        <w:t>Euro;</w:t>
      </w:r>
    </w:p>
    <w:p w14:paraId="2D64E680" w14:textId="77777777" w:rsidR="006F155F" w:rsidRDefault="00486967">
      <w:pPr>
        <w:pStyle w:val="BodyText"/>
      </w:pPr>
      <w:r>
        <w:t>X</w:t>
      </w:r>
      <w:r>
        <w:rPr>
          <w:spacing w:val="7"/>
        </w:rPr>
        <w:t xml:space="preserve"> </w:t>
      </w:r>
      <w:r>
        <w:t>este</w:t>
      </w:r>
      <w:r>
        <w:rPr>
          <w:spacing w:val="8"/>
        </w:rPr>
        <w:t xml:space="preserve"> </w:t>
      </w:r>
      <w:r>
        <w:t>costul</w:t>
      </w:r>
      <w:r>
        <w:rPr>
          <w:spacing w:val="9"/>
        </w:rPr>
        <w:t xml:space="preserve"> </w:t>
      </w:r>
      <w:r>
        <w:t>investițional</w:t>
      </w:r>
      <w:r>
        <w:rPr>
          <w:spacing w:val="8"/>
        </w:rPr>
        <w:t xml:space="preserve"> </w:t>
      </w:r>
      <w:r>
        <w:t>total</w:t>
      </w:r>
      <w:r>
        <w:rPr>
          <w:spacing w:val="8"/>
        </w:rPr>
        <w:t xml:space="preserve"> </w:t>
      </w:r>
      <w:r>
        <w:t>al</w:t>
      </w:r>
      <w:r>
        <w:rPr>
          <w:spacing w:val="8"/>
        </w:rPr>
        <w:t xml:space="preserve"> </w:t>
      </w:r>
      <w:r>
        <w:t>centralei</w:t>
      </w:r>
      <w:r>
        <w:rPr>
          <w:spacing w:val="8"/>
        </w:rPr>
        <w:t xml:space="preserve"> </w:t>
      </w:r>
      <w:r>
        <w:t>utilizând</w:t>
      </w:r>
      <w:r>
        <w:rPr>
          <w:spacing w:val="13"/>
        </w:rPr>
        <w:t xml:space="preserve"> </w:t>
      </w:r>
      <w:r>
        <w:t>surse</w:t>
      </w:r>
      <w:r>
        <w:rPr>
          <w:spacing w:val="6"/>
        </w:rPr>
        <w:t xml:space="preserve"> </w:t>
      </w:r>
      <w:r>
        <w:t>de</w:t>
      </w:r>
      <w:r>
        <w:rPr>
          <w:spacing w:val="8"/>
        </w:rPr>
        <w:t xml:space="preserve"> </w:t>
      </w:r>
      <w:r>
        <w:t>energie</w:t>
      </w:r>
      <w:r>
        <w:rPr>
          <w:spacing w:val="7"/>
        </w:rPr>
        <w:t xml:space="preserve"> </w:t>
      </w:r>
      <w:r>
        <w:t>regenerabilă</w:t>
      </w:r>
      <w:r>
        <w:rPr>
          <w:spacing w:val="7"/>
        </w:rPr>
        <w:t xml:space="preserve"> </w:t>
      </w:r>
      <w:r>
        <w:t>(fără</w:t>
      </w:r>
      <w:r>
        <w:rPr>
          <w:spacing w:val="8"/>
        </w:rPr>
        <w:t xml:space="preserve"> </w:t>
      </w:r>
      <w:r>
        <w:t>TVA),</w:t>
      </w:r>
      <w:r>
        <w:rPr>
          <w:spacing w:val="8"/>
        </w:rPr>
        <w:t xml:space="preserve"> </w:t>
      </w:r>
      <w:r>
        <w:t>exprimat</w:t>
      </w:r>
      <w:r>
        <w:rPr>
          <w:spacing w:val="8"/>
        </w:rPr>
        <w:t xml:space="preserve"> </w:t>
      </w:r>
      <w:r>
        <w:t>în</w:t>
      </w:r>
      <w:r>
        <w:rPr>
          <w:spacing w:val="-57"/>
        </w:rPr>
        <w:t xml:space="preserve"> </w:t>
      </w:r>
      <w:r>
        <w:t>Euro</w:t>
      </w:r>
      <w:r>
        <w:rPr>
          <w:spacing w:val="-1"/>
        </w:rPr>
        <w:t xml:space="preserve"> </w:t>
      </w:r>
      <w:r>
        <w:t>(de</w:t>
      </w:r>
      <w:r>
        <w:rPr>
          <w:spacing w:val="-2"/>
        </w:rPr>
        <w:t xml:space="preserve"> </w:t>
      </w:r>
      <w:r>
        <w:t>completat de către</w:t>
      </w:r>
      <w:r>
        <w:rPr>
          <w:spacing w:val="-2"/>
        </w:rPr>
        <w:t xml:space="preserve"> </w:t>
      </w:r>
      <w:r>
        <w:t>investitor);</w:t>
      </w:r>
    </w:p>
    <w:p w14:paraId="12EB7706" w14:textId="77777777" w:rsidR="006F155F" w:rsidRDefault="00486967">
      <w:pPr>
        <w:pStyle w:val="BodyText"/>
        <w:spacing w:before="119"/>
        <w:ind w:right="327"/>
      </w:pPr>
      <w:r>
        <w:rPr>
          <w:position w:val="2"/>
        </w:rPr>
        <w:t>FC</w:t>
      </w:r>
      <w:r>
        <w:rPr>
          <w:sz w:val="16"/>
        </w:rPr>
        <w:t>reg</w:t>
      </w:r>
      <w:r>
        <w:rPr>
          <w:spacing w:val="1"/>
          <w:sz w:val="16"/>
        </w:rPr>
        <w:t xml:space="preserve"> </w:t>
      </w:r>
      <w:r>
        <w:rPr>
          <w:position w:val="2"/>
        </w:rPr>
        <w:t>este factorul</w:t>
      </w:r>
      <w:r>
        <w:rPr>
          <w:spacing w:val="1"/>
          <w:position w:val="2"/>
        </w:rPr>
        <w:t xml:space="preserve"> </w:t>
      </w:r>
      <w:r>
        <w:rPr>
          <w:position w:val="2"/>
        </w:rPr>
        <w:t>de capacitate al</w:t>
      </w:r>
      <w:r>
        <w:rPr>
          <w:spacing w:val="1"/>
          <w:position w:val="2"/>
        </w:rPr>
        <w:t xml:space="preserve"> </w:t>
      </w:r>
      <w:r>
        <w:rPr>
          <w:position w:val="2"/>
        </w:rPr>
        <w:t>centralei utilizând surse de energie regenerabilă,</w:t>
      </w:r>
      <w:r>
        <w:rPr>
          <w:spacing w:val="1"/>
          <w:position w:val="2"/>
        </w:rPr>
        <w:t xml:space="preserve"> </w:t>
      </w:r>
      <w:r>
        <w:rPr>
          <w:position w:val="2"/>
        </w:rPr>
        <w:t>exprimat</w:t>
      </w:r>
      <w:r>
        <w:rPr>
          <w:spacing w:val="1"/>
          <w:position w:val="2"/>
        </w:rPr>
        <w:t xml:space="preserve"> </w:t>
      </w:r>
      <w:r>
        <w:rPr>
          <w:position w:val="2"/>
        </w:rPr>
        <w:t>în</w:t>
      </w:r>
      <w:r>
        <w:rPr>
          <w:spacing w:val="60"/>
          <w:position w:val="2"/>
        </w:rPr>
        <w:t xml:space="preserve"> </w:t>
      </w:r>
      <w:r>
        <w:rPr>
          <w:position w:val="2"/>
        </w:rPr>
        <w:t>procente</w:t>
      </w:r>
      <w:r>
        <w:rPr>
          <w:spacing w:val="-57"/>
          <w:position w:val="2"/>
        </w:rPr>
        <w:t xml:space="preserve"> </w:t>
      </w:r>
      <w:r>
        <w:t>(de</w:t>
      </w:r>
      <w:r>
        <w:rPr>
          <w:spacing w:val="-3"/>
        </w:rPr>
        <w:t xml:space="preserve"> </w:t>
      </w:r>
      <w:r>
        <w:t>completat de</w:t>
      </w:r>
      <w:r>
        <w:rPr>
          <w:spacing w:val="1"/>
        </w:rPr>
        <w:t xml:space="preserve"> </w:t>
      </w:r>
      <w:r>
        <w:t>către</w:t>
      </w:r>
      <w:r>
        <w:rPr>
          <w:spacing w:val="-1"/>
        </w:rPr>
        <w:t xml:space="preserve"> </w:t>
      </w:r>
      <w:r>
        <w:t>investitor);</w:t>
      </w:r>
    </w:p>
    <w:p w14:paraId="6E41CF55" w14:textId="77777777" w:rsidR="006F155F" w:rsidRDefault="00486967">
      <w:pPr>
        <w:pStyle w:val="BodyText"/>
        <w:spacing w:before="121" w:line="237" w:lineRule="auto"/>
      </w:pPr>
      <w:r>
        <w:rPr>
          <w:position w:val="2"/>
        </w:rPr>
        <w:t>FC</w:t>
      </w:r>
      <w:r>
        <w:rPr>
          <w:sz w:val="16"/>
        </w:rPr>
        <w:t>clasic</w:t>
      </w:r>
      <w:r>
        <w:rPr>
          <w:spacing w:val="29"/>
          <w:sz w:val="16"/>
        </w:rPr>
        <w:t xml:space="preserve"> </w:t>
      </w:r>
      <w:r>
        <w:rPr>
          <w:position w:val="2"/>
        </w:rPr>
        <w:t>este</w:t>
      </w:r>
      <w:r>
        <w:rPr>
          <w:spacing w:val="8"/>
          <w:position w:val="2"/>
        </w:rPr>
        <w:t xml:space="preserve"> </w:t>
      </w:r>
      <w:r>
        <w:rPr>
          <w:position w:val="2"/>
        </w:rPr>
        <w:t>factorul</w:t>
      </w:r>
      <w:r>
        <w:rPr>
          <w:spacing w:val="7"/>
          <w:position w:val="2"/>
        </w:rPr>
        <w:t xml:space="preserve"> </w:t>
      </w:r>
      <w:r>
        <w:rPr>
          <w:position w:val="2"/>
        </w:rPr>
        <w:t>de</w:t>
      </w:r>
      <w:r>
        <w:rPr>
          <w:spacing w:val="7"/>
          <w:position w:val="2"/>
        </w:rPr>
        <w:t xml:space="preserve"> </w:t>
      </w:r>
      <w:r>
        <w:rPr>
          <w:position w:val="2"/>
        </w:rPr>
        <w:t>capacitate</w:t>
      </w:r>
      <w:r>
        <w:rPr>
          <w:spacing w:val="6"/>
          <w:position w:val="2"/>
        </w:rPr>
        <w:t xml:space="preserve"> </w:t>
      </w:r>
      <w:r>
        <w:rPr>
          <w:position w:val="2"/>
        </w:rPr>
        <w:t>al</w:t>
      </w:r>
      <w:r>
        <w:rPr>
          <w:spacing w:val="8"/>
          <w:position w:val="2"/>
        </w:rPr>
        <w:t xml:space="preserve"> </w:t>
      </w:r>
      <w:r>
        <w:rPr>
          <w:position w:val="2"/>
        </w:rPr>
        <w:t>unei</w:t>
      </w:r>
      <w:r>
        <w:rPr>
          <w:spacing w:val="8"/>
          <w:position w:val="2"/>
        </w:rPr>
        <w:t xml:space="preserve"> </w:t>
      </w:r>
      <w:r>
        <w:rPr>
          <w:position w:val="2"/>
        </w:rPr>
        <w:t>centrale</w:t>
      </w:r>
      <w:r>
        <w:rPr>
          <w:spacing w:val="9"/>
          <w:position w:val="2"/>
        </w:rPr>
        <w:t xml:space="preserve"> </w:t>
      </w:r>
      <w:r>
        <w:rPr>
          <w:position w:val="2"/>
        </w:rPr>
        <w:t>pe</w:t>
      </w:r>
      <w:r>
        <w:rPr>
          <w:spacing w:val="7"/>
          <w:position w:val="2"/>
        </w:rPr>
        <w:t xml:space="preserve"> </w:t>
      </w:r>
      <w:r>
        <w:rPr>
          <w:position w:val="2"/>
        </w:rPr>
        <w:t>gaz,</w:t>
      </w:r>
      <w:r>
        <w:rPr>
          <w:spacing w:val="7"/>
          <w:position w:val="2"/>
        </w:rPr>
        <w:t xml:space="preserve"> </w:t>
      </w:r>
      <w:r>
        <w:rPr>
          <w:position w:val="2"/>
        </w:rPr>
        <w:t>tip</w:t>
      </w:r>
      <w:r>
        <w:rPr>
          <w:spacing w:val="8"/>
          <w:position w:val="2"/>
        </w:rPr>
        <w:t xml:space="preserve"> </w:t>
      </w:r>
      <w:r>
        <w:rPr>
          <w:position w:val="2"/>
        </w:rPr>
        <w:t>ciclu</w:t>
      </w:r>
      <w:r>
        <w:rPr>
          <w:spacing w:val="7"/>
          <w:position w:val="2"/>
        </w:rPr>
        <w:t xml:space="preserve"> </w:t>
      </w:r>
      <w:r>
        <w:rPr>
          <w:position w:val="2"/>
        </w:rPr>
        <w:t>combinat</w:t>
      </w:r>
      <w:r>
        <w:rPr>
          <w:spacing w:val="8"/>
          <w:position w:val="2"/>
        </w:rPr>
        <w:t xml:space="preserve"> </w:t>
      </w:r>
      <w:r>
        <w:rPr>
          <w:position w:val="2"/>
        </w:rPr>
        <w:t>avansat,</w:t>
      </w:r>
      <w:r>
        <w:rPr>
          <w:spacing w:val="8"/>
          <w:position w:val="2"/>
        </w:rPr>
        <w:t xml:space="preserve"> </w:t>
      </w:r>
      <w:r>
        <w:rPr>
          <w:position w:val="2"/>
        </w:rPr>
        <w:t>exprimat</w:t>
      </w:r>
      <w:r>
        <w:rPr>
          <w:spacing w:val="7"/>
          <w:position w:val="2"/>
        </w:rPr>
        <w:t xml:space="preserve"> </w:t>
      </w:r>
      <w:r>
        <w:rPr>
          <w:position w:val="2"/>
        </w:rPr>
        <w:t>în</w:t>
      </w:r>
      <w:r>
        <w:rPr>
          <w:spacing w:val="8"/>
          <w:position w:val="2"/>
        </w:rPr>
        <w:t xml:space="preserve"> </w:t>
      </w:r>
      <w:r>
        <w:rPr>
          <w:position w:val="2"/>
        </w:rPr>
        <w:t>procente.</w:t>
      </w:r>
      <w:r>
        <w:rPr>
          <w:spacing w:val="-57"/>
          <w:position w:val="2"/>
        </w:rPr>
        <w:t xml:space="preserve"> </w:t>
      </w:r>
      <w:r>
        <w:rPr>
          <w:position w:val="2"/>
        </w:rPr>
        <w:t>Pentru</w:t>
      </w:r>
      <w:r>
        <w:rPr>
          <w:spacing w:val="-1"/>
          <w:position w:val="2"/>
        </w:rPr>
        <w:t xml:space="preserve"> </w:t>
      </w:r>
      <w:r>
        <w:rPr>
          <w:position w:val="2"/>
        </w:rPr>
        <w:t>FC</w:t>
      </w:r>
      <w:r>
        <w:rPr>
          <w:sz w:val="16"/>
        </w:rPr>
        <w:t>clasic</w:t>
      </w:r>
      <w:r>
        <w:rPr>
          <w:position w:val="2"/>
        </w:rPr>
        <w:t>, se</w:t>
      </w:r>
      <w:r>
        <w:rPr>
          <w:spacing w:val="-1"/>
          <w:position w:val="2"/>
        </w:rPr>
        <w:t xml:space="preserve"> </w:t>
      </w:r>
      <w:r>
        <w:rPr>
          <w:position w:val="2"/>
        </w:rPr>
        <w:t>va</w:t>
      </w:r>
      <w:r>
        <w:rPr>
          <w:spacing w:val="-1"/>
          <w:position w:val="2"/>
        </w:rPr>
        <w:t xml:space="preserve"> </w:t>
      </w:r>
      <w:r>
        <w:rPr>
          <w:position w:val="2"/>
        </w:rPr>
        <w:t>folosi valoarea</w:t>
      </w:r>
      <w:r>
        <w:rPr>
          <w:spacing w:val="-1"/>
          <w:position w:val="2"/>
        </w:rPr>
        <w:t xml:space="preserve"> </w:t>
      </w:r>
      <w:r>
        <w:rPr>
          <w:position w:val="2"/>
        </w:rPr>
        <w:t>de</w:t>
      </w:r>
      <w:r>
        <w:rPr>
          <w:spacing w:val="-1"/>
          <w:position w:val="2"/>
        </w:rPr>
        <w:t xml:space="preserve"> </w:t>
      </w:r>
      <w:r>
        <w:rPr>
          <w:position w:val="2"/>
        </w:rPr>
        <w:t>35%</w:t>
      </w:r>
      <w:r>
        <w:rPr>
          <w:position w:val="2"/>
          <w:vertAlign w:val="superscript"/>
        </w:rPr>
        <w:t>1</w:t>
      </w:r>
      <w:r>
        <w:rPr>
          <w:position w:val="2"/>
        </w:rPr>
        <w:t>;</w:t>
      </w:r>
    </w:p>
    <w:p w14:paraId="6DBBEBE2" w14:textId="77777777" w:rsidR="006F155F" w:rsidRDefault="00486967">
      <w:pPr>
        <w:pStyle w:val="BodyText"/>
        <w:spacing w:before="101"/>
        <w:ind w:right="265"/>
        <w:jc w:val="both"/>
      </w:pPr>
      <w:r>
        <w:t>Y este costul investițional total al centralei clasice, poluante, de aceeași capacitate ca și centrala utilizând</w:t>
      </w:r>
      <w:r>
        <w:rPr>
          <w:spacing w:val="1"/>
        </w:rPr>
        <w:t xml:space="preserve"> </w:t>
      </w:r>
      <w:r>
        <w:t>surse de energie regenerabilă, exprimat în Euro. Pentru calcularea Y se va folosi costul unitar de 820.000</w:t>
      </w:r>
      <w:r>
        <w:rPr>
          <w:spacing w:val="1"/>
        </w:rPr>
        <w:t xml:space="preserve"> </w:t>
      </w:r>
      <w:r>
        <w:t>Euro/MW,</w:t>
      </w:r>
      <w:r>
        <w:rPr>
          <w:spacing w:val="-1"/>
        </w:rPr>
        <w:t xml:space="preserve"> </w:t>
      </w:r>
      <w:r>
        <w:t>aferent unei</w:t>
      </w:r>
      <w:r>
        <w:rPr>
          <w:spacing w:val="2"/>
        </w:rPr>
        <w:t xml:space="preserve"> </w:t>
      </w:r>
      <w:r>
        <w:t>centrale pe</w:t>
      </w:r>
      <w:r>
        <w:rPr>
          <w:spacing w:val="-2"/>
        </w:rPr>
        <w:t xml:space="preserve"> </w:t>
      </w:r>
      <w:r>
        <w:t>gaz, tip ciclu</w:t>
      </w:r>
      <w:r>
        <w:rPr>
          <w:spacing w:val="2"/>
        </w:rPr>
        <w:t xml:space="preserve"> </w:t>
      </w:r>
      <w:r>
        <w:t>combinat avansat</w:t>
      </w:r>
      <w:r>
        <w:rPr>
          <w:vertAlign w:val="superscript"/>
        </w:rPr>
        <w:t>1</w:t>
      </w:r>
      <w:r>
        <w:t>.</w:t>
      </w:r>
    </w:p>
    <w:p w14:paraId="5D552E9E" w14:textId="77777777" w:rsidR="006F155F" w:rsidRDefault="00486967">
      <w:pPr>
        <w:pStyle w:val="BodyText"/>
        <w:ind w:right="267"/>
        <w:jc w:val="both"/>
      </w:pPr>
      <w:r>
        <w:t>Exemplu de calcul pentru o centrală fotovoltaică de 10 MW, cu un cost unitar de 750.000 Euro/MW și un</w:t>
      </w:r>
      <w:r>
        <w:rPr>
          <w:spacing w:val="1"/>
        </w:rPr>
        <w:t xml:space="preserve"> </w:t>
      </w:r>
      <w:r>
        <w:t>factor</w:t>
      </w:r>
      <w:r>
        <w:rPr>
          <w:spacing w:val="-1"/>
        </w:rPr>
        <w:t xml:space="preserve"> </w:t>
      </w:r>
      <w:r>
        <w:t>de</w:t>
      </w:r>
      <w:r>
        <w:rPr>
          <w:spacing w:val="-1"/>
        </w:rPr>
        <w:t xml:space="preserve"> </w:t>
      </w:r>
      <w:r>
        <w:t>capacitate</w:t>
      </w:r>
      <w:r>
        <w:rPr>
          <w:spacing w:val="-1"/>
        </w:rPr>
        <w:t xml:space="preserve"> </w:t>
      </w:r>
      <w:r>
        <w:t>de</w:t>
      </w:r>
      <w:r>
        <w:rPr>
          <w:spacing w:val="-1"/>
        </w:rPr>
        <w:t xml:space="preserve"> </w:t>
      </w:r>
      <w:r>
        <w:t>15%:</w:t>
      </w:r>
    </w:p>
    <w:p w14:paraId="27EA446F" w14:textId="77777777" w:rsidR="006F155F" w:rsidRDefault="00486967">
      <w:pPr>
        <w:pStyle w:val="BodyText"/>
        <w:spacing w:before="7"/>
        <w:ind w:left="0"/>
        <w:rPr>
          <w:sz w:val="9"/>
        </w:rPr>
      </w:pPr>
      <w:r>
        <w:rPr>
          <w:noProof/>
        </w:rPr>
        <w:drawing>
          <wp:anchor distT="0" distB="0" distL="0" distR="0" simplePos="0" relativeHeight="487603200" behindDoc="0" locked="0" layoutInCell="1" allowOverlap="1" wp14:anchorId="1942C223" wp14:editId="1015BB8F">
            <wp:simplePos x="0" y="0"/>
            <wp:positionH relativeFrom="page">
              <wp:posOffset>684530</wp:posOffset>
            </wp:positionH>
            <wp:positionV relativeFrom="paragraph">
              <wp:posOffset>95212</wp:posOffset>
            </wp:positionV>
            <wp:extent cx="4294505" cy="333375"/>
            <wp:effectExtent l="0" t="0" r="0" b="0"/>
            <wp:wrapTopAndBottom/>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png"/>
                    <pic:cNvPicPr/>
                  </pic:nvPicPr>
                  <pic:blipFill>
                    <a:blip r:embed="rId16" cstate="print"/>
                    <a:stretch>
                      <a:fillRect/>
                    </a:stretch>
                  </pic:blipFill>
                  <pic:spPr>
                    <a:xfrm>
                      <a:off x="0" y="0"/>
                      <a:ext cx="4294505" cy="333375"/>
                    </a:xfrm>
                    <a:prstGeom prst="rect">
                      <a:avLst/>
                    </a:prstGeom>
                  </pic:spPr>
                </pic:pic>
              </a:graphicData>
            </a:graphic>
          </wp:anchor>
        </w:drawing>
      </w:r>
    </w:p>
    <w:p w14:paraId="6150126A" w14:textId="77777777" w:rsidR="006F155F" w:rsidRDefault="00486967">
      <w:pPr>
        <w:pStyle w:val="BodyText"/>
        <w:spacing w:before="136"/>
        <w:ind w:right="266"/>
        <w:jc w:val="both"/>
      </w:pPr>
      <w:r>
        <w:t>Pentru o centrală eoliană se aplică aceeași formula de calcul, cu păstrarea valorilor fixe determinate pentru</w:t>
      </w:r>
      <w:r>
        <w:rPr>
          <w:spacing w:val="1"/>
        </w:rPr>
        <w:t xml:space="preserve"> </w:t>
      </w:r>
      <w:r>
        <w:t>scenariul contrafactual, respectiv factorul de capacitate (35%) al centralei pe gaz de tip ciclu combinat</w:t>
      </w:r>
      <w:r>
        <w:rPr>
          <w:spacing w:val="1"/>
        </w:rPr>
        <w:t xml:space="preserve"> </w:t>
      </w:r>
      <w:r>
        <w:t>avansat</w:t>
      </w:r>
      <w:r>
        <w:rPr>
          <w:spacing w:val="-1"/>
        </w:rPr>
        <w:t xml:space="preserve"> </w:t>
      </w:r>
      <w:r>
        <w:t>și costul investițional unitar al</w:t>
      </w:r>
      <w:r>
        <w:rPr>
          <w:spacing w:val="-1"/>
        </w:rPr>
        <w:t xml:space="preserve"> </w:t>
      </w:r>
      <w:r>
        <w:t>acesteia</w:t>
      </w:r>
      <w:r>
        <w:rPr>
          <w:spacing w:val="-1"/>
        </w:rPr>
        <w:t xml:space="preserve"> </w:t>
      </w:r>
      <w:r>
        <w:t>(820.000 Euro/MW).</w:t>
      </w:r>
    </w:p>
    <w:p w14:paraId="57DF6045" w14:textId="77777777" w:rsidR="006F155F" w:rsidRDefault="00486967">
      <w:pPr>
        <w:pStyle w:val="BodyText"/>
        <w:spacing w:before="121"/>
        <w:ind w:right="267"/>
        <w:jc w:val="both"/>
      </w:pPr>
      <w:r>
        <w:t>Metodologia aferentă cazului mentionat la art. 41 alin. 6 (b) se aplică proiectelor cu capacități instalate mai</w:t>
      </w:r>
      <w:r>
        <w:rPr>
          <w:spacing w:val="1"/>
        </w:rPr>
        <w:t xml:space="preserve"> </w:t>
      </w:r>
      <w:r>
        <w:t>mari</w:t>
      </w:r>
      <w:r>
        <w:rPr>
          <w:spacing w:val="-1"/>
        </w:rPr>
        <w:t xml:space="preserve"> </w:t>
      </w:r>
      <w:r>
        <w:t>de 1 MW</w:t>
      </w:r>
      <w:r>
        <w:rPr>
          <w:spacing w:val="-1"/>
        </w:rPr>
        <w:t xml:space="preserve"> </w:t>
      </w:r>
      <w:r>
        <w:t>pentru</w:t>
      </w:r>
      <w:r>
        <w:rPr>
          <w:spacing w:val="-1"/>
        </w:rPr>
        <w:t xml:space="preserve"> </w:t>
      </w:r>
      <w:r>
        <w:t>producția</w:t>
      </w:r>
      <w:r>
        <w:rPr>
          <w:spacing w:val="-1"/>
        </w:rPr>
        <w:t xml:space="preserve"> </w:t>
      </w:r>
      <w:r>
        <w:t>de  energie</w:t>
      </w:r>
      <w:r>
        <w:rPr>
          <w:spacing w:val="-1"/>
        </w:rPr>
        <w:t xml:space="preserve"> </w:t>
      </w:r>
      <w:r>
        <w:t>electrică</w:t>
      </w:r>
      <w:r>
        <w:rPr>
          <w:spacing w:val="-1"/>
        </w:rPr>
        <w:t xml:space="preserve"> </w:t>
      </w:r>
      <w:r>
        <w:t>din surse</w:t>
      </w:r>
      <w:r>
        <w:rPr>
          <w:spacing w:val="-1"/>
        </w:rPr>
        <w:t xml:space="preserve"> </w:t>
      </w:r>
      <w:r>
        <w:t>solare</w:t>
      </w:r>
      <w:r>
        <w:rPr>
          <w:spacing w:val="-1"/>
        </w:rPr>
        <w:t xml:space="preserve"> </w:t>
      </w:r>
      <w:r>
        <w:t>și</w:t>
      </w:r>
      <w:r>
        <w:rPr>
          <w:spacing w:val="-1"/>
        </w:rPr>
        <w:t xml:space="preserve"> </w:t>
      </w:r>
      <w:r>
        <w:t>eoliene.</w:t>
      </w:r>
    </w:p>
    <w:p w14:paraId="2F7D2942" w14:textId="77777777" w:rsidR="006F155F" w:rsidRDefault="00486967">
      <w:pPr>
        <w:pStyle w:val="BodyText"/>
        <w:ind w:right="265"/>
        <w:jc w:val="both"/>
      </w:pPr>
      <w:r>
        <w:t>Pentru evitarea riscurilor unor practici neconcurențiale (înțelegeri de cartel), valoarea ajutorului de stat</w:t>
      </w:r>
      <w:r>
        <w:rPr>
          <w:spacing w:val="1"/>
        </w:rPr>
        <w:t xml:space="preserve"> </w:t>
      </w:r>
      <w:r>
        <w:t>solicitat</w:t>
      </w:r>
      <w:r>
        <w:rPr>
          <w:spacing w:val="-1"/>
        </w:rPr>
        <w:t xml:space="preserve"> </w:t>
      </w:r>
      <w:r>
        <w:t>pe</w:t>
      </w:r>
      <w:r>
        <w:rPr>
          <w:spacing w:val="-1"/>
        </w:rPr>
        <w:t xml:space="preserve"> </w:t>
      </w:r>
      <w:r>
        <w:t>MW</w:t>
      </w:r>
      <w:r>
        <w:rPr>
          <w:spacing w:val="-1"/>
        </w:rPr>
        <w:t xml:space="preserve"> </w:t>
      </w:r>
      <w:r>
        <w:t>instalat se</w:t>
      </w:r>
      <w:r>
        <w:rPr>
          <w:spacing w:val="-1"/>
        </w:rPr>
        <w:t xml:space="preserve"> </w:t>
      </w:r>
      <w:r>
        <w:t>va</w:t>
      </w:r>
      <w:r>
        <w:rPr>
          <w:spacing w:val="-1"/>
        </w:rPr>
        <w:t xml:space="preserve"> </w:t>
      </w:r>
      <w:r>
        <w:t>încadra</w:t>
      </w:r>
      <w:r>
        <w:rPr>
          <w:spacing w:val="-1"/>
        </w:rPr>
        <w:t xml:space="preserve"> </w:t>
      </w:r>
      <w:r>
        <w:t>în următoarele plafoane</w:t>
      </w:r>
      <w:r>
        <w:rPr>
          <w:spacing w:val="-1"/>
        </w:rPr>
        <w:t xml:space="preserve"> </w:t>
      </w:r>
      <w:r>
        <w:t>maxime:</w:t>
      </w:r>
    </w:p>
    <w:p w14:paraId="6FA49BEB" w14:textId="77777777" w:rsidR="006F155F" w:rsidRDefault="00486967">
      <w:pPr>
        <w:pStyle w:val="ListParagraph"/>
        <w:numPr>
          <w:ilvl w:val="0"/>
          <w:numId w:val="46"/>
        </w:numPr>
        <w:tabs>
          <w:tab w:val="left" w:pos="1758"/>
        </w:tabs>
        <w:rPr>
          <w:sz w:val="24"/>
        </w:rPr>
      </w:pPr>
      <w:r>
        <w:rPr>
          <w:sz w:val="24"/>
        </w:rPr>
        <w:t>650.000</w:t>
      </w:r>
      <w:r>
        <w:rPr>
          <w:spacing w:val="-2"/>
          <w:sz w:val="24"/>
        </w:rPr>
        <w:t xml:space="preserve"> </w:t>
      </w:r>
      <w:r>
        <w:rPr>
          <w:sz w:val="24"/>
        </w:rPr>
        <w:t>Euro/MW</w:t>
      </w:r>
      <w:r>
        <w:rPr>
          <w:spacing w:val="-1"/>
          <w:sz w:val="24"/>
        </w:rPr>
        <w:t xml:space="preserve"> </w:t>
      </w:r>
      <w:r>
        <w:rPr>
          <w:sz w:val="24"/>
        </w:rPr>
        <w:t>pentru</w:t>
      </w:r>
      <w:r>
        <w:rPr>
          <w:spacing w:val="-1"/>
          <w:sz w:val="24"/>
        </w:rPr>
        <w:t xml:space="preserve"> </w:t>
      </w:r>
      <w:r>
        <w:rPr>
          <w:sz w:val="24"/>
        </w:rPr>
        <w:t>energia</w:t>
      </w:r>
      <w:r>
        <w:rPr>
          <w:spacing w:val="-1"/>
          <w:sz w:val="24"/>
        </w:rPr>
        <w:t xml:space="preserve"> </w:t>
      </w:r>
      <w:r>
        <w:rPr>
          <w:sz w:val="24"/>
        </w:rPr>
        <w:t>eoliană</w:t>
      </w:r>
    </w:p>
    <w:p w14:paraId="18FE8980" w14:textId="77777777" w:rsidR="006F155F" w:rsidRDefault="00486967">
      <w:pPr>
        <w:pStyle w:val="ListParagraph"/>
        <w:numPr>
          <w:ilvl w:val="0"/>
          <w:numId w:val="46"/>
        </w:numPr>
        <w:tabs>
          <w:tab w:val="left" w:pos="1758"/>
        </w:tabs>
        <w:rPr>
          <w:sz w:val="24"/>
        </w:rPr>
      </w:pPr>
      <w:r>
        <w:rPr>
          <w:sz w:val="24"/>
        </w:rPr>
        <w:t>425.000</w:t>
      </w:r>
      <w:r>
        <w:rPr>
          <w:spacing w:val="-1"/>
          <w:sz w:val="24"/>
        </w:rPr>
        <w:t xml:space="preserve"> </w:t>
      </w:r>
      <w:r>
        <w:rPr>
          <w:sz w:val="24"/>
        </w:rPr>
        <w:t>Euro/MW</w:t>
      </w:r>
      <w:r>
        <w:rPr>
          <w:spacing w:val="-1"/>
          <w:sz w:val="24"/>
        </w:rPr>
        <w:t xml:space="preserve"> </w:t>
      </w:r>
      <w:r>
        <w:rPr>
          <w:sz w:val="24"/>
        </w:rPr>
        <w:t>pentru</w:t>
      </w:r>
      <w:r>
        <w:rPr>
          <w:spacing w:val="-1"/>
          <w:sz w:val="24"/>
        </w:rPr>
        <w:t xml:space="preserve"> </w:t>
      </w:r>
      <w:r>
        <w:rPr>
          <w:sz w:val="24"/>
        </w:rPr>
        <w:t>energia</w:t>
      </w:r>
      <w:r>
        <w:rPr>
          <w:spacing w:val="-3"/>
          <w:sz w:val="24"/>
        </w:rPr>
        <w:t xml:space="preserve"> </w:t>
      </w:r>
      <w:r>
        <w:rPr>
          <w:sz w:val="24"/>
        </w:rPr>
        <w:t>solară,</w:t>
      </w:r>
    </w:p>
    <w:p w14:paraId="77EDA22D" w14:textId="77777777" w:rsidR="006F155F" w:rsidRDefault="006F155F">
      <w:pPr>
        <w:pStyle w:val="BodyText"/>
        <w:spacing w:before="10"/>
        <w:ind w:left="0"/>
        <w:rPr>
          <w:sz w:val="20"/>
        </w:rPr>
      </w:pPr>
    </w:p>
    <w:p w14:paraId="72739EC4" w14:textId="77777777" w:rsidR="006F155F" w:rsidRDefault="00486967">
      <w:pPr>
        <w:pStyle w:val="BodyText"/>
        <w:spacing w:before="0"/>
        <w:jc w:val="both"/>
      </w:pPr>
      <w:r>
        <w:t>în</w:t>
      </w:r>
      <w:r>
        <w:rPr>
          <w:spacing w:val="-1"/>
        </w:rPr>
        <w:t xml:space="preserve"> </w:t>
      </w:r>
      <w:r>
        <w:t>limita</w:t>
      </w:r>
      <w:r>
        <w:rPr>
          <w:spacing w:val="-2"/>
        </w:rPr>
        <w:t xml:space="preserve"> </w:t>
      </w:r>
      <w:r>
        <w:t>a</w:t>
      </w:r>
      <w:r>
        <w:rPr>
          <w:spacing w:val="-2"/>
        </w:rPr>
        <w:t xml:space="preserve"> </w:t>
      </w:r>
      <w:r>
        <w:t>15</w:t>
      </w:r>
      <w:r>
        <w:rPr>
          <w:spacing w:val="-1"/>
        </w:rPr>
        <w:t xml:space="preserve"> </w:t>
      </w:r>
      <w:r>
        <w:t>milioane</w:t>
      </w:r>
      <w:r>
        <w:rPr>
          <w:spacing w:val="-1"/>
        </w:rPr>
        <w:t xml:space="preserve"> </w:t>
      </w:r>
      <w:r>
        <w:t>de</w:t>
      </w:r>
      <w:r>
        <w:rPr>
          <w:spacing w:val="-2"/>
        </w:rPr>
        <w:t xml:space="preserve"> </w:t>
      </w:r>
      <w:r>
        <w:t>Euro</w:t>
      </w:r>
      <w:r>
        <w:rPr>
          <w:spacing w:val="-1"/>
        </w:rPr>
        <w:t xml:space="preserve"> </w:t>
      </w:r>
      <w:r>
        <w:t>pe</w:t>
      </w:r>
      <w:r>
        <w:rPr>
          <w:spacing w:val="-2"/>
        </w:rPr>
        <w:t xml:space="preserve"> </w:t>
      </w:r>
      <w:r>
        <w:t>întreprindere/pe proiect.</w:t>
      </w:r>
    </w:p>
    <w:p w14:paraId="589EC04F" w14:textId="77777777" w:rsidR="006F155F" w:rsidRDefault="00486967">
      <w:pPr>
        <w:pStyle w:val="BodyText"/>
        <w:ind w:right="266"/>
        <w:jc w:val="both"/>
      </w:pPr>
      <w:r>
        <w:lastRenderedPageBreak/>
        <w:t>Plafoanele menționate mai sus includ</w:t>
      </w:r>
      <w:r>
        <w:rPr>
          <w:spacing w:val="1"/>
        </w:rPr>
        <w:t xml:space="preserve"> </w:t>
      </w:r>
      <w:r>
        <w:t>și componenta de stocare,</w:t>
      </w:r>
      <w:r>
        <w:rPr>
          <w:spacing w:val="1"/>
        </w:rPr>
        <w:t xml:space="preserve"> </w:t>
      </w:r>
      <w:r>
        <w:t>aceasta</w:t>
      </w:r>
      <w:r>
        <w:rPr>
          <w:spacing w:val="60"/>
        </w:rPr>
        <w:t xml:space="preserve"> </w:t>
      </w:r>
      <w:r>
        <w:t>având un procent de maximum</w:t>
      </w:r>
      <w:r>
        <w:rPr>
          <w:spacing w:val="1"/>
        </w:rPr>
        <w:t xml:space="preserve"> </w:t>
      </w:r>
      <w:r>
        <w:t>20%</w:t>
      </w:r>
      <w:r>
        <w:rPr>
          <w:spacing w:val="-1"/>
        </w:rPr>
        <w:t xml:space="preserve"> </w:t>
      </w:r>
      <w:r>
        <w:t>din valoarea</w:t>
      </w:r>
      <w:r>
        <w:rPr>
          <w:spacing w:val="-1"/>
        </w:rPr>
        <w:t xml:space="preserve"> </w:t>
      </w:r>
      <w:r>
        <w:t>ajutorului de</w:t>
      </w:r>
      <w:r>
        <w:rPr>
          <w:spacing w:val="-1"/>
        </w:rPr>
        <w:t xml:space="preserve"> </w:t>
      </w:r>
      <w:r>
        <w:t>stat.</w:t>
      </w:r>
    </w:p>
    <w:p w14:paraId="5D448152" w14:textId="77777777" w:rsidR="006F155F" w:rsidRDefault="006F155F">
      <w:pPr>
        <w:pStyle w:val="BodyText"/>
        <w:spacing w:before="10"/>
        <w:ind w:left="0"/>
        <w:rPr>
          <w:sz w:val="20"/>
        </w:rPr>
      </w:pPr>
    </w:p>
    <w:p w14:paraId="282212D6" w14:textId="77777777" w:rsidR="006F155F" w:rsidRDefault="00486967">
      <w:pPr>
        <w:pStyle w:val="Heading2"/>
        <w:spacing w:before="0"/>
        <w:ind w:right="265"/>
      </w:pPr>
      <w:r>
        <w:t>În urma aplicării acestei metodologii de calcul, se obține valoarea maximă a costurilor eligibile</w:t>
      </w:r>
      <w:r>
        <w:rPr>
          <w:spacing w:val="1"/>
        </w:rPr>
        <w:t xml:space="preserve"> </w:t>
      </w:r>
      <w:r>
        <w:t>aferente proiectului, în funcție de care beneficiarul stabilește cuantumul ajutorului de stat solicitat</w:t>
      </w:r>
      <w:r>
        <w:rPr>
          <w:spacing w:val="1"/>
        </w:rPr>
        <w:t xml:space="preserve"> </w:t>
      </w:r>
      <w:r>
        <w:t>pentru oferta depusă care trebuie să fie mai mic sau egal cu valoarea rezultată în urma aplicării</w:t>
      </w:r>
      <w:r>
        <w:rPr>
          <w:spacing w:val="1"/>
        </w:rPr>
        <w:t xml:space="preserve"> </w:t>
      </w:r>
      <w:r>
        <w:t>metodologiei</w:t>
      </w:r>
      <w:r>
        <w:rPr>
          <w:spacing w:val="-1"/>
        </w:rPr>
        <w:t xml:space="preserve"> </w:t>
      </w:r>
      <w:r>
        <w:t>de</w:t>
      </w:r>
      <w:r>
        <w:rPr>
          <w:spacing w:val="-1"/>
        </w:rPr>
        <w:t xml:space="preserve"> </w:t>
      </w:r>
      <w:r>
        <w:t>calcul,</w:t>
      </w:r>
      <w:r>
        <w:rPr>
          <w:spacing w:val="-3"/>
        </w:rPr>
        <w:t xml:space="preserve"> </w:t>
      </w:r>
      <w:r>
        <w:t>cu respectarea plafoanelor maxime</w:t>
      </w:r>
      <w:r>
        <w:rPr>
          <w:spacing w:val="-1"/>
        </w:rPr>
        <w:t xml:space="preserve"> </w:t>
      </w:r>
      <w:r>
        <w:t>de</w:t>
      </w:r>
      <w:r>
        <w:rPr>
          <w:spacing w:val="-2"/>
        </w:rPr>
        <w:t xml:space="preserve"> </w:t>
      </w:r>
      <w:r>
        <w:t>mai sus.</w:t>
      </w:r>
    </w:p>
    <w:p w14:paraId="3E3972BC" w14:textId="77777777" w:rsidR="006F155F" w:rsidRDefault="00486967">
      <w:pPr>
        <w:pStyle w:val="ListParagraph"/>
        <w:numPr>
          <w:ilvl w:val="0"/>
          <w:numId w:val="47"/>
        </w:numPr>
        <w:tabs>
          <w:tab w:val="left" w:pos="517"/>
        </w:tabs>
        <w:spacing w:before="121"/>
        <w:ind w:right="264" w:firstLine="0"/>
        <w:rPr>
          <w:i/>
          <w:sz w:val="24"/>
        </w:rPr>
      </w:pPr>
      <w:r>
        <w:rPr>
          <w:b/>
          <w:sz w:val="24"/>
        </w:rPr>
        <w:t xml:space="preserve">Art. 41 alin. 6 (c) </w:t>
      </w:r>
      <w:r>
        <w:rPr>
          <w:i/>
          <w:sz w:val="24"/>
        </w:rPr>
        <w:t>,,pentru anumite instalații mici, în cazul în care o investiție mai puțin ecologică nu</w:t>
      </w:r>
      <w:r>
        <w:rPr>
          <w:i/>
          <w:spacing w:val="1"/>
          <w:sz w:val="24"/>
        </w:rPr>
        <w:t xml:space="preserve"> </w:t>
      </w:r>
      <w:r>
        <w:rPr>
          <w:i/>
          <w:sz w:val="24"/>
        </w:rPr>
        <w:t>poate fi identificată din cauză că nu există instalații de dimensiuni reduse, costurile totale de investiții</w:t>
      </w:r>
      <w:r>
        <w:rPr>
          <w:i/>
          <w:spacing w:val="1"/>
          <w:sz w:val="24"/>
        </w:rPr>
        <w:t xml:space="preserve"> </w:t>
      </w:r>
      <w:r>
        <w:rPr>
          <w:i/>
          <w:sz w:val="24"/>
        </w:rPr>
        <w:t>destinate</w:t>
      </w:r>
      <w:r>
        <w:rPr>
          <w:i/>
          <w:spacing w:val="-2"/>
          <w:sz w:val="24"/>
        </w:rPr>
        <w:t xml:space="preserve"> </w:t>
      </w:r>
      <w:r>
        <w:rPr>
          <w:i/>
          <w:sz w:val="24"/>
        </w:rPr>
        <w:t>realizării unui</w:t>
      </w:r>
      <w:r>
        <w:rPr>
          <w:i/>
          <w:spacing w:val="-2"/>
          <w:sz w:val="24"/>
        </w:rPr>
        <w:t xml:space="preserve"> </w:t>
      </w:r>
      <w:r>
        <w:rPr>
          <w:i/>
          <w:sz w:val="24"/>
        </w:rPr>
        <w:t>nivel mai ridicat</w:t>
      </w:r>
      <w:r>
        <w:rPr>
          <w:i/>
          <w:spacing w:val="-1"/>
          <w:sz w:val="24"/>
        </w:rPr>
        <w:t xml:space="preserve"> </w:t>
      </w:r>
      <w:r>
        <w:rPr>
          <w:i/>
          <w:sz w:val="24"/>
        </w:rPr>
        <w:t>de protecție</w:t>
      </w:r>
      <w:r>
        <w:rPr>
          <w:i/>
          <w:spacing w:val="-1"/>
          <w:sz w:val="24"/>
        </w:rPr>
        <w:t xml:space="preserve"> </w:t>
      </w:r>
      <w:r>
        <w:rPr>
          <w:i/>
          <w:sz w:val="24"/>
        </w:rPr>
        <w:t>a mediului constituie</w:t>
      </w:r>
      <w:r>
        <w:rPr>
          <w:i/>
          <w:spacing w:val="-1"/>
          <w:sz w:val="24"/>
        </w:rPr>
        <w:t xml:space="preserve"> </w:t>
      </w:r>
      <w:r>
        <w:rPr>
          <w:i/>
          <w:sz w:val="24"/>
        </w:rPr>
        <w:t>costurile</w:t>
      </w:r>
      <w:r>
        <w:rPr>
          <w:i/>
          <w:spacing w:val="-1"/>
          <w:sz w:val="24"/>
        </w:rPr>
        <w:t xml:space="preserve"> </w:t>
      </w:r>
      <w:r>
        <w:rPr>
          <w:i/>
          <w:sz w:val="24"/>
        </w:rPr>
        <w:t>eligibile.”</w:t>
      </w:r>
    </w:p>
    <w:p w14:paraId="61782804" w14:textId="77777777" w:rsidR="006F155F" w:rsidRDefault="006F155F">
      <w:pPr>
        <w:pStyle w:val="BodyText"/>
        <w:spacing w:before="0"/>
        <w:ind w:left="0"/>
        <w:rPr>
          <w:i/>
          <w:sz w:val="12"/>
        </w:rPr>
      </w:pPr>
    </w:p>
    <w:p w14:paraId="59A407CE" w14:textId="77777777" w:rsidR="006F155F" w:rsidRDefault="00486967">
      <w:pPr>
        <w:pStyle w:val="Heading2"/>
        <w:spacing w:before="90"/>
        <w:rPr>
          <w:b w:val="0"/>
        </w:rPr>
      </w:pPr>
      <w:r>
        <w:t>În</w:t>
      </w:r>
      <w:r>
        <w:rPr>
          <w:spacing w:val="-1"/>
        </w:rPr>
        <w:t xml:space="preserve"> </w:t>
      </w:r>
      <w:r>
        <w:t>acest</w:t>
      </w:r>
      <w:r>
        <w:rPr>
          <w:spacing w:val="-2"/>
        </w:rPr>
        <w:t xml:space="preserve"> </w:t>
      </w:r>
      <w:r>
        <w:t>caz,</w:t>
      </w:r>
      <w:r>
        <w:rPr>
          <w:spacing w:val="-2"/>
        </w:rPr>
        <w:t xml:space="preserve"> </w:t>
      </w:r>
      <w:r>
        <w:t>întregul</w:t>
      </w:r>
      <w:r>
        <w:rPr>
          <w:spacing w:val="-1"/>
        </w:rPr>
        <w:t xml:space="preserve"> </w:t>
      </w:r>
      <w:r>
        <w:t>cost</w:t>
      </w:r>
      <w:r>
        <w:rPr>
          <w:spacing w:val="-2"/>
        </w:rPr>
        <w:t xml:space="preserve"> </w:t>
      </w:r>
      <w:r>
        <w:t>investițional</w:t>
      </w:r>
      <w:r>
        <w:rPr>
          <w:spacing w:val="-1"/>
        </w:rPr>
        <w:t xml:space="preserve"> </w:t>
      </w:r>
      <w:r>
        <w:t>este</w:t>
      </w:r>
      <w:r>
        <w:rPr>
          <w:spacing w:val="-2"/>
        </w:rPr>
        <w:t xml:space="preserve"> </w:t>
      </w:r>
      <w:r>
        <w:t>eligibil pentru</w:t>
      </w:r>
      <w:r>
        <w:rPr>
          <w:spacing w:val="-1"/>
        </w:rPr>
        <w:t xml:space="preserve"> </w:t>
      </w:r>
      <w:r>
        <w:t>finanțare</w:t>
      </w:r>
      <w:r>
        <w:rPr>
          <w:b w:val="0"/>
        </w:rPr>
        <w:t>.</w:t>
      </w:r>
    </w:p>
    <w:p w14:paraId="04CC4853" w14:textId="77777777" w:rsidR="006F155F" w:rsidRDefault="00486967">
      <w:pPr>
        <w:pStyle w:val="BodyText"/>
        <w:spacing w:before="185"/>
        <w:ind w:right="263"/>
        <w:jc w:val="both"/>
      </w:pPr>
      <w:r>
        <w:t>Metodologia</w:t>
      </w:r>
      <w:r>
        <w:rPr>
          <w:spacing w:val="30"/>
        </w:rPr>
        <w:t xml:space="preserve"> </w:t>
      </w:r>
      <w:r>
        <w:t>aferentă</w:t>
      </w:r>
      <w:r>
        <w:rPr>
          <w:spacing w:val="32"/>
        </w:rPr>
        <w:t xml:space="preserve"> </w:t>
      </w:r>
      <w:r>
        <w:t>cazului</w:t>
      </w:r>
      <w:r>
        <w:rPr>
          <w:spacing w:val="30"/>
        </w:rPr>
        <w:t xml:space="preserve"> </w:t>
      </w:r>
      <w:r>
        <w:t>mentionat</w:t>
      </w:r>
      <w:r>
        <w:rPr>
          <w:spacing w:val="31"/>
        </w:rPr>
        <w:t xml:space="preserve"> </w:t>
      </w:r>
      <w:r>
        <w:t>la</w:t>
      </w:r>
      <w:r>
        <w:rPr>
          <w:spacing w:val="33"/>
        </w:rPr>
        <w:t xml:space="preserve"> </w:t>
      </w:r>
      <w:r>
        <w:t>art.</w:t>
      </w:r>
      <w:r>
        <w:rPr>
          <w:spacing w:val="30"/>
        </w:rPr>
        <w:t xml:space="preserve"> </w:t>
      </w:r>
      <w:r>
        <w:t>41</w:t>
      </w:r>
      <w:r>
        <w:rPr>
          <w:spacing w:val="31"/>
        </w:rPr>
        <w:t xml:space="preserve"> </w:t>
      </w:r>
      <w:r>
        <w:t>alin.</w:t>
      </w:r>
      <w:r>
        <w:rPr>
          <w:spacing w:val="31"/>
        </w:rPr>
        <w:t xml:space="preserve"> </w:t>
      </w:r>
      <w:r>
        <w:t>6_(c)</w:t>
      </w:r>
      <w:r>
        <w:rPr>
          <w:spacing w:val="30"/>
        </w:rPr>
        <w:t xml:space="preserve"> </w:t>
      </w:r>
      <w:r>
        <w:t>se</w:t>
      </w:r>
      <w:r>
        <w:rPr>
          <w:spacing w:val="32"/>
        </w:rPr>
        <w:t xml:space="preserve"> </w:t>
      </w:r>
      <w:r>
        <w:t>aplică</w:t>
      </w:r>
      <w:r>
        <w:rPr>
          <w:spacing w:val="30"/>
        </w:rPr>
        <w:t xml:space="preserve"> </w:t>
      </w:r>
      <w:r>
        <w:t>proiectelor</w:t>
      </w:r>
      <w:r>
        <w:rPr>
          <w:spacing w:val="33"/>
        </w:rPr>
        <w:t xml:space="preserve"> </w:t>
      </w:r>
      <w:r>
        <w:t>cu</w:t>
      </w:r>
      <w:r>
        <w:rPr>
          <w:spacing w:val="33"/>
        </w:rPr>
        <w:t xml:space="preserve"> </w:t>
      </w:r>
      <w:r>
        <w:t>capacități</w:t>
      </w:r>
      <w:r>
        <w:rPr>
          <w:spacing w:val="31"/>
        </w:rPr>
        <w:t xml:space="preserve"> </w:t>
      </w:r>
      <w:r>
        <w:t>instalate</w:t>
      </w:r>
      <w:r>
        <w:rPr>
          <w:spacing w:val="-58"/>
        </w:rPr>
        <w:t xml:space="preserve"> </w:t>
      </w:r>
      <w:r>
        <w:t>între</w:t>
      </w:r>
      <w:r>
        <w:rPr>
          <w:spacing w:val="-3"/>
        </w:rPr>
        <w:t xml:space="preserve"> </w:t>
      </w:r>
      <w:r>
        <w:t>0,2</w:t>
      </w:r>
      <w:r>
        <w:rPr>
          <w:spacing w:val="-1"/>
        </w:rPr>
        <w:t xml:space="preserve"> </w:t>
      </w:r>
      <w:r>
        <w:t>MW</w:t>
      </w:r>
      <w:r>
        <w:rPr>
          <w:spacing w:val="-1"/>
        </w:rPr>
        <w:t xml:space="preserve"> </w:t>
      </w:r>
      <w:r>
        <w:t>(exclusiv)</w:t>
      </w:r>
      <w:r>
        <w:rPr>
          <w:spacing w:val="-1"/>
        </w:rPr>
        <w:t xml:space="preserve"> </w:t>
      </w:r>
      <w:r>
        <w:t>și</w:t>
      </w:r>
      <w:r>
        <w:rPr>
          <w:spacing w:val="-1"/>
        </w:rPr>
        <w:t xml:space="preserve"> </w:t>
      </w:r>
      <w:r>
        <w:t>1</w:t>
      </w:r>
      <w:r>
        <w:rPr>
          <w:spacing w:val="-1"/>
        </w:rPr>
        <w:t xml:space="preserve"> </w:t>
      </w:r>
      <w:r>
        <w:t>MW</w:t>
      </w:r>
      <w:r>
        <w:rPr>
          <w:spacing w:val="-2"/>
        </w:rPr>
        <w:t xml:space="preserve"> </w:t>
      </w:r>
      <w:r>
        <w:t>(inclusiv)</w:t>
      </w:r>
      <w:r>
        <w:rPr>
          <w:spacing w:val="-1"/>
        </w:rPr>
        <w:t xml:space="preserve"> </w:t>
      </w:r>
      <w:r>
        <w:t>pentru</w:t>
      </w:r>
      <w:r>
        <w:rPr>
          <w:spacing w:val="-1"/>
        </w:rPr>
        <w:t xml:space="preserve"> </w:t>
      </w:r>
      <w:r>
        <w:t>producția</w:t>
      </w:r>
      <w:r>
        <w:rPr>
          <w:spacing w:val="-1"/>
        </w:rPr>
        <w:t xml:space="preserve"> </w:t>
      </w:r>
      <w:r>
        <w:t>de</w:t>
      </w:r>
      <w:r>
        <w:rPr>
          <w:spacing w:val="-2"/>
        </w:rPr>
        <w:t xml:space="preserve"> </w:t>
      </w:r>
      <w:r>
        <w:t>energie</w:t>
      </w:r>
      <w:r>
        <w:rPr>
          <w:spacing w:val="2"/>
        </w:rPr>
        <w:t xml:space="preserve"> </w:t>
      </w:r>
      <w:r>
        <w:t>electrică</w:t>
      </w:r>
      <w:r>
        <w:rPr>
          <w:spacing w:val="-2"/>
        </w:rPr>
        <w:t xml:space="preserve"> </w:t>
      </w:r>
      <w:r>
        <w:t>din</w:t>
      </w:r>
      <w:r>
        <w:rPr>
          <w:spacing w:val="-1"/>
        </w:rPr>
        <w:t xml:space="preserve"> </w:t>
      </w:r>
      <w:r>
        <w:t>surse</w:t>
      </w:r>
      <w:r>
        <w:rPr>
          <w:spacing w:val="-1"/>
        </w:rPr>
        <w:t xml:space="preserve"> </w:t>
      </w:r>
      <w:r>
        <w:t>solare</w:t>
      </w:r>
      <w:r>
        <w:rPr>
          <w:spacing w:val="-2"/>
        </w:rPr>
        <w:t xml:space="preserve"> </w:t>
      </w:r>
      <w:r>
        <w:t>și</w:t>
      </w:r>
      <w:r>
        <w:rPr>
          <w:spacing w:val="-1"/>
        </w:rPr>
        <w:t xml:space="preserve"> </w:t>
      </w:r>
      <w:r>
        <w:t>eoliene.</w:t>
      </w:r>
    </w:p>
    <w:p w14:paraId="2BFF4D81" w14:textId="77777777" w:rsidR="006F155F" w:rsidRDefault="00486967">
      <w:pPr>
        <w:pStyle w:val="BodyText"/>
        <w:ind w:right="267"/>
        <w:jc w:val="both"/>
      </w:pPr>
      <w:r>
        <w:t>Intensitatea</w:t>
      </w:r>
      <w:r>
        <w:rPr>
          <w:spacing w:val="1"/>
        </w:rPr>
        <w:t xml:space="preserve"> </w:t>
      </w:r>
      <w:r>
        <w:t>ajutorului</w:t>
      </w:r>
      <w:r>
        <w:rPr>
          <w:spacing w:val="1"/>
        </w:rPr>
        <w:t xml:space="preserve"> </w:t>
      </w:r>
      <w:r>
        <w:t>de</w:t>
      </w:r>
      <w:r>
        <w:rPr>
          <w:spacing w:val="1"/>
        </w:rPr>
        <w:t xml:space="preserve"> </w:t>
      </w:r>
      <w:r>
        <w:t>stat</w:t>
      </w:r>
      <w:r>
        <w:rPr>
          <w:spacing w:val="1"/>
        </w:rPr>
        <w:t xml:space="preserve"> </w:t>
      </w:r>
      <w:r>
        <w:t>maxim</w:t>
      </w:r>
      <w:r>
        <w:rPr>
          <w:spacing w:val="1"/>
        </w:rPr>
        <w:t xml:space="preserve"> </w:t>
      </w:r>
      <w:r>
        <w:t>acordat</w:t>
      </w:r>
      <w:r>
        <w:rPr>
          <w:spacing w:val="1"/>
        </w:rPr>
        <w:t xml:space="preserve"> </w:t>
      </w:r>
      <w:r>
        <w:t>este</w:t>
      </w:r>
      <w:r>
        <w:rPr>
          <w:spacing w:val="1"/>
        </w:rPr>
        <w:t xml:space="preserve"> </w:t>
      </w:r>
      <w:r>
        <w:t>de</w:t>
      </w:r>
      <w:r>
        <w:rPr>
          <w:spacing w:val="1"/>
        </w:rPr>
        <w:t xml:space="preserve"> </w:t>
      </w:r>
      <w:r>
        <w:t>100%</w:t>
      </w:r>
      <w:r>
        <w:rPr>
          <w:spacing w:val="1"/>
        </w:rPr>
        <w:t xml:space="preserve"> </w:t>
      </w:r>
      <w:r>
        <w:t>din</w:t>
      </w:r>
      <w:r>
        <w:rPr>
          <w:spacing w:val="1"/>
        </w:rPr>
        <w:t xml:space="preserve"> </w:t>
      </w:r>
      <w:r>
        <w:t>costurile</w:t>
      </w:r>
      <w:r>
        <w:rPr>
          <w:spacing w:val="1"/>
        </w:rPr>
        <w:t xml:space="preserve"> </w:t>
      </w:r>
      <w:r>
        <w:t>eligibile,</w:t>
      </w:r>
      <w:r>
        <w:rPr>
          <w:spacing w:val="1"/>
        </w:rPr>
        <w:t xml:space="preserve"> </w:t>
      </w:r>
      <w:r>
        <w:t>cu</w:t>
      </w:r>
      <w:r>
        <w:rPr>
          <w:spacing w:val="1"/>
        </w:rPr>
        <w:t xml:space="preserve"> </w:t>
      </w:r>
      <w:r>
        <w:t>încadrarea</w:t>
      </w:r>
      <w:r>
        <w:rPr>
          <w:spacing w:val="1"/>
        </w:rPr>
        <w:t xml:space="preserve"> </w:t>
      </w:r>
      <w:r>
        <w:t>în</w:t>
      </w:r>
      <w:r>
        <w:rPr>
          <w:spacing w:val="1"/>
        </w:rPr>
        <w:t xml:space="preserve"> </w:t>
      </w:r>
      <w:r>
        <w:t>următoarele</w:t>
      </w:r>
      <w:r>
        <w:rPr>
          <w:spacing w:val="-2"/>
        </w:rPr>
        <w:t xml:space="preserve"> </w:t>
      </w:r>
      <w:r>
        <w:t>plafoane</w:t>
      </w:r>
      <w:r>
        <w:rPr>
          <w:spacing w:val="-1"/>
        </w:rPr>
        <w:t xml:space="preserve"> </w:t>
      </w:r>
      <w:r>
        <w:t>maxime:</w:t>
      </w:r>
    </w:p>
    <w:p w14:paraId="7C4D0DEC" w14:textId="77777777" w:rsidR="006F155F" w:rsidRDefault="00486967">
      <w:pPr>
        <w:pStyle w:val="ListParagraph"/>
        <w:numPr>
          <w:ilvl w:val="1"/>
          <w:numId w:val="47"/>
        </w:numPr>
        <w:tabs>
          <w:tab w:val="left" w:pos="979"/>
        </w:tabs>
        <w:ind w:hanging="361"/>
        <w:rPr>
          <w:sz w:val="24"/>
        </w:rPr>
      </w:pPr>
      <w:r>
        <w:rPr>
          <w:sz w:val="24"/>
        </w:rPr>
        <w:t>1.300.000</w:t>
      </w:r>
      <w:r>
        <w:rPr>
          <w:spacing w:val="-3"/>
          <w:sz w:val="24"/>
        </w:rPr>
        <w:t xml:space="preserve"> </w:t>
      </w:r>
      <w:r>
        <w:rPr>
          <w:sz w:val="24"/>
        </w:rPr>
        <w:t>Euro/MW</w:t>
      </w:r>
      <w:r>
        <w:rPr>
          <w:spacing w:val="-1"/>
          <w:sz w:val="24"/>
        </w:rPr>
        <w:t xml:space="preserve"> </w:t>
      </w:r>
      <w:r>
        <w:rPr>
          <w:sz w:val="24"/>
        </w:rPr>
        <w:t>pentru</w:t>
      </w:r>
      <w:r>
        <w:rPr>
          <w:spacing w:val="-1"/>
          <w:sz w:val="24"/>
        </w:rPr>
        <w:t xml:space="preserve"> </w:t>
      </w:r>
      <w:r>
        <w:rPr>
          <w:sz w:val="24"/>
        </w:rPr>
        <w:t>energia</w:t>
      </w:r>
      <w:r>
        <w:rPr>
          <w:spacing w:val="-1"/>
          <w:sz w:val="24"/>
        </w:rPr>
        <w:t xml:space="preserve"> </w:t>
      </w:r>
      <w:r>
        <w:rPr>
          <w:sz w:val="24"/>
        </w:rPr>
        <w:t>eoliană;</w:t>
      </w:r>
    </w:p>
    <w:p w14:paraId="331C228D" w14:textId="77777777" w:rsidR="006F155F" w:rsidRDefault="00486967">
      <w:pPr>
        <w:pStyle w:val="ListParagraph"/>
        <w:numPr>
          <w:ilvl w:val="1"/>
          <w:numId w:val="47"/>
        </w:numPr>
        <w:tabs>
          <w:tab w:val="left" w:pos="1159"/>
        </w:tabs>
        <w:ind w:left="1158" w:hanging="541"/>
        <w:rPr>
          <w:sz w:val="24"/>
        </w:rPr>
      </w:pPr>
      <w:r>
        <w:rPr>
          <w:sz w:val="24"/>
        </w:rPr>
        <w:t>750.000</w:t>
      </w:r>
      <w:r>
        <w:rPr>
          <w:spacing w:val="-2"/>
          <w:sz w:val="24"/>
        </w:rPr>
        <w:t xml:space="preserve"> </w:t>
      </w:r>
      <w:r>
        <w:rPr>
          <w:sz w:val="24"/>
        </w:rPr>
        <w:t>Euro/MW</w:t>
      </w:r>
      <w:r>
        <w:rPr>
          <w:spacing w:val="-2"/>
          <w:sz w:val="24"/>
        </w:rPr>
        <w:t xml:space="preserve"> </w:t>
      </w:r>
      <w:r>
        <w:rPr>
          <w:sz w:val="24"/>
        </w:rPr>
        <w:t>pentru</w:t>
      </w:r>
      <w:r>
        <w:rPr>
          <w:spacing w:val="-2"/>
          <w:sz w:val="24"/>
        </w:rPr>
        <w:t xml:space="preserve"> </w:t>
      </w:r>
      <w:r>
        <w:rPr>
          <w:sz w:val="24"/>
        </w:rPr>
        <w:t>energia</w:t>
      </w:r>
      <w:r>
        <w:rPr>
          <w:spacing w:val="-2"/>
          <w:sz w:val="24"/>
        </w:rPr>
        <w:t xml:space="preserve"> </w:t>
      </w:r>
      <w:r>
        <w:rPr>
          <w:sz w:val="24"/>
        </w:rPr>
        <w:t>solară.</w:t>
      </w:r>
    </w:p>
    <w:p w14:paraId="596652F6" w14:textId="77777777" w:rsidR="006F155F" w:rsidRDefault="00486967">
      <w:pPr>
        <w:pStyle w:val="BodyText"/>
        <w:spacing w:before="137"/>
        <w:ind w:right="265"/>
        <w:jc w:val="both"/>
      </w:pPr>
      <w:r>
        <w:t>Plafoanele menționate mai sus includ</w:t>
      </w:r>
      <w:r>
        <w:rPr>
          <w:spacing w:val="1"/>
        </w:rPr>
        <w:t xml:space="preserve"> </w:t>
      </w:r>
      <w:r>
        <w:t>și componenta de stocare,</w:t>
      </w:r>
      <w:r>
        <w:rPr>
          <w:spacing w:val="1"/>
        </w:rPr>
        <w:t xml:space="preserve"> </w:t>
      </w:r>
      <w:r>
        <w:t>aceasta</w:t>
      </w:r>
      <w:r>
        <w:rPr>
          <w:spacing w:val="60"/>
        </w:rPr>
        <w:t xml:space="preserve"> </w:t>
      </w:r>
      <w:r>
        <w:t>având un procent de maximum</w:t>
      </w:r>
      <w:r>
        <w:rPr>
          <w:spacing w:val="1"/>
        </w:rPr>
        <w:t xml:space="preserve"> </w:t>
      </w:r>
      <w:r>
        <w:t>20%</w:t>
      </w:r>
      <w:r>
        <w:rPr>
          <w:spacing w:val="-1"/>
        </w:rPr>
        <w:t xml:space="preserve"> </w:t>
      </w:r>
      <w:r>
        <w:t>din</w:t>
      </w:r>
      <w:r>
        <w:rPr>
          <w:spacing w:val="-1"/>
        </w:rPr>
        <w:t xml:space="preserve"> </w:t>
      </w:r>
      <w:r>
        <w:t>valoarea</w:t>
      </w:r>
      <w:r>
        <w:rPr>
          <w:spacing w:val="-1"/>
        </w:rPr>
        <w:t xml:space="preserve"> </w:t>
      </w:r>
      <w:r>
        <w:t>ajutorului de</w:t>
      </w:r>
      <w:r>
        <w:rPr>
          <w:spacing w:val="-1"/>
        </w:rPr>
        <w:t xml:space="preserve"> </w:t>
      </w:r>
      <w:r>
        <w:t>stat solicitat.</w:t>
      </w:r>
    </w:p>
    <w:p w14:paraId="45899C1B" w14:textId="207CB5C7" w:rsidR="006F155F" w:rsidRDefault="00486967">
      <w:pPr>
        <w:pStyle w:val="BodyText"/>
        <w:ind w:right="265"/>
        <w:jc w:val="both"/>
      </w:pPr>
      <w:r>
        <w:t>Ajutorul</w:t>
      </w:r>
      <w:r>
        <w:rPr>
          <w:spacing w:val="1"/>
        </w:rPr>
        <w:t xml:space="preserve"> </w:t>
      </w:r>
      <w:r>
        <w:t>se</w:t>
      </w:r>
      <w:r>
        <w:rPr>
          <w:spacing w:val="1"/>
        </w:rPr>
        <w:t xml:space="preserve"> </w:t>
      </w:r>
      <w:r>
        <w:t>acordă</w:t>
      </w:r>
      <w:r>
        <w:rPr>
          <w:spacing w:val="1"/>
        </w:rPr>
        <w:t xml:space="preserve"> </w:t>
      </w:r>
      <w:r>
        <w:t>în</w:t>
      </w:r>
      <w:r>
        <w:rPr>
          <w:spacing w:val="1"/>
        </w:rPr>
        <w:t xml:space="preserve"> </w:t>
      </w:r>
      <w:r>
        <w:t>lei</w:t>
      </w:r>
      <w:r>
        <w:rPr>
          <w:spacing w:val="1"/>
        </w:rPr>
        <w:t xml:space="preserve"> </w:t>
      </w:r>
      <w:r>
        <w:t>sub</w:t>
      </w:r>
      <w:r>
        <w:rPr>
          <w:spacing w:val="1"/>
        </w:rPr>
        <w:t xml:space="preserve"> </w:t>
      </w:r>
      <w:r>
        <w:t>forma</w:t>
      </w:r>
      <w:r>
        <w:rPr>
          <w:spacing w:val="1"/>
        </w:rPr>
        <w:t xml:space="preserve"> </w:t>
      </w:r>
      <w:r>
        <w:t>rambursării</w:t>
      </w:r>
      <w:r>
        <w:rPr>
          <w:spacing w:val="1"/>
        </w:rPr>
        <w:t xml:space="preserve"> </w:t>
      </w:r>
      <w:r>
        <w:t>cheltuielilor</w:t>
      </w:r>
      <w:r>
        <w:rPr>
          <w:spacing w:val="1"/>
        </w:rPr>
        <w:t xml:space="preserve"> </w:t>
      </w:r>
      <w:r>
        <w:t>efectuate</w:t>
      </w:r>
      <w:r>
        <w:rPr>
          <w:spacing w:val="1"/>
        </w:rPr>
        <w:t xml:space="preserve"> </w:t>
      </w:r>
      <w:r>
        <w:t>şi</w:t>
      </w:r>
      <w:r>
        <w:rPr>
          <w:spacing w:val="1"/>
        </w:rPr>
        <w:t xml:space="preserve"> </w:t>
      </w:r>
      <w:r>
        <w:t>nu</w:t>
      </w:r>
      <w:r>
        <w:rPr>
          <w:spacing w:val="1"/>
        </w:rPr>
        <w:t xml:space="preserve"> </w:t>
      </w:r>
      <w:r>
        <w:t>poate</w:t>
      </w:r>
      <w:r>
        <w:rPr>
          <w:spacing w:val="1"/>
        </w:rPr>
        <w:t xml:space="preserve"> </w:t>
      </w:r>
      <w:r>
        <w:t>depăşi,</w:t>
      </w:r>
      <w:r>
        <w:rPr>
          <w:spacing w:val="1"/>
        </w:rPr>
        <w:t xml:space="preserve"> </w:t>
      </w:r>
      <w:r>
        <w:t>conform</w:t>
      </w:r>
      <w:r>
        <w:rPr>
          <w:spacing w:val="1"/>
        </w:rPr>
        <w:t xml:space="preserve"> </w:t>
      </w:r>
      <w:r>
        <w:t>prevederilor</w:t>
      </w:r>
      <w:r>
        <w:rPr>
          <w:spacing w:val="15"/>
        </w:rPr>
        <w:t xml:space="preserve"> </w:t>
      </w:r>
      <w:r>
        <w:t>Regulamentului,</w:t>
      </w:r>
      <w:r>
        <w:rPr>
          <w:spacing w:val="16"/>
        </w:rPr>
        <w:t xml:space="preserve"> </w:t>
      </w:r>
      <w:r>
        <w:rPr>
          <w:b/>
        </w:rPr>
        <w:t>15</w:t>
      </w:r>
      <w:r>
        <w:rPr>
          <w:b/>
          <w:spacing w:val="16"/>
        </w:rPr>
        <w:t xml:space="preserve"> </w:t>
      </w:r>
      <w:r>
        <w:rPr>
          <w:b/>
        </w:rPr>
        <w:t>milioane</w:t>
      </w:r>
      <w:r>
        <w:rPr>
          <w:b/>
          <w:spacing w:val="15"/>
        </w:rPr>
        <w:t xml:space="preserve"> </w:t>
      </w:r>
      <w:r>
        <w:rPr>
          <w:b/>
        </w:rPr>
        <w:t>EUR</w:t>
      </w:r>
      <w:r>
        <w:rPr>
          <w:b/>
          <w:spacing w:val="16"/>
        </w:rPr>
        <w:t xml:space="preserve"> </w:t>
      </w:r>
      <w:r>
        <w:t>pe</w:t>
      </w:r>
      <w:r>
        <w:rPr>
          <w:spacing w:val="14"/>
        </w:rPr>
        <w:t xml:space="preserve"> </w:t>
      </w:r>
      <w:r>
        <w:t>întreprindere,</w:t>
      </w:r>
      <w:r>
        <w:rPr>
          <w:spacing w:val="16"/>
        </w:rPr>
        <w:t xml:space="preserve"> </w:t>
      </w:r>
      <w:r>
        <w:t>pe</w:t>
      </w:r>
      <w:r>
        <w:rPr>
          <w:spacing w:val="16"/>
        </w:rPr>
        <w:t xml:space="preserve"> </w:t>
      </w:r>
      <w:r>
        <w:t>proiect</w:t>
      </w:r>
      <w:r>
        <w:rPr>
          <w:spacing w:val="17"/>
        </w:rPr>
        <w:t xml:space="preserve"> </w:t>
      </w:r>
      <w:r>
        <w:t>de</w:t>
      </w:r>
      <w:r>
        <w:rPr>
          <w:spacing w:val="15"/>
        </w:rPr>
        <w:t xml:space="preserve"> </w:t>
      </w:r>
      <w:r>
        <w:t>investiții,</w:t>
      </w:r>
      <w:r>
        <w:rPr>
          <w:spacing w:val="16"/>
        </w:rPr>
        <w:t xml:space="preserve"> </w:t>
      </w:r>
      <w:r>
        <w:t>echivalent</w:t>
      </w:r>
      <w:r>
        <w:rPr>
          <w:spacing w:val="17"/>
        </w:rPr>
        <w:t xml:space="preserve"> </w:t>
      </w:r>
      <w:r>
        <w:t>în</w:t>
      </w:r>
      <w:r>
        <w:rPr>
          <w:spacing w:val="16"/>
        </w:rPr>
        <w:t xml:space="preserve"> </w:t>
      </w:r>
      <w:r>
        <w:t>lei</w:t>
      </w:r>
      <w:r>
        <w:rPr>
          <w:spacing w:val="-58"/>
        </w:rPr>
        <w:t xml:space="preserve"> </w:t>
      </w:r>
      <w:r>
        <w:t>la cursul mediu de</w:t>
      </w:r>
      <w:r>
        <w:rPr>
          <w:spacing w:val="-1"/>
        </w:rPr>
        <w:t xml:space="preserve"> </w:t>
      </w:r>
      <w:r>
        <w:t>schimb de</w:t>
      </w:r>
      <w:r>
        <w:rPr>
          <w:spacing w:val="-1"/>
        </w:rPr>
        <w:t xml:space="preserve"> </w:t>
      </w:r>
      <w:r>
        <w:t>4,98 lei/euro</w:t>
      </w:r>
      <w:r w:rsidR="009C24F0">
        <w:rPr>
          <w:rStyle w:val="FootnoteReference"/>
        </w:rPr>
        <w:footnoteReference w:id="1"/>
      </w:r>
      <w:r>
        <w:t>.</w:t>
      </w:r>
    </w:p>
    <w:p w14:paraId="4B36917F" w14:textId="77777777" w:rsidR="006F155F" w:rsidRDefault="00486967">
      <w:pPr>
        <w:pStyle w:val="Heading2"/>
        <w:spacing w:before="121"/>
        <w:ind w:right="263"/>
      </w:pPr>
      <w:r>
        <w:t>În urma aplicării acestei metodologii de calcul, se obține valoarea maximă a costurilor eligibile</w:t>
      </w:r>
      <w:r>
        <w:rPr>
          <w:spacing w:val="1"/>
        </w:rPr>
        <w:t xml:space="preserve"> </w:t>
      </w:r>
      <w:r>
        <w:t>aferente proiectului, în funcție de care beneficiarul stabilește cuantumul ajutorului de stat solicitat</w:t>
      </w:r>
      <w:r>
        <w:rPr>
          <w:spacing w:val="1"/>
        </w:rPr>
        <w:t xml:space="preserve"> </w:t>
      </w:r>
      <w:r>
        <w:t>pentru oferta depusă care trebuie să fie mai mic sau egal cu valoarea rezultată în urma aplicării</w:t>
      </w:r>
      <w:r>
        <w:rPr>
          <w:spacing w:val="1"/>
        </w:rPr>
        <w:t xml:space="preserve"> </w:t>
      </w:r>
      <w:r>
        <w:t>metodologiei</w:t>
      </w:r>
      <w:r>
        <w:rPr>
          <w:spacing w:val="-1"/>
        </w:rPr>
        <w:t xml:space="preserve"> </w:t>
      </w:r>
      <w:r>
        <w:t>de</w:t>
      </w:r>
      <w:r>
        <w:rPr>
          <w:spacing w:val="-1"/>
        </w:rPr>
        <w:t xml:space="preserve"> </w:t>
      </w:r>
      <w:r>
        <w:t>calcul,</w:t>
      </w:r>
      <w:r>
        <w:rPr>
          <w:spacing w:val="-2"/>
        </w:rPr>
        <w:t xml:space="preserve"> </w:t>
      </w:r>
      <w:r>
        <w:t>cu respectarea plafoanelor</w:t>
      </w:r>
      <w:r>
        <w:rPr>
          <w:spacing w:val="-1"/>
        </w:rPr>
        <w:t xml:space="preserve"> </w:t>
      </w:r>
      <w:r>
        <w:t>maxime</w:t>
      </w:r>
      <w:r>
        <w:rPr>
          <w:spacing w:val="-1"/>
        </w:rPr>
        <w:t xml:space="preserve"> </w:t>
      </w:r>
      <w:r>
        <w:t>de</w:t>
      </w:r>
      <w:r>
        <w:rPr>
          <w:spacing w:val="-4"/>
        </w:rPr>
        <w:t xml:space="preserve"> </w:t>
      </w:r>
      <w:r>
        <w:t>mai sus.</w:t>
      </w:r>
    </w:p>
    <w:p w14:paraId="07789F3D" w14:textId="77777777" w:rsidR="006F155F" w:rsidRDefault="00486967">
      <w:pPr>
        <w:pStyle w:val="BodyText"/>
        <w:spacing w:before="139"/>
        <w:ind w:right="268"/>
        <w:jc w:val="both"/>
      </w:pPr>
      <w:r>
        <w:t>Diferenţa până la valoarea totală a proiectului se acoperă de către beneficiar. Acesta trebuie să aducă o</w:t>
      </w:r>
      <w:r>
        <w:rPr>
          <w:spacing w:val="1"/>
        </w:rPr>
        <w:t xml:space="preserve"> </w:t>
      </w:r>
      <w:r>
        <w:t>contribuţie financiară pentru diferenţa până la totalul costurilor proiectului fie din resurse proprii, fie din</w:t>
      </w:r>
      <w:r>
        <w:rPr>
          <w:spacing w:val="1"/>
        </w:rPr>
        <w:t xml:space="preserve"> </w:t>
      </w:r>
      <w:r>
        <w:t>surse</w:t>
      </w:r>
      <w:r>
        <w:rPr>
          <w:spacing w:val="-3"/>
        </w:rPr>
        <w:t xml:space="preserve"> </w:t>
      </w:r>
      <w:r>
        <w:t>atrase, sub o formă</w:t>
      </w:r>
      <w:r>
        <w:rPr>
          <w:spacing w:val="1"/>
        </w:rPr>
        <w:t xml:space="preserve"> </w:t>
      </w:r>
      <w:r>
        <w:t>care</w:t>
      </w:r>
      <w:r>
        <w:rPr>
          <w:spacing w:val="-2"/>
        </w:rPr>
        <w:t xml:space="preserve"> </w:t>
      </w:r>
      <w:r>
        <w:t>să</w:t>
      </w:r>
      <w:r>
        <w:rPr>
          <w:spacing w:val="-1"/>
        </w:rPr>
        <w:t xml:space="preserve"> </w:t>
      </w:r>
      <w:r>
        <w:t>nu facă</w:t>
      </w:r>
      <w:r>
        <w:rPr>
          <w:spacing w:val="-1"/>
        </w:rPr>
        <w:t xml:space="preserve"> </w:t>
      </w:r>
      <w:r>
        <w:t>obiectul nici unui</w:t>
      </w:r>
      <w:r>
        <w:rPr>
          <w:spacing w:val="-1"/>
        </w:rPr>
        <w:t xml:space="preserve"> </w:t>
      </w:r>
      <w:r>
        <w:t>ajutor public.</w:t>
      </w:r>
    </w:p>
    <w:p w14:paraId="3981A26E" w14:textId="77777777" w:rsidR="006F155F" w:rsidRDefault="006F155F">
      <w:pPr>
        <w:pStyle w:val="BodyText"/>
        <w:spacing w:before="4"/>
        <w:ind w:left="0"/>
        <w:rPr>
          <w:sz w:val="22"/>
        </w:rPr>
      </w:pPr>
    </w:p>
    <w:p w14:paraId="3D412370" w14:textId="70981F91" w:rsidR="006F155F" w:rsidRDefault="00486967">
      <w:pPr>
        <w:pStyle w:val="BodyText"/>
        <w:spacing w:before="0"/>
        <w:ind w:right="264"/>
        <w:jc w:val="both"/>
      </w:pPr>
      <w:r>
        <w:t>Pentru a stabili contribuţia proprie şi a determina cuantumul maxim al ajutorului de stat pe care îl poate</w:t>
      </w:r>
      <w:r>
        <w:rPr>
          <w:spacing w:val="1"/>
        </w:rPr>
        <w:t xml:space="preserve"> </w:t>
      </w:r>
      <w:r>
        <w:t>solicita, solicitantul va avea în vedere, la întocmirea bugetului de proiect, condiţiile de eligibilitate a</w:t>
      </w:r>
      <w:r>
        <w:rPr>
          <w:spacing w:val="1"/>
        </w:rPr>
        <w:t xml:space="preserve"> </w:t>
      </w:r>
      <w:r>
        <w:t>cheltuielilor</w:t>
      </w:r>
      <w:r>
        <w:rPr>
          <w:spacing w:val="-1"/>
        </w:rPr>
        <w:t xml:space="preserve"> </w:t>
      </w:r>
      <w:r w:rsidR="002705C0" w:rsidRPr="002705C0">
        <w:t xml:space="preserve">(a se vedea Anexa nr. 4 – Categorii de cheltuieli la prezentul ghid) </w:t>
      </w:r>
      <w:r>
        <w:t>şi</w:t>
      </w:r>
      <w:r>
        <w:rPr>
          <w:spacing w:val="-1"/>
        </w:rPr>
        <w:t xml:space="preserve"> </w:t>
      </w:r>
      <w:r>
        <w:t>intensitatea</w:t>
      </w:r>
      <w:r>
        <w:rPr>
          <w:spacing w:val="-2"/>
        </w:rPr>
        <w:t xml:space="preserve"> </w:t>
      </w:r>
      <w:r>
        <w:t>ajutorului de stat menţionat mai</w:t>
      </w:r>
      <w:r>
        <w:rPr>
          <w:spacing w:val="1"/>
        </w:rPr>
        <w:t xml:space="preserve"> </w:t>
      </w:r>
      <w:r>
        <w:t>sus.</w:t>
      </w:r>
      <w:r w:rsidR="002705C0">
        <w:t xml:space="preserve"> </w:t>
      </w:r>
    </w:p>
    <w:p w14:paraId="06F9527D" w14:textId="4683682E" w:rsidR="006F155F" w:rsidRDefault="00486967">
      <w:pPr>
        <w:pStyle w:val="BodyText"/>
        <w:ind w:right="266"/>
        <w:jc w:val="both"/>
      </w:pPr>
      <w:r>
        <w:t>Ofertele</w:t>
      </w:r>
      <w:r>
        <w:rPr>
          <w:spacing w:val="1"/>
        </w:rPr>
        <w:t xml:space="preserve"> </w:t>
      </w:r>
      <w:r>
        <w:t>depuse</w:t>
      </w:r>
      <w:r>
        <w:rPr>
          <w:spacing w:val="1"/>
        </w:rPr>
        <w:t xml:space="preserve"> </w:t>
      </w:r>
      <w:r>
        <w:t>se</w:t>
      </w:r>
      <w:r>
        <w:rPr>
          <w:spacing w:val="1"/>
        </w:rPr>
        <w:t xml:space="preserve"> </w:t>
      </w:r>
      <w:r>
        <w:t>vor</w:t>
      </w:r>
      <w:r>
        <w:rPr>
          <w:spacing w:val="1"/>
        </w:rPr>
        <w:t xml:space="preserve"> </w:t>
      </w:r>
      <w:r>
        <w:t>prioritiza</w:t>
      </w:r>
      <w:r>
        <w:rPr>
          <w:spacing w:val="1"/>
        </w:rPr>
        <w:t xml:space="preserve"> </w:t>
      </w:r>
      <w:r>
        <w:t>în</w:t>
      </w:r>
      <w:r>
        <w:rPr>
          <w:spacing w:val="1"/>
        </w:rPr>
        <w:t xml:space="preserve"> </w:t>
      </w:r>
      <w:r>
        <w:t>funcție</w:t>
      </w:r>
      <w:r>
        <w:rPr>
          <w:spacing w:val="1"/>
        </w:rPr>
        <w:t xml:space="preserve"> </w:t>
      </w:r>
      <w:r>
        <w:t>de</w:t>
      </w:r>
      <w:r>
        <w:rPr>
          <w:spacing w:val="1"/>
        </w:rPr>
        <w:t xml:space="preserve"> </w:t>
      </w:r>
      <w:r>
        <w:t>punctajul</w:t>
      </w:r>
      <w:r>
        <w:rPr>
          <w:spacing w:val="1"/>
        </w:rPr>
        <w:t xml:space="preserve"> </w:t>
      </w:r>
      <w:r>
        <w:t>obținut</w:t>
      </w:r>
      <w:r>
        <w:rPr>
          <w:spacing w:val="1"/>
        </w:rPr>
        <w:t xml:space="preserve"> </w:t>
      </w:r>
      <w:r>
        <w:t>conform</w:t>
      </w:r>
      <w:r>
        <w:rPr>
          <w:spacing w:val="1"/>
        </w:rPr>
        <w:t xml:space="preserve"> </w:t>
      </w:r>
      <w:r>
        <w:t>grilei</w:t>
      </w:r>
      <w:r>
        <w:rPr>
          <w:spacing w:val="1"/>
        </w:rPr>
        <w:t xml:space="preserve"> </w:t>
      </w:r>
      <w:r>
        <w:t>de</w:t>
      </w:r>
      <w:r>
        <w:rPr>
          <w:spacing w:val="1"/>
        </w:rPr>
        <w:t xml:space="preserve"> </w:t>
      </w:r>
      <w:r>
        <w:t>evaluare</w:t>
      </w:r>
      <w:r>
        <w:rPr>
          <w:spacing w:val="1"/>
        </w:rPr>
        <w:t xml:space="preserve"> </w:t>
      </w:r>
      <w:r>
        <w:t>tehnico-</w:t>
      </w:r>
      <w:r>
        <w:rPr>
          <w:spacing w:val="-57"/>
        </w:rPr>
        <w:t xml:space="preserve"> </w:t>
      </w:r>
      <w:r>
        <w:t>economică,</w:t>
      </w:r>
      <w:r>
        <w:rPr>
          <w:spacing w:val="-1"/>
        </w:rPr>
        <w:t xml:space="preserve"> </w:t>
      </w:r>
      <w:r>
        <w:t>prezentată</w:t>
      </w:r>
      <w:r>
        <w:rPr>
          <w:spacing w:val="-1"/>
        </w:rPr>
        <w:t xml:space="preserve"> </w:t>
      </w:r>
      <w:r>
        <w:t>în</w:t>
      </w:r>
      <w:r>
        <w:rPr>
          <w:spacing w:val="3"/>
        </w:rPr>
        <w:t xml:space="preserve"> </w:t>
      </w:r>
      <w:r>
        <w:t>Anexa</w:t>
      </w:r>
      <w:r>
        <w:rPr>
          <w:spacing w:val="-1"/>
        </w:rPr>
        <w:t xml:space="preserve"> </w:t>
      </w:r>
      <w:r>
        <w:t>nr. 2.2 la</w:t>
      </w:r>
      <w:r>
        <w:rPr>
          <w:spacing w:val="-1"/>
        </w:rPr>
        <w:t xml:space="preserve"> </w:t>
      </w:r>
      <w:r>
        <w:t>prezentul</w:t>
      </w:r>
      <w:r>
        <w:rPr>
          <w:spacing w:val="1"/>
        </w:rPr>
        <w:t xml:space="preserve"> </w:t>
      </w:r>
      <w:r>
        <w:t>ghid.</w:t>
      </w:r>
    </w:p>
    <w:p w14:paraId="3A407ED5" w14:textId="77777777" w:rsidR="00F513C9" w:rsidRDefault="00F513C9">
      <w:pPr>
        <w:pStyle w:val="BodyText"/>
        <w:ind w:right="266"/>
        <w:jc w:val="both"/>
      </w:pPr>
    </w:p>
    <w:p w14:paraId="25DE2DE0" w14:textId="77777777" w:rsidR="006F155F" w:rsidRDefault="006F155F">
      <w:pPr>
        <w:pStyle w:val="BodyText"/>
        <w:spacing w:before="2"/>
        <w:ind w:left="0"/>
      </w:pPr>
    </w:p>
    <w:p w14:paraId="5792A125" w14:textId="77777777" w:rsidR="006F155F" w:rsidRDefault="00486967">
      <w:pPr>
        <w:pStyle w:val="Heading1"/>
        <w:numPr>
          <w:ilvl w:val="1"/>
          <w:numId w:val="51"/>
        </w:numPr>
        <w:tabs>
          <w:tab w:val="left" w:pos="679"/>
          <w:tab w:val="left" w:pos="10639"/>
        </w:tabs>
        <w:spacing w:before="0"/>
        <w:ind w:left="678" w:hanging="422"/>
      </w:pPr>
      <w:bookmarkStart w:id="9" w:name="_bookmark8"/>
      <w:bookmarkEnd w:id="9"/>
      <w:r>
        <w:rPr>
          <w:shd w:val="clear" w:color="auto" w:fill="9CC2E4"/>
        </w:rPr>
        <w:lastRenderedPageBreak/>
        <w:t>Ajutor</w:t>
      </w:r>
      <w:r>
        <w:rPr>
          <w:spacing w:val="-1"/>
          <w:shd w:val="clear" w:color="auto" w:fill="9CC2E4"/>
        </w:rPr>
        <w:t xml:space="preserve"> </w:t>
      </w:r>
      <w:r>
        <w:rPr>
          <w:shd w:val="clear" w:color="auto" w:fill="9CC2E4"/>
        </w:rPr>
        <w:t>de</w:t>
      </w:r>
      <w:r>
        <w:rPr>
          <w:spacing w:val="-2"/>
          <w:shd w:val="clear" w:color="auto" w:fill="9CC2E4"/>
        </w:rPr>
        <w:t xml:space="preserve"> </w:t>
      </w:r>
      <w:r>
        <w:rPr>
          <w:shd w:val="clear" w:color="auto" w:fill="9CC2E4"/>
        </w:rPr>
        <w:t>stat</w:t>
      </w:r>
      <w:r>
        <w:rPr>
          <w:shd w:val="clear" w:color="auto" w:fill="9CC2E4"/>
        </w:rPr>
        <w:tab/>
      </w:r>
    </w:p>
    <w:p w14:paraId="2F3D002E" w14:textId="77777777" w:rsidR="006F155F" w:rsidRDefault="00486967">
      <w:pPr>
        <w:spacing w:before="188"/>
        <w:ind w:left="257" w:right="263"/>
        <w:jc w:val="both"/>
        <w:rPr>
          <w:sz w:val="24"/>
        </w:rPr>
      </w:pPr>
      <w:r>
        <w:rPr>
          <w:sz w:val="24"/>
        </w:rPr>
        <w:t>Sprijinul financiar se va acorda solicitanților eligibili în conformitate cu regulile ajutorului de stat în baza</w:t>
      </w:r>
      <w:r>
        <w:rPr>
          <w:spacing w:val="1"/>
          <w:sz w:val="24"/>
        </w:rPr>
        <w:t xml:space="preserve"> </w:t>
      </w:r>
      <w:r>
        <w:rPr>
          <w:b/>
          <w:sz w:val="24"/>
        </w:rPr>
        <w:t xml:space="preserve">prevederilor </w:t>
      </w:r>
      <w:r>
        <w:rPr>
          <w:sz w:val="24"/>
        </w:rPr>
        <w:t xml:space="preserve">art. 41 - </w:t>
      </w:r>
      <w:r>
        <w:rPr>
          <w:b/>
          <w:i/>
          <w:sz w:val="24"/>
        </w:rPr>
        <w:t>Ajutoarele pentru investiţii destinate promovării producţiei de energie din resurse</w:t>
      </w:r>
      <w:r>
        <w:rPr>
          <w:b/>
          <w:i/>
          <w:spacing w:val="1"/>
          <w:sz w:val="24"/>
        </w:rPr>
        <w:t xml:space="preserve"> </w:t>
      </w:r>
      <w:r>
        <w:rPr>
          <w:b/>
          <w:i/>
          <w:sz w:val="24"/>
        </w:rPr>
        <w:t>regenerabile</w:t>
      </w:r>
      <w:r>
        <w:rPr>
          <w:sz w:val="24"/>
        </w:rPr>
        <w:t>,</w:t>
      </w:r>
      <w:r>
        <w:rPr>
          <w:spacing w:val="1"/>
          <w:sz w:val="24"/>
        </w:rPr>
        <w:t xml:space="preserve"> </w:t>
      </w:r>
      <w:r>
        <w:rPr>
          <w:sz w:val="24"/>
        </w:rPr>
        <w:t>din</w:t>
      </w:r>
      <w:r>
        <w:rPr>
          <w:spacing w:val="1"/>
          <w:sz w:val="24"/>
        </w:rPr>
        <w:t xml:space="preserve"> </w:t>
      </w:r>
      <w:r>
        <w:rPr>
          <w:sz w:val="24"/>
        </w:rPr>
        <w:t>Regulamentul</w:t>
      </w:r>
      <w:r>
        <w:rPr>
          <w:spacing w:val="1"/>
          <w:sz w:val="24"/>
        </w:rPr>
        <w:t xml:space="preserve"> </w:t>
      </w:r>
      <w:r>
        <w:rPr>
          <w:sz w:val="24"/>
        </w:rPr>
        <w:t>(UE)</w:t>
      </w:r>
      <w:r>
        <w:rPr>
          <w:spacing w:val="1"/>
          <w:sz w:val="24"/>
        </w:rPr>
        <w:t xml:space="preserve"> </w:t>
      </w:r>
      <w:r>
        <w:rPr>
          <w:sz w:val="24"/>
        </w:rPr>
        <w:t>nr.</w:t>
      </w:r>
      <w:r>
        <w:rPr>
          <w:spacing w:val="1"/>
          <w:sz w:val="24"/>
        </w:rPr>
        <w:t xml:space="preserve"> </w:t>
      </w:r>
      <w:r>
        <w:rPr>
          <w:sz w:val="24"/>
        </w:rPr>
        <w:t>651/2014</w:t>
      </w:r>
      <w:r>
        <w:rPr>
          <w:spacing w:val="1"/>
          <w:sz w:val="24"/>
        </w:rPr>
        <w:t xml:space="preserve"> </w:t>
      </w:r>
      <w:r>
        <w:rPr>
          <w:i/>
          <w:sz w:val="24"/>
        </w:rPr>
        <w:t>de</w:t>
      </w:r>
      <w:r>
        <w:rPr>
          <w:i/>
          <w:spacing w:val="1"/>
          <w:sz w:val="24"/>
        </w:rPr>
        <w:t xml:space="preserve"> </w:t>
      </w:r>
      <w:r>
        <w:rPr>
          <w:i/>
          <w:sz w:val="24"/>
        </w:rPr>
        <w:t>declarare</w:t>
      </w:r>
      <w:r>
        <w:rPr>
          <w:i/>
          <w:spacing w:val="1"/>
          <w:sz w:val="24"/>
        </w:rPr>
        <w:t xml:space="preserve"> </w:t>
      </w:r>
      <w:r>
        <w:rPr>
          <w:i/>
          <w:sz w:val="24"/>
        </w:rPr>
        <w:t>a</w:t>
      </w:r>
      <w:r>
        <w:rPr>
          <w:i/>
          <w:spacing w:val="1"/>
          <w:sz w:val="24"/>
        </w:rPr>
        <w:t xml:space="preserve"> </w:t>
      </w:r>
      <w:r>
        <w:rPr>
          <w:i/>
          <w:sz w:val="24"/>
        </w:rPr>
        <w:t>anumitor</w:t>
      </w:r>
      <w:r>
        <w:rPr>
          <w:i/>
          <w:spacing w:val="1"/>
          <w:sz w:val="24"/>
        </w:rPr>
        <w:t xml:space="preserve"> </w:t>
      </w:r>
      <w:r>
        <w:rPr>
          <w:i/>
          <w:sz w:val="24"/>
        </w:rPr>
        <w:t>categorii</w:t>
      </w:r>
      <w:r>
        <w:rPr>
          <w:i/>
          <w:spacing w:val="1"/>
          <w:sz w:val="24"/>
        </w:rPr>
        <w:t xml:space="preserve"> </w:t>
      </w:r>
      <w:r>
        <w:rPr>
          <w:i/>
          <w:sz w:val="24"/>
        </w:rPr>
        <w:t>de</w:t>
      </w:r>
      <w:r>
        <w:rPr>
          <w:i/>
          <w:spacing w:val="1"/>
          <w:sz w:val="24"/>
        </w:rPr>
        <w:t xml:space="preserve"> </w:t>
      </w:r>
      <w:r>
        <w:rPr>
          <w:i/>
          <w:sz w:val="24"/>
        </w:rPr>
        <w:t>ajutoare</w:t>
      </w:r>
      <w:r>
        <w:rPr>
          <w:i/>
          <w:spacing w:val="1"/>
          <w:sz w:val="24"/>
        </w:rPr>
        <w:t xml:space="preserve"> </w:t>
      </w:r>
      <w:r>
        <w:rPr>
          <w:i/>
          <w:sz w:val="24"/>
        </w:rPr>
        <w:t xml:space="preserve">compatibile cu piața internă în aplicarea articolelor 107 și 108 din tratat </w:t>
      </w:r>
      <w:r>
        <w:rPr>
          <w:sz w:val="24"/>
        </w:rPr>
        <w:t>şi în conformitate cu prevederile</w:t>
      </w:r>
      <w:r>
        <w:rPr>
          <w:spacing w:val="1"/>
          <w:sz w:val="24"/>
        </w:rPr>
        <w:t xml:space="preserve"> </w:t>
      </w:r>
      <w:r>
        <w:rPr>
          <w:i/>
          <w:sz w:val="24"/>
        </w:rPr>
        <w:t>Schemei de ajutor de stat având ca obiectiv sprijinirea investițiilor destinate instalării de noi capacități de</w:t>
      </w:r>
      <w:r>
        <w:rPr>
          <w:i/>
          <w:spacing w:val="1"/>
          <w:sz w:val="24"/>
        </w:rPr>
        <w:t xml:space="preserve"> </w:t>
      </w:r>
      <w:r>
        <w:rPr>
          <w:i/>
          <w:sz w:val="24"/>
        </w:rPr>
        <w:t>producere a energiei electrice din surse regenerabile de energie eoliană și solară, cu sau fără instalații de</w:t>
      </w:r>
      <w:r>
        <w:rPr>
          <w:i/>
          <w:spacing w:val="1"/>
          <w:sz w:val="24"/>
        </w:rPr>
        <w:t xml:space="preserve"> </w:t>
      </w:r>
      <w:r>
        <w:rPr>
          <w:i/>
          <w:sz w:val="24"/>
        </w:rPr>
        <w:t>stocare</w:t>
      </w:r>
      <w:r>
        <w:rPr>
          <w:i/>
          <w:spacing w:val="-2"/>
          <w:sz w:val="24"/>
        </w:rPr>
        <w:t xml:space="preserve"> </w:t>
      </w:r>
      <w:r>
        <w:rPr>
          <w:i/>
          <w:sz w:val="24"/>
        </w:rPr>
        <w:t>integrate,</w:t>
      </w:r>
      <w:r>
        <w:rPr>
          <w:i/>
          <w:spacing w:val="-1"/>
          <w:sz w:val="24"/>
        </w:rPr>
        <w:t xml:space="preserve"> </w:t>
      </w:r>
      <w:r>
        <w:rPr>
          <w:i/>
          <w:sz w:val="24"/>
        </w:rPr>
        <w:t>exceptată de</w:t>
      </w:r>
      <w:r>
        <w:rPr>
          <w:i/>
          <w:spacing w:val="-2"/>
          <w:sz w:val="24"/>
        </w:rPr>
        <w:t xml:space="preserve"> </w:t>
      </w:r>
      <w:r>
        <w:rPr>
          <w:i/>
          <w:sz w:val="24"/>
        </w:rPr>
        <w:t>la notificarea</w:t>
      </w:r>
      <w:r>
        <w:rPr>
          <w:i/>
          <w:spacing w:val="-1"/>
          <w:sz w:val="24"/>
        </w:rPr>
        <w:t xml:space="preserve"> </w:t>
      </w:r>
      <w:r>
        <w:rPr>
          <w:i/>
          <w:sz w:val="24"/>
        </w:rPr>
        <w:t>ajutorului</w:t>
      </w:r>
      <w:r>
        <w:rPr>
          <w:i/>
          <w:spacing w:val="1"/>
          <w:sz w:val="24"/>
        </w:rPr>
        <w:t xml:space="preserve"> </w:t>
      </w:r>
      <w:r>
        <w:rPr>
          <w:i/>
          <w:sz w:val="24"/>
        </w:rPr>
        <w:t>de</w:t>
      </w:r>
      <w:r>
        <w:rPr>
          <w:i/>
          <w:spacing w:val="-1"/>
          <w:sz w:val="24"/>
        </w:rPr>
        <w:t xml:space="preserve"> </w:t>
      </w:r>
      <w:r>
        <w:rPr>
          <w:i/>
          <w:sz w:val="24"/>
        </w:rPr>
        <w:t>stat,</w:t>
      </w:r>
      <w:r>
        <w:rPr>
          <w:i/>
          <w:spacing w:val="-1"/>
          <w:sz w:val="24"/>
        </w:rPr>
        <w:t xml:space="preserve"> </w:t>
      </w:r>
      <w:r>
        <w:rPr>
          <w:sz w:val="24"/>
        </w:rPr>
        <w:t>aprobată</w:t>
      </w:r>
      <w:r>
        <w:rPr>
          <w:spacing w:val="-1"/>
          <w:sz w:val="24"/>
        </w:rPr>
        <w:t xml:space="preserve"> </w:t>
      </w:r>
      <w:r>
        <w:rPr>
          <w:sz w:val="24"/>
        </w:rPr>
        <w:t>prin</w:t>
      </w:r>
      <w:r>
        <w:rPr>
          <w:spacing w:val="-1"/>
          <w:sz w:val="24"/>
        </w:rPr>
        <w:t xml:space="preserve"> </w:t>
      </w:r>
      <w:r>
        <w:rPr>
          <w:sz w:val="24"/>
        </w:rPr>
        <w:t>Ordinul</w:t>
      </w:r>
      <w:r>
        <w:rPr>
          <w:spacing w:val="-1"/>
          <w:sz w:val="24"/>
        </w:rPr>
        <w:t xml:space="preserve"> </w:t>
      </w:r>
      <w:r>
        <w:rPr>
          <w:sz w:val="24"/>
        </w:rPr>
        <w:t>ministrului energiei.</w:t>
      </w:r>
    </w:p>
    <w:p w14:paraId="34001AF9" w14:textId="0C416C07" w:rsidR="00616DB9" w:rsidRDefault="00486967" w:rsidP="00AE7733">
      <w:pPr>
        <w:pStyle w:val="BodyText"/>
        <w:ind w:right="266"/>
        <w:jc w:val="both"/>
        <w:rPr>
          <w:sz w:val="20"/>
        </w:rPr>
      </w:pPr>
      <w:r>
        <w:t xml:space="preserve">Valoarea ajutorului de stat nu poate depăși </w:t>
      </w:r>
      <w:r>
        <w:rPr>
          <w:b/>
        </w:rPr>
        <w:t xml:space="preserve">15 milioane EUR </w:t>
      </w:r>
      <w:r>
        <w:t>pe întreprindere, pe proiect de investiții,</w:t>
      </w:r>
      <w:r>
        <w:rPr>
          <w:spacing w:val="1"/>
        </w:rPr>
        <w:t xml:space="preserve"> </w:t>
      </w:r>
      <w:r>
        <w:t>echivalent</w:t>
      </w:r>
      <w:r>
        <w:rPr>
          <w:spacing w:val="-1"/>
        </w:rPr>
        <w:t xml:space="preserve"> </w:t>
      </w:r>
      <w:r>
        <w:t>în lei la cursul mediu de</w:t>
      </w:r>
      <w:r>
        <w:rPr>
          <w:spacing w:val="-1"/>
        </w:rPr>
        <w:t xml:space="preserve"> </w:t>
      </w:r>
      <w:r>
        <w:t>schimb de</w:t>
      </w:r>
      <w:r>
        <w:rPr>
          <w:spacing w:val="-1"/>
        </w:rPr>
        <w:t xml:space="preserve"> </w:t>
      </w:r>
      <w:r>
        <w:t>4,98 lei/euro.</w:t>
      </w:r>
    </w:p>
    <w:p w14:paraId="307DC9D6" w14:textId="77777777" w:rsidR="006F155F" w:rsidRDefault="00486967">
      <w:pPr>
        <w:pStyle w:val="BodyText"/>
        <w:spacing w:before="90"/>
      </w:pPr>
      <w:r>
        <w:t>După</w:t>
      </w:r>
      <w:r>
        <w:rPr>
          <w:spacing w:val="18"/>
        </w:rPr>
        <w:t xml:space="preserve"> </w:t>
      </w:r>
      <w:r>
        <w:t>acordarea</w:t>
      </w:r>
      <w:r>
        <w:rPr>
          <w:spacing w:val="21"/>
        </w:rPr>
        <w:t xml:space="preserve"> </w:t>
      </w:r>
      <w:r>
        <w:t>ajutorului</w:t>
      </w:r>
      <w:r>
        <w:rPr>
          <w:spacing w:val="20"/>
        </w:rPr>
        <w:t xml:space="preserve"> </w:t>
      </w:r>
      <w:r>
        <w:t>de</w:t>
      </w:r>
      <w:r>
        <w:rPr>
          <w:spacing w:val="19"/>
        </w:rPr>
        <w:t xml:space="preserve"> </w:t>
      </w:r>
      <w:r>
        <w:t>stat</w:t>
      </w:r>
      <w:r>
        <w:rPr>
          <w:spacing w:val="20"/>
        </w:rPr>
        <w:t xml:space="preserve"> </w:t>
      </w:r>
      <w:r>
        <w:t>prin</w:t>
      </w:r>
      <w:r>
        <w:rPr>
          <w:spacing w:val="20"/>
        </w:rPr>
        <w:t xml:space="preserve"> </w:t>
      </w:r>
      <w:r>
        <w:t>semnarea</w:t>
      </w:r>
      <w:r>
        <w:rPr>
          <w:spacing w:val="21"/>
        </w:rPr>
        <w:t xml:space="preserve"> </w:t>
      </w:r>
      <w:r>
        <w:t>contractului</w:t>
      </w:r>
      <w:r>
        <w:rPr>
          <w:spacing w:val="22"/>
        </w:rPr>
        <w:t xml:space="preserve"> </w:t>
      </w:r>
      <w:r>
        <w:t>de</w:t>
      </w:r>
      <w:r>
        <w:rPr>
          <w:spacing w:val="21"/>
        </w:rPr>
        <w:t xml:space="preserve"> </w:t>
      </w:r>
      <w:r>
        <w:t>finanțare,</w:t>
      </w:r>
      <w:r>
        <w:rPr>
          <w:spacing w:val="22"/>
        </w:rPr>
        <w:t xml:space="preserve"> </w:t>
      </w:r>
      <w:r>
        <w:t>furnizorul</w:t>
      </w:r>
      <w:r>
        <w:rPr>
          <w:spacing w:val="23"/>
        </w:rPr>
        <w:t xml:space="preserve"> </w:t>
      </w:r>
      <w:r>
        <w:t>ajutorului</w:t>
      </w:r>
      <w:r>
        <w:rPr>
          <w:spacing w:val="20"/>
        </w:rPr>
        <w:t xml:space="preserve"> </w:t>
      </w:r>
      <w:r>
        <w:t>de</w:t>
      </w:r>
      <w:r>
        <w:rPr>
          <w:spacing w:val="21"/>
        </w:rPr>
        <w:t xml:space="preserve"> </w:t>
      </w:r>
      <w:r>
        <w:t>stat</w:t>
      </w:r>
      <w:r>
        <w:rPr>
          <w:spacing w:val="20"/>
        </w:rPr>
        <w:t xml:space="preserve"> </w:t>
      </w:r>
      <w:r>
        <w:t>va</w:t>
      </w:r>
      <w:r>
        <w:rPr>
          <w:spacing w:val="-57"/>
        </w:rPr>
        <w:t xml:space="preserve"> </w:t>
      </w:r>
      <w:r>
        <w:t>asigura</w:t>
      </w:r>
      <w:r>
        <w:rPr>
          <w:spacing w:val="-2"/>
        </w:rPr>
        <w:t xml:space="preserve"> </w:t>
      </w:r>
      <w:r>
        <w:t>respectarea prevederilor cadrului legal.</w:t>
      </w:r>
    </w:p>
    <w:p w14:paraId="64B4D468" w14:textId="77777777" w:rsidR="006F155F" w:rsidRDefault="00486967">
      <w:pPr>
        <w:pStyle w:val="BodyText"/>
      </w:pPr>
      <w:r>
        <w:t>Solicitanţii</w:t>
      </w:r>
      <w:r>
        <w:rPr>
          <w:spacing w:val="7"/>
        </w:rPr>
        <w:t xml:space="preserve"> </w:t>
      </w:r>
      <w:r>
        <w:t>de</w:t>
      </w:r>
      <w:r>
        <w:rPr>
          <w:spacing w:val="9"/>
        </w:rPr>
        <w:t xml:space="preserve"> </w:t>
      </w:r>
      <w:r>
        <w:t>finanţare</w:t>
      </w:r>
      <w:r>
        <w:rPr>
          <w:spacing w:val="9"/>
        </w:rPr>
        <w:t xml:space="preserve"> </w:t>
      </w:r>
      <w:r>
        <w:t>vor</w:t>
      </w:r>
      <w:r>
        <w:rPr>
          <w:spacing w:val="10"/>
        </w:rPr>
        <w:t xml:space="preserve"> </w:t>
      </w:r>
      <w:r>
        <w:t>completa</w:t>
      </w:r>
      <w:r>
        <w:rPr>
          <w:spacing w:val="11"/>
        </w:rPr>
        <w:t xml:space="preserve"> </w:t>
      </w:r>
      <w:r>
        <w:t>anexa</w:t>
      </w:r>
      <w:r>
        <w:rPr>
          <w:spacing w:val="10"/>
        </w:rPr>
        <w:t xml:space="preserve"> </w:t>
      </w:r>
      <w:r>
        <w:t>din</w:t>
      </w:r>
      <w:r>
        <w:rPr>
          <w:spacing w:val="11"/>
        </w:rPr>
        <w:t xml:space="preserve"> </w:t>
      </w:r>
      <w:r>
        <w:t>Ofertă</w:t>
      </w:r>
      <w:r>
        <w:rPr>
          <w:spacing w:val="10"/>
        </w:rPr>
        <w:t xml:space="preserve"> </w:t>
      </w:r>
      <w:r>
        <w:t>referitoare</w:t>
      </w:r>
      <w:r>
        <w:rPr>
          <w:spacing w:val="9"/>
        </w:rPr>
        <w:t xml:space="preserve"> </w:t>
      </w:r>
      <w:r>
        <w:t>la</w:t>
      </w:r>
      <w:r>
        <w:rPr>
          <w:spacing w:val="10"/>
        </w:rPr>
        <w:t xml:space="preserve"> </w:t>
      </w:r>
      <w:r>
        <w:t>conformitatea</w:t>
      </w:r>
      <w:r>
        <w:rPr>
          <w:spacing w:val="10"/>
        </w:rPr>
        <w:t xml:space="preserve"> </w:t>
      </w:r>
      <w:r>
        <w:t>cu</w:t>
      </w:r>
      <w:r>
        <w:rPr>
          <w:spacing w:val="10"/>
        </w:rPr>
        <w:t xml:space="preserve"> </w:t>
      </w:r>
      <w:r>
        <w:t>regulile</w:t>
      </w:r>
      <w:r>
        <w:rPr>
          <w:spacing w:val="9"/>
        </w:rPr>
        <w:t xml:space="preserve"> </w:t>
      </w:r>
      <w:r>
        <w:t>de</w:t>
      </w:r>
      <w:r>
        <w:rPr>
          <w:spacing w:val="9"/>
        </w:rPr>
        <w:t xml:space="preserve"> </w:t>
      </w:r>
      <w:r>
        <w:t>ajutor</w:t>
      </w:r>
      <w:r>
        <w:rPr>
          <w:spacing w:val="10"/>
        </w:rPr>
        <w:t xml:space="preserve"> </w:t>
      </w:r>
      <w:r>
        <w:t>de</w:t>
      </w:r>
      <w:r>
        <w:rPr>
          <w:spacing w:val="-57"/>
        </w:rPr>
        <w:t xml:space="preserve"> </w:t>
      </w:r>
      <w:r>
        <w:t>stat.</w:t>
      </w:r>
    </w:p>
    <w:p w14:paraId="0845866E" w14:textId="77777777" w:rsidR="006F155F" w:rsidRDefault="00486967">
      <w:pPr>
        <w:spacing w:before="120"/>
        <w:ind w:left="257" w:right="268"/>
        <w:rPr>
          <w:sz w:val="24"/>
        </w:rPr>
      </w:pPr>
      <w:r>
        <w:rPr>
          <w:b/>
          <w:sz w:val="24"/>
          <w:u w:val="thick"/>
        </w:rPr>
        <w:t>Condițiile</w:t>
      </w:r>
      <w:r>
        <w:rPr>
          <w:b/>
          <w:spacing w:val="13"/>
          <w:sz w:val="24"/>
          <w:u w:val="thick"/>
        </w:rPr>
        <w:t xml:space="preserve"> </w:t>
      </w:r>
      <w:r>
        <w:rPr>
          <w:b/>
          <w:sz w:val="24"/>
          <w:u w:val="thick"/>
        </w:rPr>
        <w:t>ce</w:t>
      </w:r>
      <w:r>
        <w:rPr>
          <w:b/>
          <w:spacing w:val="14"/>
          <w:sz w:val="24"/>
          <w:u w:val="thick"/>
        </w:rPr>
        <w:t xml:space="preserve"> </w:t>
      </w:r>
      <w:r>
        <w:rPr>
          <w:b/>
          <w:sz w:val="24"/>
          <w:u w:val="thick"/>
        </w:rPr>
        <w:t>trebuie</w:t>
      </w:r>
      <w:r>
        <w:rPr>
          <w:b/>
          <w:spacing w:val="13"/>
          <w:sz w:val="24"/>
          <w:u w:val="thick"/>
        </w:rPr>
        <w:t xml:space="preserve"> </w:t>
      </w:r>
      <w:r>
        <w:rPr>
          <w:b/>
          <w:sz w:val="24"/>
          <w:u w:val="thick"/>
        </w:rPr>
        <w:t>respectate</w:t>
      </w:r>
      <w:r>
        <w:rPr>
          <w:b/>
          <w:spacing w:val="17"/>
          <w:sz w:val="24"/>
          <w:u w:val="thick"/>
        </w:rPr>
        <w:t xml:space="preserve"> </w:t>
      </w:r>
      <w:r>
        <w:rPr>
          <w:b/>
          <w:sz w:val="24"/>
          <w:u w:val="thick"/>
        </w:rPr>
        <w:t>din</w:t>
      </w:r>
      <w:r>
        <w:rPr>
          <w:b/>
          <w:spacing w:val="16"/>
          <w:sz w:val="24"/>
          <w:u w:val="thick"/>
        </w:rPr>
        <w:t xml:space="preserve"> </w:t>
      </w:r>
      <w:r>
        <w:rPr>
          <w:b/>
          <w:sz w:val="24"/>
          <w:u w:val="thick"/>
        </w:rPr>
        <w:t>punct</w:t>
      </w:r>
      <w:r>
        <w:rPr>
          <w:b/>
          <w:spacing w:val="13"/>
          <w:sz w:val="24"/>
          <w:u w:val="thick"/>
        </w:rPr>
        <w:t xml:space="preserve"> </w:t>
      </w:r>
      <w:r>
        <w:rPr>
          <w:b/>
          <w:sz w:val="24"/>
          <w:u w:val="thick"/>
        </w:rPr>
        <w:t>de</w:t>
      </w:r>
      <w:r>
        <w:rPr>
          <w:b/>
          <w:spacing w:val="14"/>
          <w:sz w:val="24"/>
          <w:u w:val="thick"/>
        </w:rPr>
        <w:t xml:space="preserve"> </w:t>
      </w:r>
      <w:r>
        <w:rPr>
          <w:b/>
          <w:sz w:val="24"/>
          <w:u w:val="thick"/>
        </w:rPr>
        <w:t>vedere</w:t>
      </w:r>
      <w:r>
        <w:rPr>
          <w:b/>
          <w:spacing w:val="17"/>
          <w:sz w:val="24"/>
          <w:u w:val="thick"/>
        </w:rPr>
        <w:t xml:space="preserve"> </w:t>
      </w:r>
      <w:r>
        <w:rPr>
          <w:b/>
          <w:sz w:val="24"/>
          <w:u w:val="thick"/>
        </w:rPr>
        <w:t>al</w:t>
      </w:r>
      <w:r>
        <w:rPr>
          <w:b/>
          <w:spacing w:val="15"/>
          <w:sz w:val="24"/>
          <w:u w:val="thick"/>
        </w:rPr>
        <w:t xml:space="preserve"> </w:t>
      </w:r>
      <w:r>
        <w:rPr>
          <w:b/>
          <w:sz w:val="24"/>
          <w:u w:val="thick"/>
        </w:rPr>
        <w:t>conformării</w:t>
      </w:r>
      <w:r>
        <w:rPr>
          <w:b/>
          <w:spacing w:val="16"/>
          <w:sz w:val="24"/>
          <w:u w:val="thick"/>
        </w:rPr>
        <w:t xml:space="preserve"> </w:t>
      </w:r>
      <w:r>
        <w:rPr>
          <w:b/>
          <w:sz w:val="24"/>
          <w:u w:val="thick"/>
        </w:rPr>
        <w:t>cu</w:t>
      </w:r>
      <w:r>
        <w:rPr>
          <w:b/>
          <w:spacing w:val="17"/>
          <w:sz w:val="24"/>
          <w:u w:val="thick"/>
        </w:rPr>
        <w:t xml:space="preserve"> </w:t>
      </w:r>
      <w:r>
        <w:rPr>
          <w:b/>
          <w:sz w:val="24"/>
          <w:u w:val="thick"/>
        </w:rPr>
        <w:t>prevederile</w:t>
      </w:r>
      <w:r>
        <w:rPr>
          <w:b/>
          <w:spacing w:val="14"/>
          <w:sz w:val="24"/>
          <w:u w:val="thick"/>
        </w:rPr>
        <w:t xml:space="preserve"> </w:t>
      </w:r>
      <w:r>
        <w:rPr>
          <w:b/>
          <w:sz w:val="24"/>
          <w:u w:val="thick"/>
        </w:rPr>
        <w:t>legale</w:t>
      </w:r>
      <w:r>
        <w:rPr>
          <w:b/>
          <w:spacing w:val="17"/>
          <w:sz w:val="24"/>
          <w:u w:val="thick"/>
        </w:rPr>
        <w:t xml:space="preserve"> </w:t>
      </w:r>
      <w:r>
        <w:rPr>
          <w:b/>
          <w:sz w:val="24"/>
          <w:u w:val="thick"/>
        </w:rPr>
        <w:t>referitoare</w:t>
      </w:r>
      <w:r>
        <w:rPr>
          <w:b/>
          <w:spacing w:val="-57"/>
          <w:sz w:val="24"/>
        </w:rPr>
        <w:t xml:space="preserve"> </w:t>
      </w:r>
      <w:r>
        <w:rPr>
          <w:b/>
          <w:sz w:val="24"/>
          <w:u w:val="thick"/>
        </w:rPr>
        <w:t>la</w:t>
      </w:r>
      <w:r>
        <w:rPr>
          <w:b/>
          <w:spacing w:val="-1"/>
          <w:sz w:val="24"/>
          <w:u w:val="thick"/>
        </w:rPr>
        <w:t xml:space="preserve"> </w:t>
      </w:r>
      <w:r>
        <w:rPr>
          <w:b/>
          <w:sz w:val="24"/>
          <w:u w:val="thick"/>
        </w:rPr>
        <w:t>ajutorul de</w:t>
      </w:r>
      <w:r>
        <w:rPr>
          <w:b/>
          <w:spacing w:val="-1"/>
          <w:sz w:val="24"/>
          <w:u w:val="thick"/>
        </w:rPr>
        <w:t xml:space="preserve"> </w:t>
      </w:r>
      <w:r>
        <w:rPr>
          <w:b/>
          <w:sz w:val="24"/>
          <w:u w:val="thick"/>
        </w:rPr>
        <w:t>stat</w:t>
      </w:r>
      <w:r>
        <w:rPr>
          <w:b/>
          <w:spacing w:val="-1"/>
          <w:sz w:val="24"/>
          <w:u w:val="thick"/>
        </w:rPr>
        <w:t xml:space="preserve"> </w:t>
      </w:r>
      <w:r>
        <w:rPr>
          <w:b/>
          <w:sz w:val="24"/>
          <w:u w:val="thick"/>
        </w:rPr>
        <w:t>sunt</w:t>
      </w:r>
      <w:r>
        <w:rPr>
          <w:b/>
          <w:spacing w:val="-1"/>
          <w:sz w:val="24"/>
          <w:u w:val="thick"/>
        </w:rPr>
        <w:t xml:space="preserve"> </w:t>
      </w:r>
      <w:r>
        <w:rPr>
          <w:b/>
          <w:sz w:val="24"/>
          <w:u w:val="thick"/>
        </w:rPr>
        <w:t>următoarele</w:t>
      </w:r>
      <w:r>
        <w:rPr>
          <w:sz w:val="24"/>
          <w:u w:val="thick"/>
        </w:rPr>
        <w:t>:</w:t>
      </w:r>
    </w:p>
    <w:p w14:paraId="6E42EBF8" w14:textId="77777777" w:rsidR="006F155F" w:rsidRDefault="006F155F">
      <w:pPr>
        <w:pStyle w:val="BodyText"/>
        <w:spacing w:before="8"/>
        <w:ind w:left="0"/>
        <w:rPr>
          <w:sz w:val="14"/>
        </w:rPr>
      </w:pPr>
    </w:p>
    <w:p w14:paraId="18638A46" w14:textId="77777777" w:rsidR="006F155F" w:rsidRDefault="00486967">
      <w:pPr>
        <w:spacing w:before="90"/>
        <w:ind w:left="257" w:right="268"/>
        <w:jc w:val="both"/>
        <w:rPr>
          <w:sz w:val="24"/>
        </w:rPr>
      </w:pPr>
      <w:r>
        <w:rPr>
          <w:b/>
          <w:sz w:val="24"/>
        </w:rPr>
        <w:t>Ajutorul nu se acordă unei întreprinderi care se află în dificultate</w:t>
      </w:r>
      <w:r>
        <w:rPr>
          <w:b/>
          <w:spacing w:val="1"/>
          <w:sz w:val="24"/>
        </w:rPr>
        <w:t xml:space="preserve"> </w:t>
      </w:r>
      <w:r>
        <w:rPr>
          <w:sz w:val="24"/>
        </w:rPr>
        <w:t>în conformitate</w:t>
      </w:r>
      <w:r>
        <w:rPr>
          <w:spacing w:val="1"/>
          <w:sz w:val="24"/>
        </w:rPr>
        <w:t xml:space="preserve"> </w:t>
      </w:r>
      <w:r>
        <w:rPr>
          <w:sz w:val="24"/>
        </w:rPr>
        <w:t>prevederile art.</w:t>
      </w:r>
      <w:r>
        <w:rPr>
          <w:spacing w:val="60"/>
          <w:sz w:val="24"/>
        </w:rPr>
        <w:t xml:space="preserve"> </w:t>
      </w:r>
      <w:r>
        <w:rPr>
          <w:sz w:val="24"/>
        </w:rPr>
        <w:t>2</w:t>
      </w:r>
      <w:r>
        <w:rPr>
          <w:spacing w:val="1"/>
          <w:sz w:val="24"/>
        </w:rPr>
        <w:t xml:space="preserve"> </w:t>
      </w:r>
      <w:r>
        <w:rPr>
          <w:sz w:val="24"/>
        </w:rPr>
        <w:t>pct. 18 din Regulament, cu modificările și completările ulterioare, cu excepția situației prevăzute la art. 1</w:t>
      </w:r>
      <w:r>
        <w:rPr>
          <w:spacing w:val="1"/>
          <w:sz w:val="24"/>
        </w:rPr>
        <w:t xml:space="preserve"> </w:t>
      </w:r>
      <w:r>
        <w:rPr>
          <w:sz w:val="24"/>
        </w:rPr>
        <w:t>alin.</w:t>
      </w:r>
      <w:r>
        <w:rPr>
          <w:spacing w:val="-1"/>
          <w:sz w:val="24"/>
        </w:rPr>
        <w:t xml:space="preserve"> </w:t>
      </w:r>
      <w:r>
        <w:rPr>
          <w:sz w:val="24"/>
        </w:rPr>
        <w:t>(4)</w:t>
      </w:r>
      <w:r>
        <w:rPr>
          <w:spacing w:val="-1"/>
          <w:sz w:val="24"/>
        </w:rPr>
        <w:t xml:space="preserve"> </w:t>
      </w:r>
      <w:r>
        <w:rPr>
          <w:sz w:val="24"/>
        </w:rPr>
        <w:t>lit. c, teza</w:t>
      </w:r>
      <w:r>
        <w:rPr>
          <w:spacing w:val="1"/>
          <w:sz w:val="24"/>
        </w:rPr>
        <w:t xml:space="preserve"> </w:t>
      </w:r>
      <w:r>
        <w:rPr>
          <w:sz w:val="24"/>
        </w:rPr>
        <w:t>finală</w:t>
      </w:r>
      <w:r>
        <w:rPr>
          <w:spacing w:val="1"/>
          <w:sz w:val="24"/>
        </w:rPr>
        <w:t xml:space="preserve"> </w:t>
      </w:r>
      <w:r>
        <w:rPr>
          <w:sz w:val="24"/>
        </w:rPr>
        <w:t>din Regulament.</w:t>
      </w:r>
    </w:p>
    <w:p w14:paraId="3DBC589A" w14:textId="77777777" w:rsidR="006F155F" w:rsidRDefault="00486967">
      <w:pPr>
        <w:pStyle w:val="BodyText"/>
        <w:spacing w:before="188"/>
        <w:ind w:right="263"/>
        <w:jc w:val="both"/>
      </w:pPr>
      <w:r>
        <w:t>La evaluarea ajutoarelor acordate în favoarea unei întreprinderi care face obiectul unui ordin de recuperare</w:t>
      </w:r>
      <w:r>
        <w:rPr>
          <w:spacing w:val="1"/>
        </w:rPr>
        <w:t xml:space="preserve"> </w:t>
      </w:r>
      <w:r>
        <w:t>neexecutat</w:t>
      </w:r>
      <w:r>
        <w:rPr>
          <w:spacing w:val="1"/>
        </w:rPr>
        <w:t xml:space="preserve"> </w:t>
      </w:r>
      <w:r>
        <w:t>în</w:t>
      </w:r>
      <w:r>
        <w:rPr>
          <w:spacing w:val="1"/>
        </w:rPr>
        <w:t xml:space="preserve"> </w:t>
      </w:r>
      <w:r>
        <w:t>urma</w:t>
      </w:r>
      <w:r>
        <w:rPr>
          <w:spacing w:val="1"/>
        </w:rPr>
        <w:t xml:space="preserve"> </w:t>
      </w:r>
      <w:r>
        <w:t>unei</w:t>
      </w:r>
      <w:r>
        <w:rPr>
          <w:spacing w:val="1"/>
        </w:rPr>
        <w:t xml:space="preserve"> </w:t>
      </w:r>
      <w:r>
        <w:t>decizii</w:t>
      </w:r>
      <w:r>
        <w:rPr>
          <w:spacing w:val="1"/>
        </w:rPr>
        <w:t xml:space="preserve"> </w:t>
      </w:r>
      <w:r>
        <w:t>anterioare</w:t>
      </w:r>
      <w:r>
        <w:rPr>
          <w:spacing w:val="1"/>
        </w:rPr>
        <w:t xml:space="preserve"> </w:t>
      </w:r>
      <w:r>
        <w:t>a</w:t>
      </w:r>
      <w:r>
        <w:rPr>
          <w:spacing w:val="1"/>
        </w:rPr>
        <w:t xml:space="preserve"> </w:t>
      </w:r>
      <w:r>
        <w:t>Comisiei</w:t>
      </w:r>
      <w:r>
        <w:rPr>
          <w:spacing w:val="1"/>
        </w:rPr>
        <w:t xml:space="preserve"> </w:t>
      </w:r>
      <w:r>
        <w:t>de</w:t>
      </w:r>
      <w:r>
        <w:rPr>
          <w:spacing w:val="1"/>
        </w:rPr>
        <w:t xml:space="preserve"> </w:t>
      </w:r>
      <w:r>
        <w:t>declarare</w:t>
      </w:r>
      <w:r>
        <w:rPr>
          <w:spacing w:val="1"/>
        </w:rPr>
        <w:t xml:space="preserve"> </w:t>
      </w:r>
      <w:r>
        <w:t>a</w:t>
      </w:r>
      <w:r>
        <w:rPr>
          <w:spacing w:val="1"/>
        </w:rPr>
        <w:t xml:space="preserve"> </w:t>
      </w:r>
      <w:r>
        <w:t>unui</w:t>
      </w:r>
      <w:r>
        <w:rPr>
          <w:spacing w:val="1"/>
        </w:rPr>
        <w:t xml:space="preserve"> </w:t>
      </w:r>
      <w:r>
        <w:t>ajutor</w:t>
      </w:r>
      <w:r>
        <w:rPr>
          <w:spacing w:val="1"/>
        </w:rPr>
        <w:t xml:space="preserve"> </w:t>
      </w:r>
      <w:r>
        <w:t>ca</w:t>
      </w:r>
      <w:r>
        <w:rPr>
          <w:spacing w:val="1"/>
        </w:rPr>
        <w:t xml:space="preserve"> </w:t>
      </w:r>
      <w:r>
        <w:t>fiind</w:t>
      </w:r>
      <w:r>
        <w:rPr>
          <w:spacing w:val="1"/>
        </w:rPr>
        <w:t xml:space="preserve"> </w:t>
      </w:r>
      <w:r>
        <w:t>ilegal</w:t>
      </w:r>
      <w:r>
        <w:rPr>
          <w:spacing w:val="1"/>
        </w:rPr>
        <w:t xml:space="preserve"> </w:t>
      </w:r>
      <w:r>
        <w:t>și</w:t>
      </w:r>
      <w:r>
        <w:rPr>
          <w:spacing w:val="1"/>
        </w:rPr>
        <w:t xml:space="preserve"> </w:t>
      </w:r>
      <w:r>
        <w:t>incompatibil cu piața internă, Comisia va lua în considerare cuantumul ajutorului care nu a fost încă</w:t>
      </w:r>
      <w:r>
        <w:rPr>
          <w:spacing w:val="1"/>
        </w:rPr>
        <w:t xml:space="preserve"> </w:t>
      </w:r>
      <w:r>
        <w:t>recuperat.</w:t>
      </w:r>
    </w:p>
    <w:p w14:paraId="7D9FD61F" w14:textId="77777777" w:rsidR="006F155F" w:rsidRDefault="006F155F">
      <w:pPr>
        <w:pStyle w:val="BodyText"/>
        <w:spacing w:before="6"/>
        <w:ind w:left="0"/>
        <w:rPr>
          <w:sz w:val="22"/>
        </w:rPr>
      </w:pPr>
    </w:p>
    <w:p w14:paraId="77E65CB8" w14:textId="77777777" w:rsidR="006F155F" w:rsidRDefault="00486967">
      <w:pPr>
        <w:pStyle w:val="Heading2"/>
        <w:numPr>
          <w:ilvl w:val="2"/>
          <w:numId w:val="51"/>
        </w:numPr>
        <w:tabs>
          <w:tab w:val="left" w:pos="979"/>
        </w:tabs>
        <w:spacing w:before="0"/>
        <w:ind w:hanging="361"/>
      </w:pPr>
      <w:r>
        <w:t>Efectul</w:t>
      </w:r>
      <w:r>
        <w:rPr>
          <w:spacing w:val="-3"/>
        </w:rPr>
        <w:t xml:space="preserve"> </w:t>
      </w:r>
      <w:r>
        <w:t>stimulativ</w:t>
      </w:r>
      <w:r>
        <w:rPr>
          <w:spacing w:val="-2"/>
        </w:rPr>
        <w:t xml:space="preserve"> </w:t>
      </w:r>
      <w:r>
        <w:t>şi</w:t>
      </w:r>
      <w:r>
        <w:rPr>
          <w:spacing w:val="-2"/>
        </w:rPr>
        <w:t xml:space="preserve"> </w:t>
      </w:r>
      <w:r>
        <w:t>principiul</w:t>
      </w:r>
      <w:r>
        <w:rPr>
          <w:spacing w:val="-4"/>
        </w:rPr>
        <w:t xml:space="preserve"> </w:t>
      </w:r>
      <w:r>
        <w:t>demarării</w:t>
      </w:r>
      <w:r>
        <w:rPr>
          <w:spacing w:val="-1"/>
        </w:rPr>
        <w:t xml:space="preserve"> </w:t>
      </w:r>
      <w:r>
        <w:t>lucrărilor</w:t>
      </w:r>
    </w:p>
    <w:p w14:paraId="5B7FE99D" w14:textId="77777777" w:rsidR="006F155F" w:rsidRDefault="00486967">
      <w:pPr>
        <w:pStyle w:val="BodyText"/>
        <w:ind w:right="266"/>
        <w:jc w:val="both"/>
        <w:rPr>
          <w:i/>
        </w:rPr>
      </w:pPr>
      <w:r>
        <w:t>În conformitate cu art. 2, alin. 23 şi art. 6. alin.1 şi 2 din Regulamentul (UE) nr. 651/2014, ajutoarele de stat</w:t>
      </w:r>
      <w:r>
        <w:rPr>
          <w:spacing w:val="-57"/>
        </w:rPr>
        <w:t xml:space="preserve"> </w:t>
      </w:r>
      <w:r>
        <w:t>acordate pentru proiecte care vizează investiţii în capacităţi de producere a energiei electrice din surse</w:t>
      </w:r>
      <w:r>
        <w:rPr>
          <w:spacing w:val="1"/>
        </w:rPr>
        <w:t xml:space="preserve"> </w:t>
      </w:r>
      <w:r>
        <w:t xml:space="preserve">regenerabile eoliene și solare vor fi acordate doar în cazul în care acestea au </w:t>
      </w:r>
      <w:r>
        <w:rPr>
          <w:b/>
          <w:i/>
        </w:rPr>
        <w:t xml:space="preserve">efect stimulativ </w:t>
      </w:r>
      <w:r>
        <w:rPr>
          <w:b/>
        </w:rPr>
        <w:t>şi respectă</w:t>
      </w:r>
      <w:r>
        <w:rPr>
          <w:b/>
          <w:spacing w:val="1"/>
        </w:rPr>
        <w:t xml:space="preserve"> </w:t>
      </w:r>
      <w:r>
        <w:rPr>
          <w:b/>
        </w:rPr>
        <w:t xml:space="preserve">principiul </w:t>
      </w:r>
      <w:r>
        <w:rPr>
          <w:b/>
          <w:i/>
        </w:rPr>
        <w:t>demarării lucrărilor</w:t>
      </w:r>
      <w:r>
        <w:rPr>
          <w:i/>
        </w:rPr>
        <w:t>.</w:t>
      </w:r>
    </w:p>
    <w:p w14:paraId="55322618" w14:textId="77777777" w:rsidR="006F155F" w:rsidRDefault="00486967">
      <w:pPr>
        <w:pStyle w:val="BodyText"/>
        <w:spacing w:before="190"/>
      </w:pPr>
      <w:r>
        <w:rPr>
          <w:b/>
        </w:rPr>
        <w:t>,,Efectul</w:t>
      </w:r>
      <w:r>
        <w:rPr>
          <w:b/>
          <w:spacing w:val="18"/>
        </w:rPr>
        <w:t xml:space="preserve"> </w:t>
      </w:r>
      <w:r>
        <w:rPr>
          <w:b/>
        </w:rPr>
        <w:t>stimulativ”</w:t>
      </w:r>
      <w:r>
        <w:rPr>
          <w:b/>
          <w:spacing w:val="19"/>
        </w:rPr>
        <w:t xml:space="preserve"> </w:t>
      </w:r>
      <w:r>
        <w:t>înseamnă</w:t>
      </w:r>
      <w:r>
        <w:rPr>
          <w:spacing w:val="17"/>
        </w:rPr>
        <w:t xml:space="preserve"> </w:t>
      </w:r>
      <w:r>
        <w:t>prezentarea</w:t>
      </w:r>
      <w:r>
        <w:rPr>
          <w:spacing w:val="18"/>
        </w:rPr>
        <w:t xml:space="preserve"> </w:t>
      </w:r>
      <w:r>
        <w:t>de</w:t>
      </w:r>
      <w:r>
        <w:rPr>
          <w:spacing w:val="18"/>
        </w:rPr>
        <w:t xml:space="preserve"> </w:t>
      </w:r>
      <w:r>
        <w:t>către</w:t>
      </w:r>
      <w:r>
        <w:rPr>
          <w:spacing w:val="17"/>
        </w:rPr>
        <w:t xml:space="preserve"> </w:t>
      </w:r>
      <w:r>
        <w:t>beneficiar</w:t>
      </w:r>
      <w:r>
        <w:rPr>
          <w:spacing w:val="20"/>
        </w:rPr>
        <w:t xml:space="preserve"> </w:t>
      </w:r>
      <w:r>
        <w:t>furnizorului</w:t>
      </w:r>
      <w:r>
        <w:rPr>
          <w:spacing w:val="19"/>
        </w:rPr>
        <w:t xml:space="preserve"> </w:t>
      </w:r>
      <w:r>
        <w:t>de</w:t>
      </w:r>
      <w:r>
        <w:rPr>
          <w:spacing w:val="17"/>
        </w:rPr>
        <w:t xml:space="preserve"> </w:t>
      </w:r>
      <w:r>
        <w:t>ajutor</w:t>
      </w:r>
      <w:r>
        <w:rPr>
          <w:spacing w:val="18"/>
        </w:rPr>
        <w:t xml:space="preserve"> </w:t>
      </w:r>
      <w:r>
        <w:t>de</w:t>
      </w:r>
      <w:r>
        <w:rPr>
          <w:spacing w:val="18"/>
        </w:rPr>
        <w:t xml:space="preserve"> </w:t>
      </w:r>
      <w:r>
        <w:t>stat</w:t>
      </w:r>
      <w:r>
        <w:rPr>
          <w:spacing w:val="20"/>
        </w:rPr>
        <w:t xml:space="preserve"> </w:t>
      </w:r>
      <w:r>
        <w:t>a</w:t>
      </w:r>
      <w:r>
        <w:rPr>
          <w:spacing w:val="18"/>
        </w:rPr>
        <w:t xml:space="preserve"> </w:t>
      </w:r>
      <w:r>
        <w:t>unei</w:t>
      </w:r>
      <w:r>
        <w:rPr>
          <w:spacing w:val="21"/>
        </w:rPr>
        <w:t xml:space="preserve"> </w:t>
      </w:r>
      <w:r>
        <w:t>oferte</w:t>
      </w:r>
      <w:r>
        <w:rPr>
          <w:spacing w:val="-57"/>
        </w:rPr>
        <w:t xml:space="preserve"> </w:t>
      </w:r>
      <w:r>
        <w:t>înainte</w:t>
      </w:r>
      <w:r>
        <w:rPr>
          <w:spacing w:val="-1"/>
        </w:rPr>
        <w:t xml:space="preserve"> </w:t>
      </w:r>
      <w:r>
        <w:t>de</w:t>
      </w:r>
      <w:r>
        <w:rPr>
          <w:spacing w:val="-1"/>
        </w:rPr>
        <w:t xml:space="preserve"> </w:t>
      </w:r>
      <w:r>
        <w:t>demararea</w:t>
      </w:r>
      <w:r>
        <w:rPr>
          <w:spacing w:val="-1"/>
        </w:rPr>
        <w:t xml:space="preserve"> </w:t>
      </w:r>
      <w:r>
        <w:t>lucrărilor la</w:t>
      </w:r>
      <w:r>
        <w:rPr>
          <w:spacing w:val="-1"/>
        </w:rPr>
        <w:t xml:space="preserve"> </w:t>
      </w:r>
      <w:r>
        <w:t>proiectul sau la</w:t>
      </w:r>
      <w:r>
        <w:rPr>
          <w:spacing w:val="-1"/>
        </w:rPr>
        <w:t xml:space="preserve"> </w:t>
      </w:r>
      <w:r>
        <w:t>activitatea</w:t>
      </w:r>
      <w:r>
        <w:rPr>
          <w:spacing w:val="-2"/>
        </w:rPr>
        <w:t xml:space="preserve"> </w:t>
      </w:r>
      <w:r>
        <w:t>respectivă.</w:t>
      </w:r>
    </w:p>
    <w:p w14:paraId="7FEC3C6F" w14:textId="77777777" w:rsidR="006F155F" w:rsidRDefault="00486967">
      <w:pPr>
        <w:pStyle w:val="BodyText"/>
      </w:pPr>
      <w:r>
        <w:t>Oferta</w:t>
      </w:r>
      <w:r>
        <w:rPr>
          <w:spacing w:val="-1"/>
        </w:rPr>
        <w:t xml:space="preserve"> </w:t>
      </w:r>
      <w:r>
        <w:t>conţine</w:t>
      </w:r>
      <w:r>
        <w:rPr>
          <w:spacing w:val="-2"/>
        </w:rPr>
        <w:t xml:space="preserve"> </w:t>
      </w:r>
      <w:r>
        <w:t>cel</w:t>
      </w:r>
      <w:r>
        <w:rPr>
          <w:spacing w:val="-1"/>
        </w:rPr>
        <w:t xml:space="preserve"> </w:t>
      </w:r>
      <w:r>
        <w:t>puţin</w:t>
      </w:r>
      <w:r>
        <w:rPr>
          <w:spacing w:val="-1"/>
        </w:rPr>
        <w:t xml:space="preserve"> </w:t>
      </w:r>
      <w:r>
        <w:t>următoarele</w:t>
      </w:r>
      <w:r>
        <w:rPr>
          <w:spacing w:val="-2"/>
        </w:rPr>
        <w:t xml:space="preserve"> </w:t>
      </w:r>
      <w:r>
        <w:t>informaţii:</w:t>
      </w:r>
    </w:p>
    <w:p w14:paraId="24D766BC" w14:textId="77777777" w:rsidR="006F155F" w:rsidRDefault="00486967">
      <w:pPr>
        <w:pStyle w:val="ListParagraph"/>
        <w:numPr>
          <w:ilvl w:val="0"/>
          <w:numId w:val="45"/>
        </w:numPr>
        <w:tabs>
          <w:tab w:val="left" w:pos="1677"/>
        </w:tabs>
        <w:spacing w:before="61"/>
        <w:ind w:hanging="287"/>
        <w:jc w:val="left"/>
        <w:rPr>
          <w:sz w:val="24"/>
        </w:rPr>
      </w:pPr>
      <w:r>
        <w:rPr>
          <w:sz w:val="24"/>
        </w:rPr>
        <w:t>denumirea</w:t>
      </w:r>
      <w:r>
        <w:rPr>
          <w:spacing w:val="-3"/>
          <w:sz w:val="24"/>
        </w:rPr>
        <w:t xml:space="preserve"> </w:t>
      </w:r>
      <w:r>
        <w:rPr>
          <w:sz w:val="24"/>
        </w:rPr>
        <w:t>întreprinderii şi</w:t>
      </w:r>
      <w:r>
        <w:rPr>
          <w:spacing w:val="-3"/>
          <w:sz w:val="24"/>
        </w:rPr>
        <w:t xml:space="preserve"> </w:t>
      </w:r>
      <w:r>
        <w:rPr>
          <w:sz w:val="24"/>
        </w:rPr>
        <w:t>dimensiunea</w:t>
      </w:r>
      <w:r>
        <w:rPr>
          <w:spacing w:val="-2"/>
          <w:sz w:val="24"/>
        </w:rPr>
        <w:t xml:space="preserve"> </w:t>
      </w:r>
      <w:r>
        <w:rPr>
          <w:sz w:val="24"/>
        </w:rPr>
        <w:t>acesteia;</w:t>
      </w:r>
    </w:p>
    <w:p w14:paraId="768D103D" w14:textId="77777777" w:rsidR="006F155F" w:rsidRDefault="00486967">
      <w:pPr>
        <w:pStyle w:val="ListParagraph"/>
        <w:numPr>
          <w:ilvl w:val="0"/>
          <w:numId w:val="45"/>
        </w:numPr>
        <w:tabs>
          <w:tab w:val="left" w:pos="1677"/>
        </w:tabs>
        <w:spacing w:before="54" w:line="223" w:lineRule="auto"/>
        <w:ind w:right="265"/>
        <w:jc w:val="left"/>
        <w:rPr>
          <w:sz w:val="24"/>
        </w:rPr>
      </w:pPr>
      <w:r>
        <w:rPr>
          <w:sz w:val="24"/>
        </w:rPr>
        <w:t>descrierea</w:t>
      </w:r>
      <w:r>
        <w:rPr>
          <w:spacing w:val="28"/>
          <w:sz w:val="24"/>
        </w:rPr>
        <w:t xml:space="preserve"> </w:t>
      </w:r>
      <w:r>
        <w:rPr>
          <w:sz w:val="24"/>
        </w:rPr>
        <w:t>proiectului,</w:t>
      </w:r>
      <w:r>
        <w:rPr>
          <w:spacing w:val="30"/>
          <w:sz w:val="24"/>
        </w:rPr>
        <w:t xml:space="preserve"> </w:t>
      </w:r>
      <w:r>
        <w:rPr>
          <w:sz w:val="24"/>
        </w:rPr>
        <w:t>inclusiv</w:t>
      </w:r>
      <w:r>
        <w:rPr>
          <w:spacing w:val="28"/>
          <w:sz w:val="24"/>
        </w:rPr>
        <w:t xml:space="preserve"> </w:t>
      </w:r>
      <w:r>
        <w:rPr>
          <w:sz w:val="24"/>
        </w:rPr>
        <w:t>data</w:t>
      </w:r>
      <w:r>
        <w:rPr>
          <w:spacing w:val="28"/>
          <w:sz w:val="24"/>
        </w:rPr>
        <w:t xml:space="preserve"> </w:t>
      </w:r>
      <w:r>
        <w:rPr>
          <w:sz w:val="24"/>
        </w:rPr>
        <w:t>începerii</w:t>
      </w:r>
      <w:r>
        <w:rPr>
          <w:spacing w:val="29"/>
          <w:sz w:val="24"/>
        </w:rPr>
        <w:t xml:space="preserve"> </w:t>
      </w:r>
      <w:r>
        <w:rPr>
          <w:sz w:val="24"/>
        </w:rPr>
        <w:t>şi</w:t>
      </w:r>
      <w:r>
        <w:rPr>
          <w:spacing w:val="30"/>
          <w:sz w:val="24"/>
        </w:rPr>
        <w:t xml:space="preserve"> </w:t>
      </w:r>
      <w:r>
        <w:rPr>
          <w:sz w:val="24"/>
        </w:rPr>
        <w:t>a</w:t>
      </w:r>
      <w:r>
        <w:rPr>
          <w:spacing w:val="28"/>
          <w:sz w:val="24"/>
        </w:rPr>
        <w:t xml:space="preserve"> </w:t>
      </w:r>
      <w:r>
        <w:rPr>
          <w:sz w:val="24"/>
        </w:rPr>
        <w:t>încheierii</w:t>
      </w:r>
      <w:r>
        <w:rPr>
          <w:spacing w:val="29"/>
          <w:sz w:val="24"/>
        </w:rPr>
        <w:t xml:space="preserve"> </w:t>
      </w:r>
      <w:r>
        <w:rPr>
          <w:sz w:val="24"/>
        </w:rPr>
        <w:t>acestuia,</w:t>
      </w:r>
      <w:r>
        <w:rPr>
          <w:spacing w:val="28"/>
          <w:sz w:val="24"/>
        </w:rPr>
        <w:t xml:space="preserve"> </w:t>
      </w:r>
      <w:r>
        <w:rPr>
          <w:sz w:val="24"/>
        </w:rPr>
        <w:t>care</w:t>
      </w:r>
      <w:r>
        <w:rPr>
          <w:spacing w:val="30"/>
          <w:sz w:val="24"/>
        </w:rPr>
        <w:t xml:space="preserve"> </w:t>
      </w:r>
      <w:r>
        <w:rPr>
          <w:sz w:val="24"/>
        </w:rPr>
        <w:t>nu</w:t>
      </w:r>
      <w:r>
        <w:rPr>
          <w:spacing w:val="30"/>
          <w:sz w:val="24"/>
        </w:rPr>
        <w:t xml:space="preserve"> </w:t>
      </w:r>
      <w:r>
        <w:rPr>
          <w:sz w:val="24"/>
        </w:rPr>
        <w:t>poate</w:t>
      </w:r>
      <w:r>
        <w:rPr>
          <w:spacing w:val="28"/>
          <w:sz w:val="24"/>
        </w:rPr>
        <w:t xml:space="preserve"> </w:t>
      </w:r>
      <w:r>
        <w:rPr>
          <w:sz w:val="24"/>
        </w:rPr>
        <w:t>depăși</w:t>
      </w:r>
      <w:r>
        <w:rPr>
          <w:spacing w:val="-57"/>
          <w:sz w:val="24"/>
        </w:rPr>
        <w:t xml:space="preserve"> </w:t>
      </w:r>
      <w:r>
        <w:rPr>
          <w:sz w:val="24"/>
        </w:rPr>
        <w:t>data</w:t>
      </w:r>
      <w:r>
        <w:rPr>
          <w:spacing w:val="-1"/>
          <w:sz w:val="24"/>
        </w:rPr>
        <w:t xml:space="preserve"> </w:t>
      </w:r>
      <w:r>
        <w:rPr>
          <w:sz w:val="24"/>
        </w:rPr>
        <w:t>de</w:t>
      </w:r>
      <w:r>
        <w:rPr>
          <w:spacing w:val="-2"/>
          <w:sz w:val="24"/>
        </w:rPr>
        <w:t xml:space="preserve"> </w:t>
      </w:r>
      <w:r>
        <w:rPr>
          <w:sz w:val="24"/>
        </w:rPr>
        <w:t>30 iunie</w:t>
      </w:r>
      <w:r>
        <w:rPr>
          <w:spacing w:val="-1"/>
          <w:sz w:val="24"/>
        </w:rPr>
        <w:t xml:space="preserve"> </w:t>
      </w:r>
      <w:r>
        <w:rPr>
          <w:sz w:val="24"/>
        </w:rPr>
        <w:t>2024;</w:t>
      </w:r>
    </w:p>
    <w:p w14:paraId="1CB4DB1D" w14:textId="77777777" w:rsidR="006F155F" w:rsidRDefault="00486967">
      <w:pPr>
        <w:pStyle w:val="ListParagraph"/>
        <w:numPr>
          <w:ilvl w:val="0"/>
          <w:numId w:val="45"/>
        </w:numPr>
        <w:tabs>
          <w:tab w:val="left" w:pos="1677"/>
        </w:tabs>
        <w:spacing w:before="64"/>
        <w:ind w:hanging="287"/>
        <w:jc w:val="left"/>
        <w:rPr>
          <w:sz w:val="24"/>
        </w:rPr>
      </w:pPr>
      <w:r>
        <w:rPr>
          <w:sz w:val="24"/>
        </w:rPr>
        <w:t>obiectivele</w:t>
      </w:r>
      <w:r>
        <w:rPr>
          <w:spacing w:val="-3"/>
          <w:sz w:val="24"/>
        </w:rPr>
        <w:t xml:space="preserve"> </w:t>
      </w:r>
      <w:r>
        <w:rPr>
          <w:sz w:val="24"/>
        </w:rPr>
        <w:t>proiectului,</w:t>
      </w:r>
      <w:r>
        <w:rPr>
          <w:spacing w:val="-2"/>
          <w:sz w:val="24"/>
        </w:rPr>
        <w:t xml:space="preserve"> </w:t>
      </w:r>
      <w:r>
        <w:rPr>
          <w:sz w:val="24"/>
        </w:rPr>
        <w:t>indicatoriiși</w:t>
      </w:r>
      <w:r>
        <w:rPr>
          <w:spacing w:val="-2"/>
          <w:sz w:val="24"/>
        </w:rPr>
        <w:t xml:space="preserve"> </w:t>
      </w:r>
      <w:r>
        <w:rPr>
          <w:sz w:val="24"/>
        </w:rPr>
        <w:t>rezultatele așteptate;</w:t>
      </w:r>
    </w:p>
    <w:p w14:paraId="6146B130" w14:textId="77777777" w:rsidR="006F155F" w:rsidRDefault="00486967">
      <w:pPr>
        <w:pStyle w:val="ListParagraph"/>
        <w:numPr>
          <w:ilvl w:val="0"/>
          <w:numId w:val="45"/>
        </w:numPr>
        <w:tabs>
          <w:tab w:val="left" w:pos="1677"/>
        </w:tabs>
        <w:spacing w:before="40"/>
        <w:ind w:hanging="287"/>
        <w:jc w:val="left"/>
        <w:rPr>
          <w:sz w:val="24"/>
        </w:rPr>
      </w:pPr>
      <w:r>
        <w:rPr>
          <w:sz w:val="24"/>
        </w:rPr>
        <w:t>localizarea</w:t>
      </w:r>
      <w:r>
        <w:rPr>
          <w:spacing w:val="-4"/>
          <w:sz w:val="24"/>
        </w:rPr>
        <w:t xml:space="preserve"> </w:t>
      </w:r>
      <w:r>
        <w:rPr>
          <w:sz w:val="24"/>
        </w:rPr>
        <w:t>proiectului;</w:t>
      </w:r>
    </w:p>
    <w:p w14:paraId="70086D7B" w14:textId="77777777" w:rsidR="006F155F" w:rsidRDefault="00486967">
      <w:pPr>
        <w:pStyle w:val="ListParagraph"/>
        <w:numPr>
          <w:ilvl w:val="0"/>
          <w:numId w:val="45"/>
        </w:numPr>
        <w:tabs>
          <w:tab w:val="left" w:pos="1677"/>
        </w:tabs>
        <w:spacing w:before="40"/>
        <w:ind w:hanging="287"/>
        <w:jc w:val="left"/>
        <w:rPr>
          <w:sz w:val="24"/>
        </w:rPr>
      </w:pPr>
      <w:r>
        <w:rPr>
          <w:sz w:val="24"/>
        </w:rPr>
        <w:t>bugetul</w:t>
      </w:r>
      <w:r>
        <w:rPr>
          <w:spacing w:val="-2"/>
          <w:sz w:val="24"/>
        </w:rPr>
        <w:t xml:space="preserve"> </w:t>
      </w:r>
      <w:r>
        <w:rPr>
          <w:sz w:val="24"/>
        </w:rPr>
        <w:t>proiectului;</w:t>
      </w:r>
    </w:p>
    <w:p w14:paraId="0E5CE8DE" w14:textId="77777777" w:rsidR="006F155F" w:rsidRDefault="00486967">
      <w:pPr>
        <w:pStyle w:val="ListParagraph"/>
        <w:numPr>
          <w:ilvl w:val="0"/>
          <w:numId w:val="45"/>
        </w:numPr>
        <w:tabs>
          <w:tab w:val="left" w:pos="1677"/>
        </w:tabs>
        <w:spacing w:before="40"/>
        <w:ind w:hanging="287"/>
        <w:jc w:val="left"/>
        <w:rPr>
          <w:sz w:val="24"/>
        </w:rPr>
      </w:pPr>
      <w:r>
        <w:rPr>
          <w:sz w:val="24"/>
        </w:rPr>
        <w:t>lista</w:t>
      </w:r>
      <w:r>
        <w:rPr>
          <w:spacing w:val="-2"/>
          <w:sz w:val="24"/>
        </w:rPr>
        <w:t xml:space="preserve"> </w:t>
      </w:r>
      <w:r>
        <w:rPr>
          <w:sz w:val="24"/>
        </w:rPr>
        <w:t>costurilor</w:t>
      </w:r>
      <w:r>
        <w:rPr>
          <w:spacing w:val="-1"/>
          <w:sz w:val="24"/>
        </w:rPr>
        <w:t xml:space="preserve"> </w:t>
      </w:r>
      <w:r>
        <w:rPr>
          <w:sz w:val="24"/>
        </w:rPr>
        <w:t>proiectului;</w:t>
      </w:r>
    </w:p>
    <w:p w14:paraId="1D5E56C1" w14:textId="77777777" w:rsidR="006F155F" w:rsidRDefault="00486967">
      <w:pPr>
        <w:pStyle w:val="ListParagraph"/>
        <w:numPr>
          <w:ilvl w:val="0"/>
          <w:numId w:val="45"/>
        </w:numPr>
        <w:tabs>
          <w:tab w:val="left" w:pos="1677"/>
        </w:tabs>
        <w:spacing w:before="54" w:line="223" w:lineRule="auto"/>
        <w:ind w:right="268"/>
        <w:jc w:val="left"/>
        <w:rPr>
          <w:sz w:val="24"/>
        </w:rPr>
      </w:pPr>
      <w:r>
        <w:rPr>
          <w:sz w:val="24"/>
        </w:rPr>
        <w:t>valoarea</w:t>
      </w:r>
      <w:r>
        <w:rPr>
          <w:spacing w:val="22"/>
          <w:sz w:val="24"/>
        </w:rPr>
        <w:t xml:space="preserve"> </w:t>
      </w:r>
      <w:r>
        <w:rPr>
          <w:sz w:val="24"/>
        </w:rPr>
        <w:t>finanţării</w:t>
      </w:r>
      <w:r>
        <w:rPr>
          <w:spacing w:val="24"/>
          <w:sz w:val="24"/>
        </w:rPr>
        <w:t xml:space="preserve"> </w:t>
      </w:r>
      <w:r>
        <w:rPr>
          <w:sz w:val="24"/>
        </w:rPr>
        <w:t>publice</w:t>
      </w:r>
      <w:r>
        <w:rPr>
          <w:spacing w:val="23"/>
          <w:sz w:val="24"/>
        </w:rPr>
        <w:t xml:space="preserve"> </w:t>
      </w:r>
      <w:r>
        <w:rPr>
          <w:sz w:val="24"/>
        </w:rPr>
        <w:t>solicitate</w:t>
      </w:r>
      <w:r>
        <w:rPr>
          <w:spacing w:val="24"/>
          <w:sz w:val="24"/>
        </w:rPr>
        <w:t xml:space="preserve"> </w:t>
      </w:r>
      <w:r>
        <w:rPr>
          <w:sz w:val="24"/>
        </w:rPr>
        <w:t>pentru</w:t>
      </w:r>
      <w:r>
        <w:rPr>
          <w:spacing w:val="24"/>
          <w:sz w:val="24"/>
        </w:rPr>
        <w:t xml:space="preserve"> </w:t>
      </w:r>
      <w:r>
        <w:rPr>
          <w:sz w:val="24"/>
        </w:rPr>
        <w:t>proiect,</w:t>
      </w:r>
      <w:r>
        <w:rPr>
          <w:spacing w:val="24"/>
          <w:sz w:val="24"/>
        </w:rPr>
        <w:t xml:space="preserve"> </w:t>
      </w:r>
      <w:r>
        <w:rPr>
          <w:sz w:val="24"/>
        </w:rPr>
        <w:t>inclusiv</w:t>
      </w:r>
      <w:r>
        <w:rPr>
          <w:spacing w:val="24"/>
          <w:sz w:val="24"/>
        </w:rPr>
        <w:t xml:space="preserve"> </w:t>
      </w:r>
      <w:r>
        <w:rPr>
          <w:sz w:val="24"/>
        </w:rPr>
        <w:t>grant</w:t>
      </w:r>
      <w:r>
        <w:rPr>
          <w:spacing w:val="24"/>
          <w:sz w:val="24"/>
        </w:rPr>
        <w:t xml:space="preserve"> </w:t>
      </w:r>
      <w:r>
        <w:rPr>
          <w:sz w:val="24"/>
        </w:rPr>
        <w:t>euro/MW,</w:t>
      </w:r>
      <w:r>
        <w:rPr>
          <w:spacing w:val="24"/>
          <w:sz w:val="24"/>
        </w:rPr>
        <w:t xml:space="preserve"> </w:t>
      </w:r>
      <w:r>
        <w:rPr>
          <w:sz w:val="24"/>
        </w:rPr>
        <w:t>valoare</w:t>
      </w:r>
      <w:r>
        <w:rPr>
          <w:spacing w:val="23"/>
          <w:sz w:val="24"/>
        </w:rPr>
        <w:t xml:space="preserve"> </w:t>
      </w:r>
      <w:r>
        <w:rPr>
          <w:sz w:val="24"/>
        </w:rPr>
        <w:t>ce</w:t>
      </w:r>
      <w:r>
        <w:rPr>
          <w:spacing w:val="23"/>
          <w:sz w:val="24"/>
        </w:rPr>
        <w:t xml:space="preserve"> </w:t>
      </w:r>
      <w:r>
        <w:rPr>
          <w:sz w:val="24"/>
        </w:rPr>
        <w:t>va</w:t>
      </w:r>
      <w:r>
        <w:rPr>
          <w:spacing w:val="-57"/>
          <w:sz w:val="24"/>
        </w:rPr>
        <w:t xml:space="preserve"> </w:t>
      </w:r>
      <w:r>
        <w:rPr>
          <w:sz w:val="24"/>
        </w:rPr>
        <w:t>reprezenta</w:t>
      </w:r>
      <w:r>
        <w:rPr>
          <w:spacing w:val="-1"/>
          <w:sz w:val="24"/>
        </w:rPr>
        <w:t xml:space="preserve"> </w:t>
      </w:r>
      <w:r>
        <w:rPr>
          <w:sz w:val="24"/>
        </w:rPr>
        <w:t>principalul</w:t>
      </w:r>
      <w:r>
        <w:rPr>
          <w:spacing w:val="-1"/>
          <w:sz w:val="24"/>
        </w:rPr>
        <w:t xml:space="preserve"> </w:t>
      </w:r>
      <w:r>
        <w:rPr>
          <w:sz w:val="24"/>
        </w:rPr>
        <w:t>criteriu</w:t>
      </w:r>
      <w:r>
        <w:rPr>
          <w:spacing w:val="-1"/>
          <w:sz w:val="24"/>
        </w:rPr>
        <w:t xml:space="preserve"> </w:t>
      </w:r>
      <w:r>
        <w:rPr>
          <w:sz w:val="24"/>
        </w:rPr>
        <w:t>de selecție</w:t>
      </w:r>
      <w:r>
        <w:rPr>
          <w:spacing w:val="-2"/>
          <w:sz w:val="24"/>
        </w:rPr>
        <w:t xml:space="preserve"> </w:t>
      </w:r>
      <w:r>
        <w:rPr>
          <w:sz w:val="24"/>
        </w:rPr>
        <w:t>în</w:t>
      </w:r>
      <w:r>
        <w:rPr>
          <w:spacing w:val="-1"/>
          <w:sz w:val="24"/>
        </w:rPr>
        <w:t xml:space="preserve"> </w:t>
      </w:r>
      <w:r>
        <w:rPr>
          <w:sz w:val="24"/>
        </w:rPr>
        <w:t>cadrul</w:t>
      </w:r>
      <w:r>
        <w:rPr>
          <w:spacing w:val="1"/>
          <w:sz w:val="24"/>
        </w:rPr>
        <w:t xml:space="preserve"> </w:t>
      </w:r>
      <w:r>
        <w:rPr>
          <w:sz w:val="24"/>
        </w:rPr>
        <w:t>procedurii</w:t>
      </w:r>
      <w:r>
        <w:rPr>
          <w:spacing w:val="-1"/>
          <w:sz w:val="24"/>
        </w:rPr>
        <w:t xml:space="preserve"> </w:t>
      </w:r>
      <w:r>
        <w:rPr>
          <w:sz w:val="24"/>
        </w:rPr>
        <w:t>de</w:t>
      </w:r>
      <w:r>
        <w:rPr>
          <w:spacing w:val="-1"/>
          <w:sz w:val="24"/>
        </w:rPr>
        <w:t xml:space="preserve"> </w:t>
      </w:r>
      <w:r>
        <w:rPr>
          <w:sz w:val="24"/>
        </w:rPr>
        <w:t>ofertare concurențială;</w:t>
      </w:r>
    </w:p>
    <w:p w14:paraId="4732F63E" w14:textId="77777777" w:rsidR="006F155F" w:rsidRDefault="00486967">
      <w:pPr>
        <w:pStyle w:val="ListParagraph"/>
        <w:numPr>
          <w:ilvl w:val="0"/>
          <w:numId w:val="45"/>
        </w:numPr>
        <w:tabs>
          <w:tab w:val="left" w:pos="1677"/>
        </w:tabs>
        <w:spacing w:before="62"/>
        <w:ind w:hanging="287"/>
        <w:jc w:val="left"/>
        <w:rPr>
          <w:sz w:val="24"/>
        </w:rPr>
      </w:pPr>
      <w:r>
        <w:rPr>
          <w:sz w:val="24"/>
        </w:rPr>
        <w:lastRenderedPageBreak/>
        <w:t>analiza</w:t>
      </w:r>
      <w:r>
        <w:rPr>
          <w:spacing w:val="-1"/>
          <w:sz w:val="24"/>
        </w:rPr>
        <w:t xml:space="preserve"> </w:t>
      </w:r>
      <w:r>
        <w:rPr>
          <w:sz w:val="24"/>
        </w:rPr>
        <w:t>cost</w:t>
      </w:r>
      <w:r>
        <w:rPr>
          <w:spacing w:val="-2"/>
          <w:sz w:val="24"/>
        </w:rPr>
        <w:t xml:space="preserve"> </w:t>
      </w:r>
      <w:r>
        <w:rPr>
          <w:sz w:val="24"/>
        </w:rPr>
        <w:t>beneficiu.</w:t>
      </w:r>
    </w:p>
    <w:p w14:paraId="091D70FC" w14:textId="5C84DE2C" w:rsidR="006F155F" w:rsidRDefault="00486967" w:rsidP="001D12F0">
      <w:pPr>
        <w:pStyle w:val="BodyText"/>
        <w:spacing w:before="90"/>
        <w:ind w:left="284" w:right="266"/>
        <w:jc w:val="both"/>
      </w:pPr>
      <w:r>
        <w:rPr>
          <w:b/>
        </w:rPr>
        <w:t xml:space="preserve">„Demararea lucrărilor” </w:t>
      </w:r>
      <w:r>
        <w:t>înseamnă fie demararea lucrărilor de construcții în cadrul investiției, fie primul</w:t>
      </w:r>
      <w:r>
        <w:rPr>
          <w:spacing w:val="1"/>
        </w:rPr>
        <w:t xml:space="preserve"> </w:t>
      </w:r>
      <w:r>
        <w:t>angajament cu caracter juridic obligatoriu de comandă pentru echipamente sau oricare alt angajament prin</w:t>
      </w:r>
      <w:r>
        <w:rPr>
          <w:spacing w:val="1"/>
        </w:rPr>
        <w:t xml:space="preserve"> </w:t>
      </w:r>
      <w:r>
        <w:t>care investiția devine ireversibilă, în funcție de care are loc primul. Obținerea de terenuri și lucrările</w:t>
      </w:r>
      <w:r>
        <w:rPr>
          <w:spacing w:val="1"/>
        </w:rPr>
        <w:t xml:space="preserve"> </w:t>
      </w:r>
      <w:r>
        <w:t>pregătitoare,</w:t>
      </w:r>
      <w:r>
        <w:rPr>
          <w:spacing w:val="1"/>
        </w:rPr>
        <w:t xml:space="preserve"> </w:t>
      </w:r>
      <w:r>
        <w:t>cum</w:t>
      </w:r>
      <w:r>
        <w:rPr>
          <w:spacing w:val="1"/>
        </w:rPr>
        <w:t xml:space="preserve"> </w:t>
      </w:r>
      <w:r>
        <w:t>ar</w:t>
      </w:r>
      <w:r>
        <w:rPr>
          <w:spacing w:val="1"/>
        </w:rPr>
        <w:t xml:space="preserve"> </w:t>
      </w:r>
      <w:r>
        <w:t>fi</w:t>
      </w:r>
      <w:r>
        <w:rPr>
          <w:spacing w:val="1"/>
        </w:rPr>
        <w:t xml:space="preserve"> </w:t>
      </w:r>
      <w:r>
        <w:t>obținerea</w:t>
      </w:r>
      <w:r>
        <w:rPr>
          <w:spacing w:val="1"/>
        </w:rPr>
        <w:t xml:space="preserve"> </w:t>
      </w:r>
      <w:r>
        <w:t>avizelor/autorizatiilor</w:t>
      </w:r>
      <w:r>
        <w:rPr>
          <w:spacing w:val="1"/>
        </w:rPr>
        <w:t xml:space="preserve"> </w:t>
      </w:r>
      <w:r>
        <w:t>și</w:t>
      </w:r>
      <w:r>
        <w:rPr>
          <w:spacing w:val="1"/>
        </w:rPr>
        <w:t xml:space="preserve"> </w:t>
      </w:r>
      <w:r>
        <w:t>realizarea</w:t>
      </w:r>
      <w:r>
        <w:rPr>
          <w:spacing w:val="1"/>
        </w:rPr>
        <w:t xml:space="preserve"> </w:t>
      </w:r>
      <w:r>
        <w:t>studiilor</w:t>
      </w:r>
      <w:r>
        <w:rPr>
          <w:spacing w:val="1"/>
        </w:rPr>
        <w:t xml:space="preserve"> </w:t>
      </w:r>
      <w:r>
        <w:t>de</w:t>
      </w:r>
      <w:r>
        <w:rPr>
          <w:spacing w:val="1"/>
        </w:rPr>
        <w:t xml:space="preserve"> </w:t>
      </w:r>
      <w:r>
        <w:t>fezabilitate,</w:t>
      </w:r>
      <w:r>
        <w:rPr>
          <w:spacing w:val="1"/>
        </w:rPr>
        <w:t xml:space="preserve"> </w:t>
      </w:r>
      <w:r>
        <w:t>nu</w:t>
      </w:r>
      <w:r>
        <w:rPr>
          <w:spacing w:val="1"/>
        </w:rPr>
        <w:t xml:space="preserve"> </w:t>
      </w:r>
      <w:r>
        <w:t>sunt</w:t>
      </w:r>
      <w:r>
        <w:rPr>
          <w:spacing w:val="1"/>
        </w:rPr>
        <w:t xml:space="preserve"> </w:t>
      </w:r>
      <w:r>
        <w:t>considerate</w:t>
      </w:r>
      <w:r>
        <w:rPr>
          <w:spacing w:val="1"/>
        </w:rPr>
        <w:t xml:space="preserve"> </w:t>
      </w:r>
      <w:r>
        <w:t>drept</w:t>
      </w:r>
      <w:r>
        <w:rPr>
          <w:spacing w:val="1"/>
        </w:rPr>
        <w:t xml:space="preserve"> </w:t>
      </w:r>
      <w:r>
        <w:t>demarare</w:t>
      </w:r>
      <w:r>
        <w:rPr>
          <w:spacing w:val="1"/>
        </w:rPr>
        <w:t xml:space="preserve"> </w:t>
      </w:r>
      <w:r>
        <w:t>a</w:t>
      </w:r>
      <w:r>
        <w:rPr>
          <w:spacing w:val="1"/>
        </w:rPr>
        <w:t xml:space="preserve"> </w:t>
      </w:r>
      <w:r>
        <w:t>lucrărilor.</w:t>
      </w:r>
      <w:r>
        <w:rPr>
          <w:spacing w:val="1"/>
        </w:rPr>
        <w:t xml:space="preserve"> </w:t>
      </w:r>
      <w:r>
        <w:t>În</w:t>
      </w:r>
      <w:r>
        <w:rPr>
          <w:spacing w:val="1"/>
        </w:rPr>
        <w:t xml:space="preserve"> </w:t>
      </w:r>
      <w:r>
        <w:t>cazul</w:t>
      </w:r>
      <w:r>
        <w:rPr>
          <w:spacing w:val="1"/>
        </w:rPr>
        <w:t xml:space="preserve"> </w:t>
      </w:r>
      <w:r>
        <w:t>preluărilor</w:t>
      </w:r>
      <w:r>
        <w:rPr>
          <w:spacing w:val="1"/>
        </w:rPr>
        <w:t xml:space="preserve"> </w:t>
      </w:r>
      <w:r>
        <w:t>de</w:t>
      </w:r>
      <w:r>
        <w:rPr>
          <w:spacing w:val="1"/>
        </w:rPr>
        <w:t xml:space="preserve"> </w:t>
      </w:r>
      <w:r>
        <w:t>întreprinderi,</w:t>
      </w:r>
      <w:r>
        <w:rPr>
          <w:spacing w:val="1"/>
        </w:rPr>
        <w:t xml:space="preserve"> </w:t>
      </w:r>
      <w:r>
        <w:t>„demararea</w:t>
      </w:r>
      <w:r>
        <w:rPr>
          <w:spacing w:val="1"/>
        </w:rPr>
        <w:t xml:space="preserve"> </w:t>
      </w:r>
      <w:r>
        <w:t>lucrărilor”</w:t>
      </w:r>
      <w:r>
        <w:rPr>
          <w:spacing w:val="1"/>
        </w:rPr>
        <w:t xml:space="preserve"> </w:t>
      </w:r>
      <w:r>
        <w:t>corespunde</w:t>
      </w:r>
      <w:r>
        <w:rPr>
          <w:spacing w:val="-2"/>
        </w:rPr>
        <w:t xml:space="preserve"> </w:t>
      </w:r>
      <w:r>
        <w:t>datei dobândirii activelor direct legate</w:t>
      </w:r>
      <w:r>
        <w:rPr>
          <w:spacing w:val="1"/>
        </w:rPr>
        <w:t xml:space="preserve"> </w:t>
      </w:r>
      <w:r>
        <w:t>de</w:t>
      </w:r>
      <w:r>
        <w:rPr>
          <w:spacing w:val="-1"/>
        </w:rPr>
        <w:t xml:space="preserve"> </w:t>
      </w:r>
      <w:r>
        <w:t>unitatea</w:t>
      </w:r>
      <w:r>
        <w:rPr>
          <w:spacing w:val="-3"/>
        </w:rPr>
        <w:t xml:space="preserve"> </w:t>
      </w:r>
      <w:r>
        <w:t>preluată.</w:t>
      </w:r>
      <w:r w:rsidR="00C83991">
        <w:t xml:space="preserve"> </w:t>
      </w:r>
    </w:p>
    <w:p w14:paraId="6317C05F" w14:textId="77777777" w:rsidR="006F155F" w:rsidRDefault="00486967" w:rsidP="00AE7733">
      <w:pPr>
        <w:pStyle w:val="BodyText"/>
        <w:spacing w:before="90"/>
        <w:ind w:left="284" w:right="266"/>
        <w:jc w:val="both"/>
      </w:pPr>
      <w:r>
        <w:t>Solicitanții</w:t>
      </w:r>
      <w:r>
        <w:rPr>
          <w:spacing w:val="1"/>
        </w:rPr>
        <w:t xml:space="preserve"> </w:t>
      </w:r>
      <w:r>
        <w:t>vor</w:t>
      </w:r>
      <w:r>
        <w:rPr>
          <w:spacing w:val="1"/>
        </w:rPr>
        <w:t xml:space="preserve"> </w:t>
      </w:r>
      <w:r>
        <w:t>avea</w:t>
      </w:r>
      <w:r>
        <w:rPr>
          <w:spacing w:val="1"/>
        </w:rPr>
        <w:t xml:space="preserve"> </w:t>
      </w:r>
      <w:r>
        <w:t>în</w:t>
      </w:r>
      <w:r>
        <w:rPr>
          <w:spacing w:val="1"/>
        </w:rPr>
        <w:t xml:space="preserve"> </w:t>
      </w:r>
      <w:r>
        <w:t>vedere</w:t>
      </w:r>
      <w:r>
        <w:rPr>
          <w:spacing w:val="1"/>
        </w:rPr>
        <w:t xml:space="preserve"> </w:t>
      </w:r>
      <w:r>
        <w:t>justificarea</w:t>
      </w:r>
      <w:r>
        <w:rPr>
          <w:spacing w:val="1"/>
        </w:rPr>
        <w:t xml:space="preserve"> </w:t>
      </w:r>
      <w:r>
        <w:t>efectului</w:t>
      </w:r>
      <w:r>
        <w:rPr>
          <w:spacing w:val="1"/>
        </w:rPr>
        <w:t xml:space="preserve"> </w:t>
      </w:r>
      <w:r>
        <w:t>stimulativ</w:t>
      </w:r>
      <w:r>
        <w:rPr>
          <w:spacing w:val="1"/>
        </w:rPr>
        <w:t xml:space="preserve"> </w:t>
      </w:r>
      <w:r>
        <w:t>al</w:t>
      </w:r>
      <w:r>
        <w:rPr>
          <w:spacing w:val="1"/>
        </w:rPr>
        <w:t xml:space="preserve"> </w:t>
      </w:r>
      <w:r>
        <w:t>finanţării</w:t>
      </w:r>
      <w:r>
        <w:rPr>
          <w:spacing w:val="1"/>
        </w:rPr>
        <w:t xml:space="preserve"> </w:t>
      </w:r>
      <w:r>
        <w:t>solicitate</w:t>
      </w:r>
      <w:r>
        <w:rPr>
          <w:spacing w:val="1"/>
        </w:rPr>
        <w:t xml:space="preserve"> </w:t>
      </w:r>
      <w:r>
        <w:t>şi</w:t>
      </w:r>
      <w:r>
        <w:rPr>
          <w:spacing w:val="1"/>
        </w:rPr>
        <w:t xml:space="preserve"> </w:t>
      </w:r>
      <w:r>
        <w:t>respectarea</w:t>
      </w:r>
      <w:r>
        <w:rPr>
          <w:spacing w:val="1"/>
        </w:rPr>
        <w:t xml:space="preserve"> </w:t>
      </w:r>
      <w:r>
        <w:t>principiului</w:t>
      </w:r>
      <w:r>
        <w:rPr>
          <w:spacing w:val="-1"/>
        </w:rPr>
        <w:t xml:space="preserve"> </w:t>
      </w:r>
      <w:r>
        <w:t>privind demararea</w:t>
      </w:r>
      <w:r>
        <w:rPr>
          <w:spacing w:val="-1"/>
        </w:rPr>
        <w:t xml:space="preserve"> </w:t>
      </w:r>
      <w:r>
        <w:t>lucrărilor</w:t>
      </w:r>
      <w:r>
        <w:rPr>
          <w:spacing w:val="-1"/>
        </w:rPr>
        <w:t xml:space="preserve"> </w:t>
      </w:r>
      <w:r>
        <w:t>în cazul proiectului propus</w:t>
      </w:r>
      <w:r>
        <w:rPr>
          <w:spacing w:val="-1"/>
        </w:rPr>
        <w:t xml:space="preserve"> </w:t>
      </w:r>
      <w:r>
        <w:t>spre</w:t>
      </w:r>
      <w:r>
        <w:rPr>
          <w:spacing w:val="-1"/>
        </w:rPr>
        <w:t xml:space="preserve"> </w:t>
      </w:r>
      <w:r>
        <w:t>finanțare.</w:t>
      </w:r>
    </w:p>
    <w:p w14:paraId="213BFA05" w14:textId="77777777" w:rsidR="006F155F" w:rsidRDefault="006F155F">
      <w:pPr>
        <w:pStyle w:val="BodyText"/>
        <w:spacing w:before="6"/>
        <w:ind w:left="0"/>
        <w:rPr>
          <w:sz w:val="22"/>
        </w:rPr>
      </w:pPr>
    </w:p>
    <w:p w14:paraId="14F34ED0" w14:textId="77777777" w:rsidR="006F155F" w:rsidRDefault="00486967">
      <w:pPr>
        <w:pStyle w:val="BodyText"/>
        <w:spacing w:before="0"/>
        <w:ind w:right="265"/>
        <w:jc w:val="both"/>
      </w:pPr>
      <w:r>
        <w:t>Activitățile proiectului nu vor fi începute înainte de data depunerii ofertei pentru finanțare la</w:t>
      </w:r>
      <w:r>
        <w:rPr>
          <w:spacing w:val="1"/>
        </w:rPr>
        <w:t xml:space="preserve"> </w:t>
      </w:r>
      <w:r>
        <w:t>Ministerul</w:t>
      </w:r>
      <w:r>
        <w:rPr>
          <w:spacing w:val="1"/>
        </w:rPr>
        <w:t xml:space="preserve"> </w:t>
      </w:r>
      <w:r>
        <w:t>Energiei,</w:t>
      </w:r>
      <w:r>
        <w:rPr>
          <w:spacing w:val="1"/>
        </w:rPr>
        <w:t xml:space="preserve"> </w:t>
      </w:r>
      <w:r>
        <w:t>cu</w:t>
      </w:r>
      <w:r>
        <w:rPr>
          <w:spacing w:val="1"/>
        </w:rPr>
        <w:t xml:space="preserve"> </w:t>
      </w:r>
      <w:r>
        <w:t>excepția</w:t>
      </w:r>
      <w:r>
        <w:rPr>
          <w:spacing w:val="1"/>
        </w:rPr>
        <w:t xml:space="preserve"> </w:t>
      </w:r>
      <w:r>
        <w:t>obținerii</w:t>
      </w:r>
      <w:r>
        <w:rPr>
          <w:spacing w:val="1"/>
        </w:rPr>
        <w:t xml:space="preserve"> </w:t>
      </w:r>
      <w:r>
        <w:t>terenurilor</w:t>
      </w:r>
      <w:r>
        <w:rPr>
          <w:spacing w:val="1"/>
        </w:rPr>
        <w:t xml:space="preserve"> </w:t>
      </w:r>
      <w:r>
        <w:t>și</w:t>
      </w:r>
      <w:r>
        <w:rPr>
          <w:spacing w:val="1"/>
        </w:rPr>
        <w:t xml:space="preserve"> </w:t>
      </w:r>
      <w:r>
        <w:t>lucrărilor</w:t>
      </w:r>
      <w:r>
        <w:rPr>
          <w:spacing w:val="1"/>
        </w:rPr>
        <w:t xml:space="preserve"> </w:t>
      </w:r>
      <w:r>
        <w:t>pregătitoare,</w:t>
      </w:r>
      <w:r>
        <w:rPr>
          <w:spacing w:val="1"/>
        </w:rPr>
        <w:t xml:space="preserve"> </w:t>
      </w:r>
      <w:r>
        <w:t>cum</w:t>
      </w:r>
      <w:r>
        <w:rPr>
          <w:spacing w:val="1"/>
        </w:rPr>
        <w:t xml:space="preserve"> </w:t>
      </w:r>
      <w:r>
        <w:t>ar</w:t>
      </w:r>
      <w:r>
        <w:rPr>
          <w:spacing w:val="1"/>
        </w:rPr>
        <w:t xml:space="preserve"> </w:t>
      </w:r>
      <w:r>
        <w:t>fi</w:t>
      </w:r>
      <w:r>
        <w:rPr>
          <w:spacing w:val="1"/>
        </w:rPr>
        <w:t xml:space="preserve"> </w:t>
      </w:r>
      <w:r>
        <w:t>obținerea</w:t>
      </w:r>
      <w:r>
        <w:rPr>
          <w:spacing w:val="1"/>
        </w:rPr>
        <w:t xml:space="preserve"> </w:t>
      </w:r>
      <w:r>
        <w:t>avizelor</w:t>
      </w:r>
      <w:r>
        <w:rPr>
          <w:spacing w:val="1"/>
        </w:rPr>
        <w:t xml:space="preserve"> </w:t>
      </w:r>
      <w:r>
        <w:t>și</w:t>
      </w:r>
      <w:r>
        <w:rPr>
          <w:spacing w:val="1"/>
        </w:rPr>
        <w:t xml:space="preserve"> </w:t>
      </w:r>
      <w:r>
        <w:t>autorizațiilor și realizarea studiilor de fezabilitate (și a studiilor tehnice stabilite de standarde şi normative</w:t>
      </w:r>
      <w:r>
        <w:rPr>
          <w:spacing w:val="1"/>
        </w:rPr>
        <w:t xml:space="preserve"> </w:t>
      </w:r>
      <w:r>
        <w:t>pentru</w:t>
      </w:r>
      <w:r>
        <w:rPr>
          <w:spacing w:val="-1"/>
        </w:rPr>
        <w:t xml:space="preserve"> </w:t>
      </w:r>
      <w:r>
        <w:t>pregătirea</w:t>
      </w:r>
      <w:r>
        <w:rPr>
          <w:spacing w:val="-1"/>
        </w:rPr>
        <w:t xml:space="preserve"> </w:t>
      </w:r>
      <w:r>
        <w:t>proiectului), care</w:t>
      </w:r>
      <w:r>
        <w:rPr>
          <w:spacing w:val="-2"/>
        </w:rPr>
        <w:t xml:space="preserve"> </w:t>
      </w:r>
      <w:r>
        <w:t>nu sunt considerate</w:t>
      </w:r>
      <w:r>
        <w:rPr>
          <w:spacing w:val="-1"/>
        </w:rPr>
        <w:t xml:space="preserve"> </w:t>
      </w:r>
      <w:r>
        <w:t>drept demarare</w:t>
      </w:r>
      <w:r>
        <w:rPr>
          <w:spacing w:val="-1"/>
        </w:rPr>
        <w:t xml:space="preserve"> </w:t>
      </w:r>
      <w:r>
        <w:t>a</w:t>
      </w:r>
      <w:r>
        <w:rPr>
          <w:spacing w:val="-1"/>
        </w:rPr>
        <w:t xml:space="preserve"> </w:t>
      </w:r>
      <w:r>
        <w:t>lucrărilor.</w:t>
      </w:r>
    </w:p>
    <w:p w14:paraId="55232F7E" w14:textId="77777777" w:rsidR="006F155F" w:rsidRDefault="006F155F">
      <w:pPr>
        <w:pStyle w:val="BodyText"/>
        <w:spacing w:before="4"/>
        <w:ind w:left="0"/>
        <w:rPr>
          <w:sz w:val="22"/>
        </w:rPr>
      </w:pPr>
    </w:p>
    <w:p w14:paraId="41E1DBE0" w14:textId="77777777" w:rsidR="006F155F" w:rsidRDefault="00486967">
      <w:pPr>
        <w:ind w:left="257" w:right="266"/>
        <w:jc w:val="both"/>
        <w:rPr>
          <w:i/>
          <w:sz w:val="24"/>
        </w:rPr>
      </w:pPr>
      <w:r>
        <w:rPr>
          <w:i/>
          <w:sz w:val="24"/>
        </w:rPr>
        <w:t>Solicitantul</w:t>
      </w:r>
      <w:r>
        <w:rPr>
          <w:i/>
          <w:spacing w:val="1"/>
          <w:sz w:val="24"/>
        </w:rPr>
        <w:t xml:space="preserve"> </w:t>
      </w:r>
      <w:r>
        <w:rPr>
          <w:i/>
          <w:sz w:val="24"/>
        </w:rPr>
        <w:t>va completa în</w:t>
      </w:r>
      <w:r>
        <w:rPr>
          <w:i/>
          <w:spacing w:val="1"/>
          <w:sz w:val="24"/>
        </w:rPr>
        <w:t xml:space="preserve"> </w:t>
      </w:r>
      <w:r>
        <w:rPr>
          <w:i/>
          <w:sz w:val="24"/>
        </w:rPr>
        <w:t>acest</w:t>
      </w:r>
      <w:r>
        <w:rPr>
          <w:i/>
          <w:spacing w:val="1"/>
          <w:sz w:val="24"/>
        </w:rPr>
        <w:t xml:space="preserve"> </w:t>
      </w:r>
      <w:r>
        <w:rPr>
          <w:i/>
          <w:sz w:val="24"/>
        </w:rPr>
        <w:t>sens Declarația</w:t>
      </w:r>
      <w:r>
        <w:rPr>
          <w:i/>
          <w:spacing w:val="1"/>
          <w:sz w:val="24"/>
        </w:rPr>
        <w:t xml:space="preserve"> </w:t>
      </w:r>
      <w:r>
        <w:rPr>
          <w:i/>
          <w:sz w:val="24"/>
        </w:rPr>
        <w:t>privind</w:t>
      </w:r>
      <w:r>
        <w:rPr>
          <w:i/>
          <w:spacing w:val="60"/>
          <w:sz w:val="24"/>
        </w:rPr>
        <w:t xml:space="preserve"> </w:t>
      </w:r>
      <w:r>
        <w:rPr>
          <w:i/>
          <w:sz w:val="24"/>
        </w:rPr>
        <w:t>conformitatea cu regulile ajutorului de stat</w:t>
      </w:r>
      <w:r>
        <w:rPr>
          <w:i/>
          <w:spacing w:val="1"/>
          <w:sz w:val="24"/>
        </w:rPr>
        <w:t xml:space="preserve"> </w:t>
      </w:r>
      <w:r>
        <w:rPr>
          <w:i/>
          <w:sz w:val="24"/>
        </w:rPr>
        <w:t>(Anexa</w:t>
      </w:r>
      <w:r>
        <w:rPr>
          <w:i/>
          <w:spacing w:val="-1"/>
          <w:sz w:val="24"/>
        </w:rPr>
        <w:t xml:space="preserve"> </w:t>
      </w:r>
      <w:r>
        <w:rPr>
          <w:i/>
          <w:sz w:val="24"/>
        </w:rPr>
        <w:t>1.a).</w:t>
      </w:r>
    </w:p>
    <w:p w14:paraId="10BCF7D2" w14:textId="77777777" w:rsidR="006F155F" w:rsidRDefault="006F155F">
      <w:pPr>
        <w:pStyle w:val="BodyText"/>
        <w:spacing w:before="7"/>
        <w:ind w:left="0"/>
        <w:rPr>
          <w:i/>
          <w:sz w:val="22"/>
        </w:rPr>
      </w:pPr>
    </w:p>
    <w:p w14:paraId="3C7BE5CB" w14:textId="77777777" w:rsidR="006F155F" w:rsidRDefault="00486967">
      <w:pPr>
        <w:pStyle w:val="BodyText"/>
        <w:spacing w:before="0"/>
        <w:ind w:right="265"/>
        <w:jc w:val="both"/>
      </w:pPr>
      <w:r>
        <w:t>Solicitanţii de ajutor de stat vor explica în cadrul Ofertei ce s-ar întâmpla în absența ajutorului de stat și</w:t>
      </w:r>
      <w:r>
        <w:rPr>
          <w:spacing w:val="1"/>
        </w:rPr>
        <w:t xml:space="preserve"> </w:t>
      </w:r>
      <w:r>
        <w:t>anume situația în care investiţiile propuse prin proiect nu s-ar realiza, care este descrisă ca fiind scenariul</w:t>
      </w:r>
      <w:r>
        <w:rPr>
          <w:spacing w:val="1"/>
        </w:rPr>
        <w:t xml:space="preserve"> </w:t>
      </w:r>
      <w:r>
        <w:t>contrafactual.</w:t>
      </w:r>
    </w:p>
    <w:p w14:paraId="782B608E" w14:textId="77777777" w:rsidR="006F155F" w:rsidRDefault="00486967">
      <w:pPr>
        <w:pStyle w:val="BodyText"/>
        <w:jc w:val="both"/>
      </w:pPr>
      <w:r>
        <w:t>Din</w:t>
      </w:r>
      <w:r>
        <w:rPr>
          <w:spacing w:val="-1"/>
        </w:rPr>
        <w:t xml:space="preserve"> </w:t>
      </w:r>
      <w:r>
        <w:t>momentul depunerii</w:t>
      </w:r>
      <w:r>
        <w:rPr>
          <w:spacing w:val="-1"/>
        </w:rPr>
        <w:t xml:space="preserve"> </w:t>
      </w:r>
      <w:r>
        <w:t>ofertei</w:t>
      </w:r>
      <w:r>
        <w:rPr>
          <w:spacing w:val="-1"/>
        </w:rPr>
        <w:t xml:space="preserve"> </w:t>
      </w:r>
      <w:r>
        <w:t>pentru</w:t>
      </w:r>
      <w:r>
        <w:rPr>
          <w:spacing w:val="2"/>
        </w:rPr>
        <w:t xml:space="preserve"> </w:t>
      </w:r>
      <w:r>
        <w:t>finanțare</w:t>
      </w:r>
      <w:r>
        <w:rPr>
          <w:spacing w:val="-2"/>
        </w:rPr>
        <w:t xml:space="preserve"> </w:t>
      </w:r>
      <w:r>
        <w:t>la ME</w:t>
      </w:r>
      <w:r>
        <w:rPr>
          <w:spacing w:val="-1"/>
        </w:rPr>
        <w:t xml:space="preserve"> </w:t>
      </w:r>
      <w:r>
        <w:t>solicitantul</w:t>
      </w:r>
      <w:r>
        <w:rPr>
          <w:spacing w:val="-1"/>
        </w:rPr>
        <w:t xml:space="preserve"> </w:t>
      </w:r>
      <w:r>
        <w:t>poate</w:t>
      </w:r>
      <w:r>
        <w:rPr>
          <w:spacing w:val="-2"/>
        </w:rPr>
        <w:t xml:space="preserve"> </w:t>
      </w:r>
      <w:r>
        <w:t>începe activităţile</w:t>
      </w:r>
      <w:r>
        <w:rPr>
          <w:spacing w:val="-2"/>
        </w:rPr>
        <w:t xml:space="preserve"> </w:t>
      </w:r>
      <w:r>
        <w:t>proiectului.</w:t>
      </w:r>
    </w:p>
    <w:p w14:paraId="33241030" w14:textId="77777777" w:rsidR="006F155F" w:rsidRDefault="00486967">
      <w:pPr>
        <w:pStyle w:val="BodyText"/>
        <w:ind w:right="265"/>
        <w:jc w:val="both"/>
      </w:pPr>
      <w:r>
        <w:t>Dacă activitățile proiectului încep anterior depunerii ofertei pentru finanțarea proiectului la Ministerul</w:t>
      </w:r>
      <w:r>
        <w:rPr>
          <w:spacing w:val="1"/>
        </w:rPr>
        <w:t xml:space="preserve"> </w:t>
      </w:r>
      <w:r>
        <w:t>Energiei (cu excepția celor care nu sunt considerate de demarare a lucrărilor) proiectul va fi exclus din</w:t>
      </w:r>
      <w:r>
        <w:rPr>
          <w:spacing w:val="1"/>
        </w:rPr>
        <w:t xml:space="preserve"> </w:t>
      </w:r>
      <w:r>
        <w:t>procedura</w:t>
      </w:r>
      <w:r>
        <w:rPr>
          <w:spacing w:val="-2"/>
        </w:rPr>
        <w:t xml:space="preserve"> </w:t>
      </w:r>
      <w:r>
        <w:t>de</w:t>
      </w:r>
      <w:r>
        <w:rPr>
          <w:spacing w:val="-1"/>
        </w:rPr>
        <w:t xml:space="preserve"> </w:t>
      </w:r>
      <w:r>
        <w:t>ofertare.</w:t>
      </w:r>
    </w:p>
    <w:p w14:paraId="098DCACC" w14:textId="7566208D" w:rsidR="006F155F" w:rsidRDefault="00562A8B">
      <w:pPr>
        <w:pStyle w:val="BodyText"/>
        <w:spacing w:before="10"/>
        <w:ind w:left="0"/>
        <w:rPr>
          <w:sz w:val="20"/>
        </w:rPr>
      </w:pPr>
      <w:r>
        <w:rPr>
          <w:noProof/>
        </w:rPr>
        <mc:AlternateContent>
          <mc:Choice Requires="wps">
            <w:drawing>
              <wp:anchor distT="0" distB="0" distL="0" distR="0" simplePos="0" relativeHeight="487592448" behindDoc="1" locked="0" layoutInCell="1" allowOverlap="1" wp14:anchorId="36DE12AC" wp14:editId="3BB292CD">
                <wp:simplePos x="0" y="0"/>
                <wp:positionH relativeFrom="page">
                  <wp:posOffset>612775</wp:posOffset>
                </wp:positionH>
                <wp:positionV relativeFrom="paragraph">
                  <wp:posOffset>180975</wp:posOffset>
                </wp:positionV>
                <wp:extent cx="6717665" cy="1489710"/>
                <wp:effectExtent l="0" t="0" r="0" b="0"/>
                <wp:wrapTopAndBottom/>
                <wp:docPr id="3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148971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9A8701B" w14:textId="77777777" w:rsidR="006F155F" w:rsidRDefault="00486967">
                            <w:pPr>
                              <w:spacing w:before="18"/>
                              <w:ind w:left="108"/>
                              <w:jc w:val="both"/>
                              <w:rPr>
                                <w:b/>
                                <w:sz w:val="24"/>
                              </w:rPr>
                            </w:pPr>
                            <w:r>
                              <w:rPr>
                                <w:b/>
                                <w:color w:val="FF0000"/>
                                <w:sz w:val="24"/>
                              </w:rPr>
                              <w:t>Atenție</w:t>
                            </w:r>
                            <w:r>
                              <w:rPr>
                                <w:b/>
                                <w:color w:val="FF0000"/>
                                <w:spacing w:val="-2"/>
                                <w:sz w:val="24"/>
                              </w:rPr>
                              <w:t xml:space="preserve"> </w:t>
                            </w:r>
                            <w:r>
                              <w:rPr>
                                <w:b/>
                                <w:color w:val="FF0000"/>
                                <w:sz w:val="24"/>
                              </w:rPr>
                              <w:t>!</w:t>
                            </w:r>
                          </w:p>
                          <w:p w14:paraId="4DE1B8B7" w14:textId="7BB45B12" w:rsidR="006F155F" w:rsidRDefault="00486967">
                            <w:pPr>
                              <w:spacing w:before="118" w:line="276" w:lineRule="auto"/>
                              <w:ind w:left="108" w:right="101"/>
                              <w:jc w:val="both"/>
                              <w:rPr>
                                <w:b/>
                                <w:sz w:val="24"/>
                              </w:rPr>
                            </w:pPr>
                            <w:r>
                              <w:rPr>
                                <w:b/>
                                <w:color w:val="FF0000"/>
                                <w:sz w:val="24"/>
                              </w:rPr>
                              <w:t>Având</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vedere</w:t>
                            </w:r>
                            <w:r>
                              <w:rPr>
                                <w:b/>
                                <w:color w:val="FF0000"/>
                                <w:spacing w:val="1"/>
                                <w:sz w:val="24"/>
                              </w:rPr>
                              <w:t xml:space="preserve"> </w:t>
                            </w:r>
                            <w:r>
                              <w:rPr>
                                <w:b/>
                                <w:color w:val="FF0000"/>
                                <w:sz w:val="24"/>
                              </w:rPr>
                              <w:t>caracterul</w:t>
                            </w:r>
                            <w:r>
                              <w:rPr>
                                <w:b/>
                                <w:color w:val="FF0000"/>
                                <w:spacing w:val="1"/>
                                <w:sz w:val="24"/>
                              </w:rPr>
                              <w:t xml:space="preserve"> </w:t>
                            </w:r>
                            <w:r>
                              <w:rPr>
                                <w:b/>
                                <w:color w:val="FF0000"/>
                                <w:sz w:val="24"/>
                              </w:rPr>
                              <w:t>concurențial</w:t>
                            </w:r>
                            <w:r>
                              <w:rPr>
                                <w:b/>
                                <w:color w:val="FF0000"/>
                                <w:spacing w:val="1"/>
                                <w:sz w:val="24"/>
                              </w:rPr>
                              <w:t xml:space="preserve"> </w:t>
                            </w:r>
                            <w:r>
                              <w:rPr>
                                <w:b/>
                                <w:color w:val="FF0000"/>
                                <w:sz w:val="24"/>
                              </w:rPr>
                              <w:t>al</w:t>
                            </w:r>
                            <w:r>
                              <w:rPr>
                                <w:b/>
                                <w:color w:val="FF0000"/>
                                <w:spacing w:val="1"/>
                                <w:sz w:val="24"/>
                              </w:rPr>
                              <w:t xml:space="preserve"> </w:t>
                            </w:r>
                            <w:r>
                              <w:rPr>
                                <w:b/>
                                <w:color w:val="FF0000"/>
                                <w:sz w:val="24"/>
                              </w:rPr>
                              <w:t>acestei</w:t>
                            </w:r>
                            <w:r>
                              <w:rPr>
                                <w:b/>
                                <w:color w:val="FF0000"/>
                                <w:spacing w:val="1"/>
                                <w:sz w:val="24"/>
                              </w:rPr>
                              <w:t xml:space="preserve"> </w:t>
                            </w:r>
                            <w:r>
                              <w:rPr>
                                <w:b/>
                                <w:color w:val="FF0000"/>
                                <w:sz w:val="24"/>
                              </w:rPr>
                              <w:t>proceduri</w:t>
                            </w:r>
                            <w:r>
                              <w:rPr>
                                <w:b/>
                                <w:color w:val="FF0000"/>
                                <w:spacing w:val="1"/>
                                <w:sz w:val="24"/>
                              </w:rPr>
                              <w:t xml:space="preserve"> </w:t>
                            </w:r>
                            <w:r>
                              <w:rPr>
                                <w:b/>
                                <w:color w:val="FF0000"/>
                                <w:sz w:val="24"/>
                              </w:rPr>
                              <w:t>de</w:t>
                            </w:r>
                            <w:r>
                              <w:rPr>
                                <w:b/>
                                <w:color w:val="FF0000"/>
                                <w:spacing w:val="1"/>
                                <w:sz w:val="24"/>
                              </w:rPr>
                              <w:t xml:space="preserve"> </w:t>
                            </w:r>
                            <w:r>
                              <w:rPr>
                                <w:b/>
                                <w:color w:val="FF0000"/>
                                <w:sz w:val="24"/>
                              </w:rPr>
                              <w:t>ofertare,</w:t>
                            </w:r>
                            <w:r>
                              <w:rPr>
                                <w:b/>
                                <w:color w:val="FF0000"/>
                                <w:spacing w:val="1"/>
                                <w:sz w:val="24"/>
                              </w:rPr>
                              <w:t xml:space="preserve"> </w:t>
                            </w:r>
                            <w:r>
                              <w:rPr>
                                <w:b/>
                                <w:color w:val="FF0000"/>
                                <w:sz w:val="24"/>
                              </w:rPr>
                              <w:t>reiterăm</w:t>
                            </w:r>
                            <w:r>
                              <w:rPr>
                                <w:b/>
                                <w:color w:val="FF0000"/>
                                <w:spacing w:val="1"/>
                                <w:sz w:val="24"/>
                              </w:rPr>
                              <w:t xml:space="preserve"> </w:t>
                            </w:r>
                            <w:r>
                              <w:rPr>
                                <w:b/>
                                <w:color w:val="FF0000"/>
                                <w:sz w:val="24"/>
                              </w:rPr>
                              <w:t>faptul</w:t>
                            </w:r>
                            <w:r>
                              <w:rPr>
                                <w:b/>
                                <w:color w:val="FF0000"/>
                                <w:spacing w:val="1"/>
                                <w:sz w:val="24"/>
                              </w:rPr>
                              <w:t xml:space="preserve"> </w:t>
                            </w:r>
                            <w:r>
                              <w:rPr>
                                <w:b/>
                                <w:color w:val="FF0000"/>
                                <w:sz w:val="24"/>
                              </w:rPr>
                              <w:t>că</w:t>
                            </w:r>
                            <w:r>
                              <w:rPr>
                                <w:b/>
                                <w:color w:val="FF0000"/>
                                <w:spacing w:val="1"/>
                                <w:sz w:val="24"/>
                              </w:rPr>
                              <w:t xml:space="preserve"> </w:t>
                            </w:r>
                            <w:r>
                              <w:rPr>
                                <w:b/>
                                <w:color w:val="FF0000"/>
                                <w:sz w:val="24"/>
                              </w:rPr>
                              <w:t>depunerea</w:t>
                            </w:r>
                            <w:r>
                              <w:rPr>
                                <w:b/>
                                <w:color w:val="FF0000"/>
                                <w:spacing w:val="10"/>
                                <w:sz w:val="24"/>
                              </w:rPr>
                              <w:t xml:space="preserve"> </w:t>
                            </w:r>
                            <w:r>
                              <w:rPr>
                                <w:b/>
                                <w:color w:val="FF0000"/>
                                <w:sz w:val="24"/>
                              </w:rPr>
                              <w:t>ofertei</w:t>
                            </w:r>
                            <w:r>
                              <w:rPr>
                                <w:b/>
                                <w:color w:val="FF0000"/>
                                <w:spacing w:val="11"/>
                                <w:sz w:val="24"/>
                              </w:rPr>
                              <w:t xml:space="preserve"> </w:t>
                            </w:r>
                            <w:r>
                              <w:rPr>
                                <w:b/>
                                <w:color w:val="FF0000"/>
                                <w:sz w:val="24"/>
                              </w:rPr>
                              <w:t>nu</w:t>
                            </w:r>
                            <w:r>
                              <w:rPr>
                                <w:b/>
                                <w:color w:val="FF0000"/>
                                <w:spacing w:val="11"/>
                                <w:sz w:val="24"/>
                              </w:rPr>
                              <w:t xml:space="preserve"> </w:t>
                            </w:r>
                            <w:r>
                              <w:rPr>
                                <w:b/>
                                <w:color w:val="FF0000"/>
                                <w:sz w:val="24"/>
                              </w:rPr>
                              <w:t>implică</w:t>
                            </w:r>
                            <w:r>
                              <w:rPr>
                                <w:b/>
                                <w:color w:val="FF0000"/>
                                <w:spacing w:val="10"/>
                                <w:sz w:val="24"/>
                              </w:rPr>
                              <w:t xml:space="preserve"> </w:t>
                            </w:r>
                            <w:r>
                              <w:rPr>
                                <w:b/>
                                <w:color w:val="FF0000"/>
                                <w:sz w:val="24"/>
                              </w:rPr>
                              <w:t>automat</w:t>
                            </w:r>
                            <w:r>
                              <w:rPr>
                                <w:b/>
                                <w:color w:val="FF0000"/>
                                <w:spacing w:val="10"/>
                                <w:sz w:val="24"/>
                              </w:rPr>
                              <w:t xml:space="preserve"> </w:t>
                            </w:r>
                            <w:r>
                              <w:rPr>
                                <w:b/>
                                <w:color w:val="FF0000"/>
                                <w:sz w:val="24"/>
                              </w:rPr>
                              <w:t>selectarea</w:t>
                            </w:r>
                            <w:r>
                              <w:rPr>
                                <w:b/>
                                <w:color w:val="FF0000"/>
                                <w:spacing w:val="11"/>
                                <w:sz w:val="24"/>
                              </w:rPr>
                              <w:t xml:space="preserve"> </w:t>
                            </w:r>
                            <w:r>
                              <w:rPr>
                                <w:b/>
                                <w:color w:val="FF0000"/>
                                <w:sz w:val="24"/>
                              </w:rPr>
                              <w:t>acesteia</w:t>
                            </w:r>
                            <w:r>
                              <w:rPr>
                                <w:b/>
                                <w:color w:val="FF0000"/>
                                <w:spacing w:val="11"/>
                                <w:sz w:val="24"/>
                              </w:rPr>
                              <w:t xml:space="preserve"> </w:t>
                            </w:r>
                            <w:r>
                              <w:rPr>
                                <w:b/>
                                <w:color w:val="FF0000"/>
                                <w:sz w:val="24"/>
                              </w:rPr>
                              <w:t>spre</w:t>
                            </w:r>
                            <w:r>
                              <w:rPr>
                                <w:b/>
                                <w:color w:val="FF0000"/>
                                <w:spacing w:val="12"/>
                                <w:sz w:val="24"/>
                              </w:rPr>
                              <w:t xml:space="preserve"> </w:t>
                            </w:r>
                            <w:r>
                              <w:rPr>
                                <w:b/>
                                <w:color w:val="FF0000"/>
                                <w:sz w:val="24"/>
                              </w:rPr>
                              <w:t>finanțare,</w:t>
                            </w:r>
                            <w:r>
                              <w:rPr>
                                <w:b/>
                                <w:color w:val="FF0000"/>
                                <w:spacing w:val="10"/>
                                <w:sz w:val="24"/>
                              </w:rPr>
                              <w:t xml:space="preserve"> </w:t>
                            </w:r>
                            <w:r>
                              <w:rPr>
                                <w:b/>
                                <w:color w:val="FF0000"/>
                                <w:sz w:val="24"/>
                              </w:rPr>
                              <w:t>astfel</w:t>
                            </w:r>
                            <w:r>
                              <w:rPr>
                                <w:b/>
                                <w:color w:val="FF0000"/>
                                <w:spacing w:val="11"/>
                                <w:sz w:val="24"/>
                              </w:rPr>
                              <w:t xml:space="preserve"> </w:t>
                            </w:r>
                            <w:r>
                              <w:rPr>
                                <w:b/>
                                <w:color w:val="FF0000"/>
                                <w:sz w:val="24"/>
                              </w:rPr>
                              <w:t>încât,</w:t>
                            </w:r>
                            <w:r>
                              <w:rPr>
                                <w:b/>
                                <w:color w:val="FF0000"/>
                                <w:spacing w:val="13"/>
                                <w:sz w:val="24"/>
                              </w:rPr>
                              <w:t xml:space="preserve"> </w:t>
                            </w:r>
                            <w:r>
                              <w:rPr>
                                <w:b/>
                                <w:color w:val="FF0000"/>
                                <w:sz w:val="24"/>
                              </w:rPr>
                              <w:t>oferta</w:t>
                            </w:r>
                            <w:r>
                              <w:rPr>
                                <w:b/>
                                <w:color w:val="FF0000"/>
                                <w:spacing w:val="16"/>
                                <w:sz w:val="24"/>
                              </w:rPr>
                              <w:t xml:space="preserve"> </w:t>
                            </w:r>
                            <w:r>
                              <w:rPr>
                                <w:b/>
                                <w:color w:val="FF0000"/>
                                <w:sz w:val="24"/>
                              </w:rPr>
                              <w:t>ce</w:t>
                            </w:r>
                            <w:r>
                              <w:rPr>
                                <w:b/>
                                <w:color w:val="FF0000"/>
                                <w:spacing w:val="9"/>
                                <w:sz w:val="24"/>
                              </w:rPr>
                              <w:t xml:space="preserve"> </w:t>
                            </w:r>
                            <w:r>
                              <w:rPr>
                                <w:b/>
                                <w:color w:val="FF0000"/>
                                <w:sz w:val="24"/>
                              </w:rPr>
                              <w:t>nu</w:t>
                            </w:r>
                            <w:r>
                              <w:rPr>
                                <w:b/>
                                <w:color w:val="FF0000"/>
                                <w:spacing w:val="11"/>
                                <w:sz w:val="24"/>
                              </w:rPr>
                              <w:t xml:space="preserve"> </w:t>
                            </w:r>
                            <w:r>
                              <w:rPr>
                                <w:b/>
                                <w:color w:val="FF0000"/>
                                <w:sz w:val="24"/>
                              </w:rPr>
                              <w:t>va</w:t>
                            </w:r>
                            <w:r>
                              <w:rPr>
                                <w:b/>
                                <w:color w:val="FF0000"/>
                                <w:spacing w:val="-58"/>
                                <w:sz w:val="24"/>
                              </w:rPr>
                              <w:t xml:space="preserve"> </w:t>
                            </w:r>
                            <w:r w:rsidR="007B0E80">
                              <w:rPr>
                                <w:b/>
                                <w:color w:val="FF0000"/>
                                <w:spacing w:val="-58"/>
                                <w:sz w:val="24"/>
                              </w:rPr>
                              <w:t xml:space="preserve">                 </w:t>
                            </w:r>
                            <w:r>
                              <w:rPr>
                                <w:b/>
                                <w:color w:val="FF0000"/>
                                <w:sz w:val="24"/>
                              </w:rPr>
                              <w:t>fi selectată spre finanțare în urma procesului de evaluare dar care a demarat activitățile proiectului</w:t>
                            </w:r>
                            <w:r>
                              <w:rPr>
                                <w:b/>
                                <w:color w:val="FF0000"/>
                                <w:spacing w:val="1"/>
                                <w:sz w:val="24"/>
                              </w:rPr>
                              <w:t xml:space="preserve"> </w:t>
                            </w:r>
                            <w:r>
                              <w:rPr>
                                <w:b/>
                                <w:color w:val="FF0000"/>
                                <w:sz w:val="24"/>
                              </w:rPr>
                              <w:t>se</w:t>
                            </w:r>
                            <w:r>
                              <w:rPr>
                                <w:b/>
                                <w:color w:val="FF0000"/>
                                <w:spacing w:val="1"/>
                                <w:sz w:val="24"/>
                              </w:rPr>
                              <w:t xml:space="preserve"> </w:t>
                            </w:r>
                            <w:r>
                              <w:rPr>
                                <w:b/>
                                <w:color w:val="FF0000"/>
                                <w:sz w:val="24"/>
                              </w:rPr>
                              <w:t>va</w:t>
                            </w:r>
                            <w:r>
                              <w:rPr>
                                <w:b/>
                                <w:color w:val="FF0000"/>
                                <w:spacing w:val="1"/>
                                <w:sz w:val="24"/>
                              </w:rPr>
                              <w:t xml:space="preserve"> </w:t>
                            </w:r>
                            <w:r>
                              <w:rPr>
                                <w:b/>
                                <w:color w:val="FF0000"/>
                                <w:sz w:val="24"/>
                              </w:rPr>
                              <w:t>regăsi</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imposibilitatea</w:t>
                            </w:r>
                            <w:r>
                              <w:rPr>
                                <w:b/>
                                <w:color w:val="FF0000"/>
                                <w:spacing w:val="1"/>
                                <w:sz w:val="24"/>
                              </w:rPr>
                              <w:t xml:space="preserve"> </w:t>
                            </w:r>
                            <w:r>
                              <w:rPr>
                                <w:b/>
                                <w:color w:val="FF0000"/>
                                <w:sz w:val="24"/>
                              </w:rPr>
                              <w:t>conformării</w:t>
                            </w:r>
                            <w:r>
                              <w:rPr>
                                <w:b/>
                                <w:color w:val="FF0000"/>
                                <w:spacing w:val="1"/>
                                <w:sz w:val="24"/>
                              </w:rPr>
                              <w:t xml:space="preserve"> </w:t>
                            </w:r>
                            <w:r>
                              <w:rPr>
                                <w:b/>
                                <w:color w:val="FF0000"/>
                                <w:sz w:val="24"/>
                              </w:rPr>
                              <w:t>cu</w:t>
                            </w:r>
                            <w:r>
                              <w:rPr>
                                <w:b/>
                                <w:color w:val="FF0000"/>
                                <w:spacing w:val="1"/>
                                <w:sz w:val="24"/>
                              </w:rPr>
                              <w:t xml:space="preserve"> </w:t>
                            </w:r>
                            <w:r>
                              <w:rPr>
                                <w:b/>
                                <w:color w:val="FF0000"/>
                                <w:sz w:val="24"/>
                              </w:rPr>
                              <w:t>principiul</w:t>
                            </w:r>
                            <w:r>
                              <w:rPr>
                                <w:b/>
                                <w:color w:val="FF0000"/>
                                <w:spacing w:val="1"/>
                                <w:sz w:val="24"/>
                              </w:rPr>
                              <w:t xml:space="preserve"> </w:t>
                            </w:r>
                            <w:r>
                              <w:rPr>
                                <w:b/>
                                <w:color w:val="FF0000"/>
                                <w:sz w:val="24"/>
                              </w:rPr>
                              <w:t>”demararea</w:t>
                            </w:r>
                            <w:r>
                              <w:rPr>
                                <w:b/>
                                <w:color w:val="FF0000"/>
                                <w:spacing w:val="1"/>
                                <w:sz w:val="24"/>
                              </w:rPr>
                              <w:t xml:space="preserve"> </w:t>
                            </w:r>
                            <w:r>
                              <w:rPr>
                                <w:b/>
                                <w:color w:val="FF0000"/>
                                <w:sz w:val="24"/>
                              </w:rPr>
                              <w:t>lucrărilor”</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perspectiva</w:t>
                            </w:r>
                            <w:r w:rsidR="00E46935">
                              <w:rPr>
                                <w:b/>
                                <w:color w:val="FF0000"/>
                                <w:sz w:val="24"/>
                              </w:rPr>
                              <w:t xml:space="preserve"> </w:t>
                            </w:r>
                            <w:r>
                              <w:rPr>
                                <w:b/>
                                <w:color w:val="FF0000"/>
                                <w:spacing w:val="-57"/>
                                <w:sz w:val="24"/>
                              </w:rPr>
                              <w:t xml:space="preserve"> </w:t>
                            </w:r>
                            <w:r>
                              <w:rPr>
                                <w:b/>
                                <w:color w:val="FF0000"/>
                                <w:sz w:val="24"/>
                              </w:rPr>
                              <w:t>depunerii în cadrul unei alte proceduri de ofertare concurențială/apel de proiecte din alte fonduri</w:t>
                            </w:r>
                            <w:r>
                              <w:rPr>
                                <w:b/>
                                <w:color w:val="FF0000"/>
                                <w:spacing w:val="1"/>
                                <w:sz w:val="24"/>
                              </w:rPr>
                              <w:t xml:space="preserve"> </w:t>
                            </w:r>
                            <w:r>
                              <w:rPr>
                                <w:b/>
                                <w:color w:val="FF0000"/>
                                <w:sz w:val="24"/>
                              </w:rPr>
                              <w:t>de</w:t>
                            </w:r>
                            <w:r w:rsidR="00E46935">
                              <w:rPr>
                                <w:b/>
                                <w:color w:val="FF0000"/>
                                <w:sz w:val="24"/>
                              </w:rPr>
                              <w:t xml:space="preserve"> </w:t>
                            </w:r>
                            <w:r>
                              <w:rPr>
                                <w:b/>
                                <w:color w:val="FF0000"/>
                                <w:spacing w:val="-57"/>
                                <w:sz w:val="24"/>
                              </w:rPr>
                              <w:t xml:space="preserve"> </w:t>
                            </w:r>
                            <w:r>
                              <w:rPr>
                                <w:b/>
                                <w:color w:val="FF0000"/>
                                <w:sz w:val="24"/>
                              </w:rPr>
                              <w:t>finanțare.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E12AC" id="Text Box 20" o:spid="_x0000_s1031" type="#_x0000_t202" style="position:absolute;margin-left:48.25pt;margin-top:14.25pt;width:528.95pt;height:117.3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" filled="f" strokeweight=".48pt">
                <v:textbox inset="0,0,0,0">
                  <w:txbxContent>
                    <w:p w14:paraId="79A8701B" w14:textId="77777777" w:rsidR="006F155F" w:rsidRDefault="00486967">
                      <w:pPr>
                        <w:spacing w:before="18"/>
                        <w:ind w:left="108"/>
                        <w:jc w:val="both"/>
                        <w:rPr>
                          <w:b/>
                          <w:sz w:val="24"/>
                        </w:rPr>
                      </w:pPr>
                      <w:r>
                        <w:rPr>
                          <w:b/>
                          <w:color w:val="FF0000"/>
                          <w:sz w:val="24"/>
                        </w:rPr>
                        <w:t>Atenție</w:t>
                      </w:r>
                      <w:r>
                        <w:rPr>
                          <w:b/>
                          <w:color w:val="FF0000"/>
                          <w:spacing w:val="-2"/>
                          <w:sz w:val="24"/>
                        </w:rPr>
                        <w:t xml:space="preserve"> </w:t>
                      </w:r>
                      <w:r>
                        <w:rPr>
                          <w:b/>
                          <w:color w:val="FF0000"/>
                          <w:sz w:val="24"/>
                        </w:rPr>
                        <w:t>!</w:t>
                      </w:r>
                    </w:p>
                    <w:p w14:paraId="4DE1B8B7" w14:textId="7BB45B12" w:rsidR="006F155F" w:rsidRDefault="00486967">
                      <w:pPr>
                        <w:spacing w:before="118" w:line="276" w:lineRule="auto"/>
                        <w:ind w:left="108" w:right="101"/>
                        <w:jc w:val="both"/>
                        <w:rPr>
                          <w:b/>
                          <w:sz w:val="24"/>
                        </w:rPr>
                      </w:pPr>
                      <w:r>
                        <w:rPr>
                          <w:b/>
                          <w:color w:val="FF0000"/>
                          <w:sz w:val="24"/>
                        </w:rPr>
                        <w:t>Având</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vedere</w:t>
                      </w:r>
                      <w:r>
                        <w:rPr>
                          <w:b/>
                          <w:color w:val="FF0000"/>
                          <w:spacing w:val="1"/>
                          <w:sz w:val="24"/>
                        </w:rPr>
                        <w:t xml:space="preserve"> </w:t>
                      </w:r>
                      <w:r>
                        <w:rPr>
                          <w:b/>
                          <w:color w:val="FF0000"/>
                          <w:sz w:val="24"/>
                        </w:rPr>
                        <w:t>caracterul</w:t>
                      </w:r>
                      <w:r>
                        <w:rPr>
                          <w:b/>
                          <w:color w:val="FF0000"/>
                          <w:spacing w:val="1"/>
                          <w:sz w:val="24"/>
                        </w:rPr>
                        <w:t xml:space="preserve"> </w:t>
                      </w:r>
                      <w:r>
                        <w:rPr>
                          <w:b/>
                          <w:color w:val="FF0000"/>
                          <w:sz w:val="24"/>
                        </w:rPr>
                        <w:t>concurențial</w:t>
                      </w:r>
                      <w:r>
                        <w:rPr>
                          <w:b/>
                          <w:color w:val="FF0000"/>
                          <w:spacing w:val="1"/>
                          <w:sz w:val="24"/>
                        </w:rPr>
                        <w:t xml:space="preserve"> </w:t>
                      </w:r>
                      <w:r>
                        <w:rPr>
                          <w:b/>
                          <w:color w:val="FF0000"/>
                          <w:sz w:val="24"/>
                        </w:rPr>
                        <w:t>al</w:t>
                      </w:r>
                      <w:r>
                        <w:rPr>
                          <w:b/>
                          <w:color w:val="FF0000"/>
                          <w:spacing w:val="1"/>
                          <w:sz w:val="24"/>
                        </w:rPr>
                        <w:t xml:space="preserve"> </w:t>
                      </w:r>
                      <w:r>
                        <w:rPr>
                          <w:b/>
                          <w:color w:val="FF0000"/>
                          <w:sz w:val="24"/>
                        </w:rPr>
                        <w:t>acestei</w:t>
                      </w:r>
                      <w:r>
                        <w:rPr>
                          <w:b/>
                          <w:color w:val="FF0000"/>
                          <w:spacing w:val="1"/>
                          <w:sz w:val="24"/>
                        </w:rPr>
                        <w:t xml:space="preserve"> </w:t>
                      </w:r>
                      <w:r>
                        <w:rPr>
                          <w:b/>
                          <w:color w:val="FF0000"/>
                          <w:sz w:val="24"/>
                        </w:rPr>
                        <w:t>proceduri</w:t>
                      </w:r>
                      <w:r>
                        <w:rPr>
                          <w:b/>
                          <w:color w:val="FF0000"/>
                          <w:spacing w:val="1"/>
                          <w:sz w:val="24"/>
                        </w:rPr>
                        <w:t xml:space="preserve"> </w:t>
                      </w:r>
                      <w:r>
                        <w:rPr>
                          <w:b/>
                          <w:color w:val="FF0000"/>
                          <w:sz w:val="24"/>
                        </w:rPr>
                        <w:t>de</w:t>
                      </w:r>
                      <w:r>
                        <w:rPr>
                          <w:b/>
                          <w:color w:val="FF0000"/>
                          <w:spacing w:val="1"/>
                          <w:sz w:val="24"/>
                        </w:rPr>
                        <w:t xml:space="preserve"> </w:t>
                      </w:r>
                      <w:r>
                        <w:rPr>
                          <w:b/>
                          <w:color w:val="FF0000"/>
                          <w:sz w:val="24"/>
                        </w:rPr>
                        <w:t>ofertare,</w:t>
                      </w:r>
                      <w:r>
                        <w:rPr>
                          <w:b/>
                          <w:color w:val="FF0000"/>
                          <w:spacing w:val="1"/>
                          <w:sz w:val="24"/>
                        </w:rPr>
                        <w:t xml:space="preserve"> </w:t>
                      </w:r>
                      <w:r>
                        <w:rPr>
                          <w:b/>
                          <w:color w:val="FF0000"/>
                          <w:sz w:val="24"/>
                        </w:rPr>
                        <w:t>reiterăm</w:t>
                      </w:r>
                      <w:r>
                        <w:rPr>
                          <w:b/>
                          <w:color w:val="FF0000"/>
                          <w:spacing w:val="1"/>
                          <w:sz w:val="24"/>
                        </w:rPr>
                        <w:t xml:space="preserve"> </w:t>
                      </w:r>
                      <w:r>
                        <w:rPr>
                          <w:b/>
                          <w:color w:val="FF0000"/>
                          <w:sz w:val="24"/>
                        </w:rPr>
                        <w:t>faptul</w:t>
                      </w:r>
                      <w:r>
                        <w:rPr>
                          <w:b/>
                          <w:color w:val="FF0000"/>
                          <w:spacing w:val="1"/>
                          <w:sz w:val="24"/>
                        </w:rPr>
                        <w:t xml:space="preserve"> </w:t>
                      </w:r>
                      <w:r>
                        <w:rPr>
                          <w:b/>
                          <w:color w:val="FF0000"/>
                          <w:sz w:val="24"/>
                        </w:rPr>
                        <w:t>că</w:t>
                      </w:r>
                      <w:r>
                        <w:rPr>
                          <w:b/>
                          <w:color w:val="FF0000"/>
                          <w:spacing w:val="1"/>
                          <w:sz w:val="24"/>
                        </w:rPr>
                        <w:t xml:space="preserve"> </w:t>
                      </w:r>
                      <w:r>
                        <w:rPr>
                          <w:b/>
                          <w:color w:val="FF0000"/>
                          <w:sz w:val="24"/>
                        </w:rPr>
                        <w:t>depunerea</w:t>
                      </w:r>
                      <w:r>
                        <w:rPr>
                          <w:b/>
                          <w:color w:val="FF0000"/>
                          <w:spacing w:val="10"/>
                          <w:sz w:val="24"/>
                        </w:rPr>
                        <w:t xml:space="preserve"> </w:t>
                      </w:r>
                      <w:r>
                        <w:rPr>
                          <w:b/>
                          <w:color w:val="FF0000"/>
                          <w:sz w:val="24"/>
                        </w:rPr>
                        <w:t>ofertei</w:t>
                      </w:r>
                      <w:r>
                        <w:rPr>
                          <w:b/>
                          <w:color w:val="FF0000"/>
                          <w:spacing w:val="11"/>
                          <w:sz w:val="24"/>
                        </w:rPr>
                        <w:t xml:space="preserve"> </w:t>
                      </w:r>
                      <w:r>
                        <w:rPr>
                          <w:b/>
                          <w:color w:val="FF0000"/>
                          <w:sz w:val="24"/>
                        </w:rPr>
                        <w:t>nu</w:t>
                      </w:r>
                      <w:r>
                        <w:rPr>
                          <w:b/>
                          <w:color w:val="FF0000"/>
                          <w:spacing w:val="11"/>
                          <w:sz w:val="24"/>
                        </w:rPr>
                        <w:t xml:space="preserve"> </w:t>
                      </w:r>
                      <w:r>
                        <w:rPr>
                          <w:b/>
                          <w:color w:val="FF0000"/>
                          <w:sz w:val="24"/>
                        </w:rPr>
                        <w:t>implică</w:t>
                      </w:r>
                      <w:r>
                        <w:rPr>
                          <w:b/>
                          <w:color w:val="FF0000"/>
                          <w:spacing w:val="10"/>
                          <w:sz w:val="24"/>
                        </w:rPr>
                        <w:t xml:space="preserve"> </w:t>
                      </w:r>
                      <w:r>
                        <w:rPr>
                          <w:b/>
                          <w:color w:val="FF0000"/>
                          <w:sz w:val="24"/>
                        </w:rPr>
                        <w:t>automat</w:t>
                      </w:r>
                      <w:r>
                        <w:rPr>
                          <w:b/>
                          <w:color w:val="FF0000"/>
                          <w:spacing w:val="10"/>
                          <w:sz w:val="24"/>
                        </w:rPr>
                        <w:t xml:space="preserve"> </w:t>
                      </w:r>
                      <w:r>
                        <w:rPr>
                          <w:b/>
                          <w:color w:val="FF0000"/>
                          <w:sz w:val="24"/>
                        </w:rPr>
                        <w:t>selectarea</w:t>
                      </w:r>
                      <w:r>
                        <w:rPr>
                          <w:b/>
                          <w:color w:val="FF0000"/>
                          <w:spacing w:val="11"/>
                          <w:sz w:val="24"/>
                        </w:rPr>
                        <w:t xml:space="preserve"> </w:t>
                      </w:r>
                      <w:r>
                        <w:rPr>
                          <w:b/>
                          <w:color w:val="FF0000"/>
                          <w:sz w:val="24"/>
                        </w:rPr>
                        <w:t>acesteia</w:t>
                      </w:r>
                      <w:r>
                        <w:rPr>
                          <w:b/>
                          <w:color w:val="FF0000"/>
                          <w:spacing w:val="11"/>
                          <w:sz w:val="24"/>
                        </w:rPr>
                        <w:t xml:space="preserve"> </w:t>
                      </w:r>
                      <w:r>
                        <w:rPr>
                          <w:b/>
                          <w:color w:val="FF0000"/>
                          <w:sz w:val="24"/>
                        </w:rPr>
                        <w:t>spre</w:t>
                      </w:r>
                      <w:r>
                        <w:rPr>
                          <w:b/>
                          <w:color w:val="FF0000"/>
                          <w:spacing w:val="12"/>
                          <w:sz w:val="24"/>
                        </w:rPr>
                        <w:t xml:space="preserve"> </w:t>
                      </w:r>
                      <w:r>
                        <w:rPr>
                          <w:b/>
                          <w:color w:val="FF0000"/>
                          <w:sz w:val="24"/>
                        </w:rPr>
                        <w:t>finanțare,</w:t>
                      </w:r>
                      <w:r>
                        <w:rPr>
                          <w:b/>
                          <w:color w:val="FF0000"/>
                          <w:spacing w:val="10"/>
                          <w:sz w:val="24"/>
                        </w:rPr>
                        <w:t xml:space="preserve"> </w:t>
                      </w:r>
                      <w:r>
                        <w:rPr>
                          <w:b/>
                          <w:color w:val="FF0000"/>
                          <w:sz w:val="24"/>
                        </w:rPr>
                        <w:t>astfel</w:t>
                      </w:r>
                      <w:r>
                        <w:rPr>
                          <w:b/>
                          <w:color w:val="FF0000"/>
                          <w:spacing w:val="11"/>
                          <w:sz w:val="24"/>
                        </w:rPr>
                        <w:t xml:space="preserve"> </w:t>
                      </w:r>
                      <w:r>
                        <w:rPr>
                          <w:b/>
                          <w:color w:val="FF0000"/>
                          <w:sz w:val="24"/>
                        </w:rPr>
                        <w:t>încât,</w:t>
                      </w:r>
                      <w:r>
                        <w:rPr>
                          <w:b/>
                          <w:color w:val="FF0000"/>
                          <w:spacing w:val="13"/>
                          <w:sz w:val="24"/>
                        </w:rPr>
                        <w:t xml:space="preserve"> </w:t>
                      </w:r>
                      <w:r>
                        <w:rPr>
                          <w:b/>
                          <w:color w:val="FF0000"/>
                          <w:sz w:val="24"/>
                        </w:rPr>
                        <w:t>oferta</w:t>
                      </w:r>
                      <w:r>
                        <w:rPr>
                          <w:b/>
                          <w:color w:val="FF0000"/>
                          <w:spacing w:val="16"/>
                          <w:sz w:val="24"/>
                        </w:rPr>
                        <w:t xml:space="preserve"> </w:t>
                      </w:r>
                      <w:r>
                        <w:rPr>
                          <w:b/>
                          <w:color w:val="FF0000"/>
                          <w:sz w:val="24"/>
                        </w:rPr>
                        <w:t>ce</w:t>
                      </w:r>
                      <w:r>
                        <w:rPr>
                          <w:b/>
                          <w:color w:val="FF0000"/>
                          <w:spacing w:val="9"/>
                          <w:sz w:val="24"/>
                        </w:rPr>
                        <w:t xml:space="preserve"> </w:t>
                      </w:r>
                      <w:r>
                        <w:rPr>
                          <w:b/>
                          <w:color w:val="FF0000"/>
                          <w:sz w:val="24"/>
                        </w:rPr>
                        <w:t>nu</w:t>
                      </w:r>
                      <w:r>
                        <w:rPr>
                          <w:b/>
                          <w:color w:val="FF0000"/>
                          <w:spacing w:val="11"/>
                          <w:sz w:val="24"/>
                        </w:rPr>
                        <w:t xml:space="preserve"> </w:t>
                      </w:r>
                      <w:r>
                        <w:rPr>
                          <w:b/>
                          <w:color w:val="FF0000"/>
                          <w:sz w:val="24"/>
                        </w:rPr>
                        <w:t>va</w:t>
                      </w:r>
                      <w:r>
                        <w:rPr>
                          <w:b/>
                          <w:color w:val="FF0000"/>
                          <w:spacing w:val="-58"/>
                          <w:sz w:val="24"/>
                        </w:rPr>
                        <w:t xml:space="preserve"> </w:t>
                      </w:r>
                      <w:r w:rsidR="007B0E80">
                        <w:rPr>
                          <w:b/>
                          <w:color w:val="FF0000"/>
                          <w:spacing w:val="-58"/>
                          <w:sz w:val="24"/>
                        </w:rPr>
                        <w:t xml:space="preserve">                 </w:t>
                      </w:r>
                      <w:r>
                        <w:rPr>
                          <w:b/>
                          <w:color w:val="FF0000"/>
                          <w:sz w:val="24"/>
                        </w:rPr>
                        <w:t>fi selectată spre finanțare în urma procesului de evaluare dar care a demarat activitățile proiectului</w:t>
                      </w:r>
                      <w:r>
                        <w:rPr>
                          <w:b/>
                          <w:color w:val="FF0000"/>
                          <w:spacing w:val="1"/>
                          <w:sz w:val="24"/>
                        </w:rPr>
                        <w:t xml:space="preserve"> </w:t>
                      </w:r>
                      <w:r>
                        <w:rPr>
                          <w:b/>
                          <w:color w:val="FF0000"/>
                          <w:sz w:val="24"/>
                        </w:rPr>
                        <w:t>se</w:t>
                      </w:r>
                      <w:r>
                        <w:rPr>
                          <w:b/>
                          <w:color w:val="FF0000"/>
                          <w:spacing w:val="1"/>
                          <w:sz w:val="24"/>
                        </w:rPr>
                        <w:t xml:space="preserve"> </w:t>
                      </w:r>
                      <w:r>
                        <w:rPr>
                          <w:b/>
                          <w:color w:val="FF0000"/>
                          <w:sz w:val="24"/>
                        </w:rPr>
                        <w:t>va</w:t>
                      </w:r>
                      <w:r>
                        <w:rPr>
                          <w:b/>
                          <w:color w:val="FF0000"/>
                          <w:spacing w:val="1"/>
                          <w:sz w:val="24"/>
                        </w:rPr>
                        <w:t xml:space="preserve"> </w:t>
                      </w:r>
                      <w:r>
                        <w:rPr>
                          <w:b/>
                          <w:color w:val="FF0000"/>
                          <w:sz w:val="24"/>
                        </w:rPr>
                        <w:t>regăsi</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imposibilitatea</w:t>
                      </w:r>
                      <w:r>
                        <w:rPr>
                          <w:b/>
                          <w:color w:val="FF0000"/>
                          <w:spacing w:val="1"/>
                          <w:sz w:val="24"/>
                        </w:rPr>
                        <w:t xml:space="preserve"> </w:t>
                      </w:r>
                      <w:r>
                        <w:rPr>
                          <w:b/>
                          <w:color w:val="FF0000"/>
                          <w:sz w:val="24"/>
                        </w:rPr>
                        <w:t>conformării</w:t>
                      </w:r>
                      <w:r>
                        <w:rPr>
                          <w:b/>
                          <w:color w:val="FF0000"/>
                          <w:spacing w:val="1"/>
                          <w:sz w:val="24"/>
                        </w:rPr>
                        <w:t xml:space="preserve"> </w:t>
                      </w:r>
                      <w:r>
                        <w:rPr>
                          <w:b/>
                          <w:color w:val="FF0000"/>
                          <w:sz w:val="24"/>
                        </w:rPr>
                        <w:t>cu</w:t>
                      </w:r>
                      <w:r>
                        <w:rPr>
                          <w:b/>
                          <w:color w:val="FF0000"/>
                          <w:spacing w:val="1"/>
                          <w:sz w:val="24"/>
                        </w:rPr>
                        <w:t xml:space="preserve"> </w:t>
                      </w:r>
                      <w:r>
                        <w:rPr>
                          <w:b/>
                          <w:color w:val="FF0000"/>
                          <w:sz w:val="24"/>
                        </w:rPr>
                        <w:t>principiul</w:t>
                      </w:r>
                      <w:r>
                        <w:rPr>
                          <w:b/>
                          <w:color w:val="FF0000"/>
                          <w:spacing w:val="1"/>
                          <w:sz w:val="24"/>
                        </w:rPr>
                        <w:t xml:space="preserve"> </w:t>
                      </w:r>
                      <w:r>
                        <w:rPr>
                          <w:b/>
                          <w:color w:val="FF0000"/>
                          <w:sz w:val="24"/>
                        </w:rPr>
                        <w:t>”demararea</w:t>
                      </w:r>
                      <w:r>
                        <w:rPr>
                          <w:b/>
                          <w:color w:val="FF0000"/>
                          <w:spacing w:val="1"/>
                          <w:sz w:val="24"/>
                        </w:rPr>
                        <w:t xml:space="preserve"> </w:t>
                      </w:r>
                      <w:r>
                        <w:rPr>
                          <w:b/>
                          <w:color w:val="FF0000"/>
                          <w:sz w:val="24"/>
                        </w:rPr>
                        <w:t>lucrărilor”</w:t>
                      </w:r>
                      <w:r>
                        <w:rPr>
                          <w:b/>
                          <w:color w:val="FF0000"/>
                          <w:spacing w:val="1"/>
                          <w:sz w:val="24"/>
                        </w:rPr>
                        <w:t xml:space="preserve"> </w:t>
                      </w:r>
                      <w:r>
                        <w:rPr>
                          <w:b/>
                          <w:color w:val="FF0000"/>
                          <w:sz w:val="24"/>
                        </w:rPr>
                        <w:t>în</w:t>
                      </w:r>
                      <w:r>
                        <w:rPr>
                          <w:b/>
                          <w:color w:val="FF0000"/>
                          <w:spacing w:val="1"/>
                          <w:sz w:val="24"/>
                        </w:rPr>
                        <w:t xml:space="preserve"> </w:t>
                      </w:r>
                      <w:r>
                        <w:rPr>
                          <w:b/>
                          <w:color w:val="FF0000"/>
                          <w:sz w:val="24"/>
                        </w:rPr>
                        <w:t>perspectiva</w:t>
                      </w:r>
                      <w:r w:rsidR="00E46935">
                        <w:rPr>
                          <w:b/>
                          <w:color w:val="FF0000"/>
                          <w:sz w:val="24"/>
                        </w:rPr>
                        <w:t xml:space="preserve"> </w:t>
                      </w:r>
                      <w:r>
                        <w:rPr>
                          <w:b/>
                          <w:color w:val="FF0000"/>
                          <w:spacing w:val="-57"/>
                          <w:sz w:val="24"/>
                        </w:rPr>
                        <w:t xml:space="preserve"> </w:t>
                      </w:r>
                      <w:r>
                        <w:rPr>
                          <w:b/>
                          <w:color w:val="FF0000"/>
                          <w:sz w:val="24"/>
                        </w:rPr>
                        <w:t>depunerii în cadrul unei alte proceduri de ofertare concurențială/apel de proiecte din alte fonduri</w:t>
                      </w:r>
                      <w:r>
                        <w:rPr>
                          <w:b/>
                          <w:color w:val="FF0000"/>
                          <w:spacing w:val="1"/>
                          <w:sz w:val="24"/>
                        </w:rPr>
                        <w:t xml:space="preserve"> </w:t>
                      </w:r>
                      <w:r>
                        <w:rPr>
                          <w:b/>
                          <w:color w:val="FF0000"/>
                          <w:sz w:val="24"/>
                        </w:rPr>
                        <w:t>de</w:t>
                      </w:r>
                      <w:r w:rsidR="00E46935">
                        <w:rPr>
                          <w:b/>
                          <w:color w:val="FF0000"/>
                          <w:sz w:val="24"/>
                        </w:rPr>
                        <w:t xml:space="preserve"> </w:t>
                      </w:r>
                      <w:r>
                        <w:rPr>
                          <w:b/>
                          <w:color w:val="FF0000"/>
                          <w:spacing w:val="-57"/>
                          <w:sz w:val="24"/>
                        </w:rPr>
                        <w:t xml:space="preserve"> </w:t>
                      </w:r>
                      <w:r>
                        <w:rPr>
                          <w:b/>
                          <w:color w:val="FF0000"/>
                          <w:sz w:val="24"/>
                        </w:rPr>
                        <w:t>finanțare.</w:t>
                      </w:r>
                    </w:p>
                  </w:txbxContent>
                </v:textbox>
                <w10:wrap type="topAndBottom" anchorx="page"/>
              </v:shape>
            </w:pict>
          </mc:Fallback>
        </mc:AlternateContent>
      </w:r>
    </w:p>
    <w:p w14:paraId="1FA9A0EB" w14:textId="77777777" w:rsidR="006F155F" w:rsidRDefault="006F155F">
      <w:pPr>
        <w:pStyle w:val="BodyText"/>
        <w:spacing w:before="1"/>
        <w:ind w:left="0"/>
        <w:rPr>
          <w:sz w:val="7"/>
        </w:rPr>
      </w:pPr>
    </w:p>
    <w:p w14:paraId="498F22AC" w14:textId="77777777" w:rsidR="006F155F" w:rsidRDefault="00486967">
      <w:pPr>
        <w:pStyle w:val="Heading2"/>
        <w:numPr>
          <w:ilvl w:val="2"/>
          <w:numId w:val="51"/>
        </w:numPr>
        <w:tabs>
          <w:tab w:val="left" w:pos="979"/>
        </w:tabs>
        <w:spacing w:before="90"/>
        <w:ind w:hanging="361"/>
      </w:pPr>
      <w:r>
        <w:t>Pragul</w:t>
      </w:r>
      <w:r>
        <w:rPr>
          <w:spacing w:val="-2"/>
        </w:rPr>
        <w:t xml:space="preserve"> </w:t>
      </w:r>
      <w:r>
        <w:t>de</w:t>
      </w:r>
      <w:r>
        <w:rPr>
          <w:spacing w:val="-2"/>
        </w:rPr>
        <w:t xml:space="preserve"> </w:t>
      </w:r>
      <w:r>
        <w:t>notificare</w:t>
      </w:r>
    </w:p>
    <w:p w14:paraId="13320F62" w14:textId="77777777" w:rsidR="006F155F" w:rsidRDefault="00486967">
      <w:pPr>
        <w:pStyle w:val="BodyText"/>
        <w:ind w:right="264"/>
        <w:jc w:val="both"/>
      </w:pPr>
      <w:r>
        <w:t>În conformitate cu art. 4, alin. 1, lit. s din Regulamentul (UE) nr. 651/2014 valoarea ajutorului de stat nu va</w:t>
      </w:r>
      <w:r>
        <w:rPr>
          <w:spacing w:val="-57"/>
        </w:rPr>
        <w:t xml:space="preserve"> </w:t>
      </w:r>
      <w:r>
        <w:t>depăşi</w:t>
      </w:r>
      <w:r>
        <w:rPr>
          <w:spacing w:val="-2"/>
        </w:rPr>
        <w:t xml:space="preserve"> </w:t>
      </w:r>
      <w:r>
        <w:t>pragul de</w:t>
      </w:r>
      <w:r>
        <w:rPr>
          <w:spacing w:val="-1"/>
        </w:rPr>
        <w:t xml:space="preserve"> </w:t>
      </w:r>
      <w:r>
        <w:t>15 milioane</w:t>
      </w:r>
      <w:r>
        <w:rPr>
          <w:spacing w:val="-1"/>
        </w:rPr>
        <w:t xml:space="preserve"> </w:t>
      </w:r>
      <w:r>
        <w:t>EUR pe</w:t>
      </w:r>
      <w:r>
        <w:rPr>
          <w:spacing w:val="-1"/>
        </w:rPr>
        <w:t xml:space="preserve"> </w:t>
      </w:r>
      <w:r>
        <w:t>întreprindere, pe</w:t>
      </w:r>
      <w:r>
        <w:rPr>
          <w:spacing w:val="-1"/>
        </w:rPr>
        <w:t xml:space="preserve"> </w:t>
      </w:r>
      <w:r>
        <w:t>proiect de</w:t>
      </w:r>
      <w:r>
        <w:rPr>
          <w:spacing w:val="-1"/>
        </w:rPr>
        <w:t xml:space="preserve"> </w:t>
      </w:r>
      <w:r>
        <w:t>investiții.</w:t>
      </w:r>
    </w:p>
    <w:p w14:paraId="0284CF7D" w14:textId="77777777" w:rsidR="006F155F" w:rsidRDefault="006F155F">
      <w:pPr>
        <w:pStyle w:val="BodyText"/>
        <w:spacing w:before="6"/>
        <w:ind w:left="0"/>
        <w:rPr>
          <w:sz w:val="22"/>
        </w:rPr>
      </w:pPr>
    </w:p>
    <w:p w14:paraId="3C189A52" w14:textId="77777777" w:rsidR="006F155F" w:rsidRDefault="00486967">
      <w:pPr>
        <w:pStyle w:val="Heading2"/>
        <w:numPr>
          <w:ilvl w:val="2"/>
          <w:numId w:val="51"/>
        </w:numPr>
        <w:tabs>
          <w:tab w:val="left" w:pos="979"/>
        </w:tabs>
        <w:spacing w:before="1"/>
        <w:ind w:hanging="361"/>
      </w:pPr>
      <w:r>
        <w:t>Cumulul ajutorului</w:t>
      </w:r>
      <w:r>
        <w:rPr>
          <w:spacing w:val="-1"/>
        </w:rPr>
        <w:t xml:space="preserve"> </w:t>
      </w:r>
      <w:r>
        <w:t>de</w:t>
      </w:r>
      <w:r>
        <w:rPr>
          <w:spacing w:val="-4"/>
        </w:rPr>
        <w:t xml:space="preserve"> </w:t>
      </w:r>
      <w:r>
        <w:t>stat</w:t>
      </w:r>
    </w:p>
    <w:p w14:paraId="16E50034" w14:textId="77777777" w:rsidR="006F155F" w:rsidRDefault="00486967">
      <w:pPr>
        <w:pStyle w:val="BodyText"/>
        <w:ind w:right="265"/>
        <w:jc w:val="both"/>
      </w:pPr>
      <w:r>
        <w:t>Pentru acelaşi beneficiar şi aceleaşi</w:t>
      </w:r>
      <w:r>
        <w:rPr>
          <w:spacing w:val="1"/>
        </w:rPr>
        <w:t xml:space="preserve"> </w:t>
      </w:r>
      <w:r>
        <w:t>cheltuieli eligibile, ajutorul de stat acordat nu se poate</w:t>
      </w:r>
      <w:r>
        <w:rPr>
          <w:spacing w:val="60"/>
        </w:rPr>
        <w:t xml:space="preserve"> </w:t>
      </w:r>
      <w:r>
        <w:t>cumula cu</w:t>
      </w:r>
      <w:r>
        <w:rPr>
          <w:spacing w:val="1"/>
        </w:rPr>
        <w:t xml:space="preserve"> </w:t>
      </w:r>
      <w:r>
        <w:t>niciun</w:t>
      </w:r>
      <w:r>
        <w:rPr>
          <w:spacing w:val="-1"/>
        </w:rPr>
        <w:t xml:space="preserve"> </w:t>
      </w:r>
      <w:r>
        <w:t>alt</w:t>
      </w:r>
      <w:r>
        <w:rPr>
          <w:spacing w:val="1"/>
        </w:rPr>
        <w:t xml:space="preserve"> </w:t>
      </w:r>
      <w:r>
        <w:t>ajutor de</w:t>
      </w:r>
      <w:r>
        <w:rPr>
          <w:spacing w:val="-2"/>
        </w:rPr>
        <w:t xml:space="preserve"> </w:t>
      </w:r>
      <w:r>
        <w:t>stat acordat, inclusiv</w:t>
      </w:r>
      <w:r>
        <w:rPr>
          <w:spacing w:val="1"/>
        </w:rPr>
        <w:t xml:space="preserve"> </w:t>
      </w:r>
      <w:r>
        <w:t>de</w:t>
      </w:r>
      <w:r>
        <w:rPr>
          <w:spacing w:val="-1"/>
        </w:rPr>
        <w:t xml:space="preserve"> </w:t>
      </w:r>
      <w:r>
        <w:t>minimis.</w:t>
      </w:r>
    </w:p>
    <w:p w14:paraId="6A458F26" w14:textId="77777777" w:rsidR="006F155F" w:rsidRDefault="006F155F">
      <w:pPr>
        <w:pStyle w:val="BodyText"/>
        <w:spacing w:before="3"/>
        <w:ind w:left="0"/>
        <w:rPr>
          <w:sz w:val="26"/>
        </w:rPr>
      </w:pPr>
    </w:p>
    <w:p w14:paraId="099190DB" w14:textId="77777777" w:rsidR="006F155F" w:rsidRDefault="00486967">
      <w:pPr>
        <w:pStyle w:val="Heading2"/>
        <w:numPr>
          <w:ilvl w:val="2"/>
          <w:numId w:val="51"/>
        </w:numPr>
        <w:tabs>
          <w:tab w:val="left" w:pos="979"/>
        </w:tabs>
        <w:spacing w:before="0"/>
        <w:ind w:hanging="361"/>
      </w:pPr>
      <w:r>
        <w:t>Art.</w:t>
      </w:r>
      <w:r>
        <w:rPr>
          <w:spacing w:val="-2"/>
        </w:rPr>
        <w:t xml:space="preserve"> </w:t>
      </w:r>
      <w:r>
        <w:t>41,</w:t>
      </w:r>
      <w:r>
        <w:rPr>
          <w:spacing w:val="-2"/>
        </w:rPr>
        <w:t xml:space="preserve"> </w:t>
      </w:r>
      <w:r>
        <w:t>alin</w:t>
      </w:r>
      <w:r>
        <w:rPr>
          <w:spacing w:val="-1"/>
        </w:rPr>
        <w:t xml:space="preserve"> </w:t>
      </w:r>
      <w:r>
        <w:t>5</w:t>
      </w:r>
      <w:r>
        <w:rPr>
          <w:spacing w:val="-1"/>
        </w:rPr>
        <w:t xml:space="preserve"> </w:t>
      </w:r>
      <w:r>
        <w:t>din</w:t>
      </w:r>
      <w:r>
        <w:rPr>
          <w:spacing w:val="-1"/>
        </w:rPr>
        <w:t xml:space="preserve"> </w:t>
      </w:r>
      <w:r>
        <w:t>Regulamentul</w:t>
      </w:r>
      <w:r>
        <w:rPr>
          <w:spacing w:val="1"/>
        </w:rPr>
        <w:t xml:space="preserve"> </w:t>
      </w:r>
      <w:r>
        <w:t>(UE)</w:t>
      </w:r>
      <w:r>
        <w:rPr>
          <w:spacing w:val="-2"/>
        </w:rPr>
        <w:t xml:space="preserve"> </w:t>
      </w:r>
      <w:r>
        <w:t>nr.</w:t>
      </w:r>
      <w:r>
        <w:rPr>
          <w:spacing w:val="-1"/>
        </w:rPr>
        <w:t xml:space="preserve"> </w:t>
      </w:r>
      <w:r>
        <w:t>651/2014</w:t>
      </w:r>
    </w:p>
    <w:p w14:paraId="306ED230" w14:textId="77777777" w:rsidR="006F155F" w:rsidRDefault="00486967">
      <w:pPr>
        <w:pStyle w:val="BodyText"/>
        <w:jc w:val="both"/>
      </w:pPr>
      <w:r>
        <w:lastRenderedPageBreak/>
        <w:t>Ajutoarele</w:t>
      </w:r>
      <w:r>
        <w:rPr>
          <w:spacing w:val="-2"/>
        </w:rPr>
        <w:t xml:space="preserve"> </w:t>
      </w:r>
      <w:r>
        <w:t>pentru</w:t>
      </w:r>
      <w:r>
        <w:rPr>
          <w:spacing w:val="-1"/>
        </w:rPr>
        <w:t xml:space="preserve"> </w:t>
      </w:r>
      <w:r>
        <w:t>investiţii se</w:t>
      </w:r>
      <w:r>
        <w:rPr>
          <w:spacing w:val="-2"/>
        </w:rPr>
        <w:t xml:space="preserve"> </w:t>
      </w:r>
      <w:r>
        <w:t>acordă</w:t>
      </w:r>
      <w:r>
        <w:rPr>
          <w:spacing w:val="-2"/>
        </w:rPr>
        <w:t xml:space="preserve"> </w:t>
      </w:r>
      <w:r>
        <w:t>numai</w:t>
      </w:r>
      <w:r>
        <w:rPr>
          <w:spacing w:val="-1"/>
        </w:rPr>
        <w:t xml:space="preserve"> </w:t>
      </w:r>
      <w:r>
        <w:t>instalaţiilor</w:t>
      </w:r>
      <w:r>
        <w:rPr>
          <w:spacing w:val="-1"/>
        </w:rPr>
        <w:t xml:space="preserve"> </w:t>
      </w:r>
      <w:r>
        <w:t>noi</w:t>
      </w:r>
      <w:r>
        <w:rPr>
          <w:spacing w:val="-1"/>
        </w:rPr>
        <w:t xml:space="preserve"> </w:t>
      </w:r>
      <w:r>
        <w:t>(a</w:t>
      </w:r>
      <w:r>
        <w:rPr>
          <w:spacing w:val="-3"/>
        </w:rPr>
        <w:t xml:space="preserve"> </w:t>
      </w:r>
      <w:r>
        <w:t>se</w:t>
      </w:r>
      <w:r>
        <w:rPr>
          <w:spacing w:val="-1"/>
        </w:rPr>
        <w:t xml:space="preserve"> </w:t>
      </w:r>
      <w:r>
        <w:t>vedea</w:t>
      </w:r>
      <w:r>
        <w:rPr>
          <w:spacing w:val="-2"/>
        </w:rPr>
        <w:t xml:space="preserve"> </w:t>
      </w:r>
      <w:r>
        <w:t>secțiunea</w:t>
      </w:r>
      <w:r>
        <w:rPr>
          <w:spacing w:val="-1"/>
        </w:rPr>
        <w:t xml:space="preserve"> </w:t>
      </w:r>
      <w:r>
        <w:t>1.3.</w:t>
      </w:r>
      <w:r>
        <w:rPr>
          <w:spacing w:val="-1"/>
        </w:rPr>
        <w:t xml:space="preserve"> </w:t>
      </w:r>
      <w:r>
        <w:t>din</w:t>
      </w:r>
      <w:r>
        <w:rPr>
          <w:spacing w:val="1"/>
        </w:rPr>
        <w:t xml:space="preserve"> </w:t>
      </w:r>
      <w:r>
        <w:t>prezentul</w:t>
      </w:r>
      <w:r>
        <w:rPr>
          <w:spacing w:val="-1"/>
        </w:rPr>
        <w:t xml:space="preserve"> </w:t>
      </w:r>
      <w:r>
        <w:t>ghid).</w:t>
      </w:r>
    </w:p>
    <w:p w14:paraId="4446E22C" w14:textId="55697D7B" w:rsidR="006F155F" w:rsidRPr="0029319B" w:rsidRDefault="00486967" w:rsidP="0029319B">
      <w:pPr>
        <w:pStyle w:val="BodyText"/>
        <w:ind w:right="265"/>
        <w:jc w:val="both"/>
      </w:pPr>
      <w:r>
        <w:t>De asemenea, se va avea în vedere că ajutorul de stat nu se acordă şi nici nu se rambursează după ce</w:t>
      </w:r>
      <w:r>
        <w:rPr>
          <w:spacing w:val="1"/>
        </w:rPr>
        <w:t xml:space="preserve"> </w:t>
      </w:r>
      <w:r>
        <w:t>instalaţia și-a început activitatea, iar ajutorul este independent de rezultat. În acest sens, se va</w:t>
      </w:r>
      <w:r w:rsidR="00750E6E">
        <w:rPr>
          <w:spacing w:val="60"/>
        </w:rPr>
        <w:t xml:space="preserve"> </w:t>
      </w:r>
      <w:r>
        <w:t>avea în</w:t>
      </w:r>
      <w:r>
        <w:rPr>
          <w:spacing w:val="1"/>
        </w:rPr>
        <w:t xml:space="preserve"> </w:t>
      </w:r>
      <w:r>
        <w:t xml:space="preserve">vedere că activităţile proiectului nu trebuie să înceapă înainte de </w:t>
      </w:r>
      <w:r>
        <w:rPr>
          <w:b/>
        </w:rPr>
        <w:t>data depunerii de către solicitant a</w:t>
      </w:r>
      <w:r>
        <w:rPr>
          <w:b/>
          <w:spacing w:val="1"/>
        </w:rPr>
        <w:t xml:space="preserve"> </w:t>
      </w:r>
      <w:r>
        <w:rPr>
          <w:b/>
        </w:rPr>
        <w:t>ofertei</w:t>
      </w:r>
      <w:r>
        <w:rPr>
          <w:b/>
          <w:spacing w:val="-1"/>
        </w:rPr>
        <w:t xml:space="preserve"> </w:t>
      </w:r>
      <w:r>
        <w:rPr>
          <w:b/>
        </w:rPr>
        <w:t>pentru</w:t>
      </w:r>
      <w:r>
        <w:rPr>
          <w:b/>
          <w:spacing w:val="1"/>
        </w:rPr>
        <w:t xml:space="preserve"> </w:t>
      </w:r>
      <w:r>
        <w:rPr>
          <w:b/>
        </w:rPr>
        <w:t>finanțare</w:t>
      </w:r>
      <w:r>
        <w:rPr>
          <w:b/>
          <w:spacing w:val="1"/>
        </w:rPr>
        <w:t xml:space="preserve"> </w:t>
      </w:r>
      <w:r>
        <w:rPr>
          <w:b/>
        </w:rPr>
        <w:t>la</w:t>
      </w:r>
      <w:r>
        <w:rPr>
          <w:b/>
          <w:spacing w:val="1"/>
        </w:rPr>
        <w:t xml:space="preserve"> </w:t>
      </w:r>
      <w:r>
        <w:t>ME</w:t>
      </w:r>
      <w:r w:rsidR="008D4CEA">
        <w:t xml:space="preserve">. </w:t>
      </w:r>
    </w:p>
    <w:p w14:paraId="6E5F9BA1" w14:textId="77777777" w:rsidR="006F155F" w:rsidRDefault="00486967">
      <w:pPr>
        <w:pStyle w:val="Heading2"/>
        <w:numPr>
          <w:ilvl w:val="2"/>
          <w:numId w:val="51"/>
        </w:numPr>
        <w:tabs>
          <w:tab w:val="left" w:pos="979"/>
        </w:tabs>
        <w:spacing w:before="90"/>
        <w:ind w:hanging="361"/>
      </w:pPr>
      <w:r>
        <w:t>Costuri</w:t>
      </w:r>
      <w:r>
        <w:rPr>
          <w:spacing w:val="-1"/>
        </w:rPr>
        <w:t xml:space="preserve"> </w:t>
      </w:r>
      <w:r>
        <w:t>eligibile</w:t>
      </w:r>
    </w:p>
    <w:p w14:paraId="64E27409" w14:textId="77777777" w:rsidR="006F155F" w:rsidRDefault="00486967">
      <w:pPr>
        <w:pStyle w:val="BodyText"/>
        <w:ind w:right="265"/>
        <w:jc w:val="both"/>
      </w:pPr>
      <w:r>
        <w:t xml:space="preserve">În conformitate cu art. 41, alin 6, pct. b și c din Regulamentul (UE) nr. 651/2014, </w:t>
      </w:r>
      <w:r>
        <w:rPr>
          <w:b/>
        </w:rPr>
        <w:t xml:space="preserve">costurile eligibile </w:t>
      </w:r>
      <w:r>
        <w:t>sunt</w:t>
      </w:r>
      <w:r>
        <w:rPr>
          <w:spacing w:val="1"/>
        </w:rPr>
        <w:t xml:space="preserve"> </w:t>
      </w:r>
      <w:r>
        <w:t>costurile suplimentare de investiții necesare promovării producției de energie din surse regenerabile, la care</w:t>
      </w:r>
      <w:r>
        <w:rPr>
          <w:spacing w:val="-57"/>
        </w:rPr>
        <w:t xml:space="preserve"> </w:t>
      </w:r>
      <w:r>
        <w:t>se aplică intensitatea ajutorului de stat, precizată la secţiunea 1.7 de mai sus, unde este menționat și modul</w:t>
      </w:r>
      <w:r>
        <w:rPr>
          <w:spacing w:val="1"/>
        </w:rPr>
        <w:t xml:space="preserve"> </w:t>
      </w:r>
      <w:r>
        <w:t>de</w:t>
      </w:r>
      <w:r>
        <w:rPr>
          <w:spacing w:val="-2"/>
        </w:rPr>
        <w:t xml:space="preserve"> </w:t>
      </w:r>
      <w:r>
        <w:t>determinare</w:t>
      </w:r>
      <w:r>
        <w:rPr>
          <w:spacing w:val="-1"/>
        </w:rPr>
        <w:t xml:space="preserve"> </w:t>
      </w:r>
      <w:r>
        <w:t>a</w:t>
      </w:r>
      <w:r>
        <w:rPr>
          <w:spacing w:val="1"/>
        </w:rPr>
        <w:t xml:space="preserve"> </w:t>
      </w:r>
      <w:r>
        <w:t>costurilor eligibile.</w:t>
      </w:r>
    </w:p>
    <w:p w14:paraId="5E8A638C" w14:textId="77777777" w:rsidR="006F155F" w:rsidRDefault="00486967">
      <w:pPr>
        <w:pStyle w:val="BodyText"/>
        <w:ind w:right="265"/>
        <w:jc w:val="both"/>
        <w:rPr>
          <w:b/>
        </w:rPr>
      </w:pPr>
      <w:r>
        <w:t>Proiectele finanţate în cadrul acestei operaţiuni pot fi de tipul: proiecte de realizare de noi capacităţi de</w:t>
      </w:r>
      <w:r>
        <w:rPr>
          <w:spacing w:val="1"/>
        </w:rPr>
        <w:t xml:space="preserve"> </w:t>
      </w:r>
      <w:r>
        <w:t>producere a energiei electrice, atât pentru furnizarea de energie în reţeaua de transport şi distribuţie cât şi</w:t>
      </w:r>
      <w:r>
        <w:rPr>
          <w:spacing w:val="1"/>
        </w:rPr>
        <w:t xml:space="preserve"> </w:t>
      </w:r>
      <w:r>
        <w:t>pentru consumul propriu, prin valorificarea resurselor regenerabile de energie (eoliană și solară), fiecare</w:t>
      </w:r>
      <w:r>
        <w:rPr>
          <w:spacing w:val="1"/>
        </w:rPr>
        <w:t xml:space="preserve"> </w:t>
      </w:r>
      <w:r>
        <w:t xml:space="preserve">proiect cuprinzând o singură tehnologie (solară sau eoliană), </w:t>
      </w:r>
      <w:r>
        <w:rPr>
          <w:b/>
        </w:rPr>
        <w:t>nefiind eligibile proiectele care cuprind</w:t>
      </w:r>
      <w:r>
        <w:rPr>
          <w:b/>
          <w:spacing w:val="1"/>
        </w:rPr>
        <w:t xml:space="preserve"> </w:t>
      </w:r>
      <w:r>
        <w:rPr>
          <w:b/>
        </w:rPr>
        <w:t>ambele</w:t>
      </w:r>
      <w:r>
        <w:rPr>
          <w:b/>
          <w:spacing w:val="-1"/>
        </w:rPr>
        <w:t xml:space="preserve"> </w:t>
      </w:r>
      <w:r>
        <w:rPr>
          <w:b/>
        </w:rPr>
        <w:t>tehnologii.</w:t>
      </w:r>
    </w:p>
    <w:p w14:paraId="7E19C95F" w14:textId="77777777" w:rsidR="006F155F" w:rsidRDefault="00486967">
      <w:pPr>
        <w:spacing w:before="121"/>
        <w:ind w:left="257" w:right="267"/>
        <w:jc w:val="both"/>
        <w:rPr>
          <w:b/>
          <w:sz w:val="16"/>
        </w:rPr>
      </w:pPr>
      <w:r>
        <w:rPr>
          <w:sz w:val="24"/>
        </w:rPr>
        <w:t>Aceste proiecte</w:t>
      </w:r>
      <w:r>
        <w:rPr>
          <w:spacing w:val="1"/>
          <w:sz w:val="24"/>
        </w:rPr>
        <w:t xml:space="preserve"> </w:t>
      </w:r>
      <w:r>
        <w:rPr>
          <w:sz w:val="24"/>
        </w:rPr>
        <w:t>pot</w:t>
      </w:r>
      <w:r>
        <w:rPr>
          <w:spacing w:val="1"/>
          <w:sz w:val="24"/>
        </w:rPr>
        <w:t xml:space="preserve"> </w:t>
      </w:r>
      <w:r>
        <w:rPr>
          <w:sz w:val="24"/>
        </w:rPr>
        <w:t>include instalații</w:t>
      </w:r>
      <w:r>
        <w:rPr>
          <w:spacing w:val="1"/>
          <w:sz w:val="24"/>
        </w:rPr>
        <w:t xml:space="preserve"> </w:t>
      </w:r>
      <w:r>
        <w:rPr>
          <w:sz w:val="24"/>
        </w:rPr>
        <w:t>de stocare</w:t>
      </w:r>
      <w:r>
        <w:rPr>
          <w:spacing w:val="1"/>
          <w:sz w:val="24"/>
        </w:rPr>
        <w:t xml:space="preserve"> </w:t>
      </w:r>
      <w:r>
        <w:rPr>
          <w:sz w:val="24"/>
        </w:rPr>
        <w:t>a energiei</w:t>
      </w:r>
      <w:r>
        <w:rPr>
          <w:spacing w:val="1"/>
          <w:sz w:val="24"/>
        </w:rPr>
        <w:t xml:space="preserve"> </w:t>
      </w:r>
      <w:r>
        <w:rPr>
          <w:sz w:val="24"/>
        </w:rPr>
        <w:t>electrice,</w:t>
      </w:r>
      <w:r>
        <w:rPr>
          <w:spacing w:val="1"/>
          <w:sz w:val="24"/>
        </w:rPr>
        <w:t xml:space="preserve"> </w:t>
      </w:r>
      <w:r>
        <w:rPr>
          <w:b/>
          <w:sz w:val="24"/>
        </w:rPr>
        <w:t>stocarea</w:t>
      </w:r>
      <w:r>
        <w:rPr>
          <w:b/>
          <w:spacing w:val="1"/>
          <w:sz w:val="24"/>
        </w:rPr>
        <w:t xml:space="preserve"> </w:t>
      </w:r>
      <w:r>
        <w:rPr>
          <w:b/>
          <w:sz w:val="24"/>
        </w:rPr>
        <w:t>având</w:t>
      </w:r>
      <w:r>
        <w:rPr>
          <w:b/>
          <w:spacing w:val="1"/>
          <w:sz w:val="24"/>
        </w:rPr>
        <w:t xml:space="preserve"> </w:t>
      </w:r>
      <w:r>
        <w:rPr>
          <w:b/>
          <w:sz w:val="24"/>
        </w:rPr>
        <w:t>un</w:t>
      </w:r>
      <w:r>
        <w:rPr>
          <w:b/>
          <w:spacing w:val="1"/>
          <w:sz w:val="24"/>
        </w:rPr>
        <w:t xml:space="preserve"> </w:t>
      </w:r>
      <w:r>
        <w:rPr>
          <w:b/>
          <w:sz w:val="24"/>
        </w:rPr>
        <w:t>procent de</w:t>
      </w:r>
      <w:r>
        <w:rPr>
          <w:b/>
          <w:spacing w:val="1"/>
          <w:sz w:val="24"/>
        </w:rPr>
        <w:t xml:space="preserve"> </w:t>
      </w:r>
      <w:r>
        <w:rPr>
          <w:b/>
          <w:sz w:val="24"/>
        </w:rPr>
        <w:t>maximum 20% din valoarea ajutorului de</w:t>
      </w:r>
      <w:r>
        <w:rPr>
          <w:b/>
          <w:spacing w:val="-1"/>
          <w:sz w:val="24"/>
        </w:rPr>
        <w:t xml:space="preserve"> </w:t>
      </w:r>
      <w:r>
        <w:rPr>
          <w:b/>
          <w:sz w:val="24"/>
        </w:rPr>
        <w:t>stat</w:t>
      </w:r>
      <w:r>
        <w:rPr>
          <w:b/>
          <w:sz w:val="16"/>
        </w:rPr>
        <w:t>.</w:t>
      </w:r>
    </w:p>
    <w:p w14:paraId="3E4F47B5" w14:textId="5CE8944C" w:rsidR="006F155F" w:rsidRDefault="00562A8B">
      <w:pPr>
        <w:pStyle w:val="BodyText"/>
        <w:spacing w:before="7"/>
        <w:ind w:left="0"/>
        <w:rPr>
          <w:b/>
          <w:sz w:val="23"/>
        </w:rPr>
      </w:pPr>
      <w:r>
        <w:rPr>
          <w:noProof/>
        </w:rPr>
        <mc:AlternateContent>
          <mc:Choice Requires="wps">
            <w:drawing>
              <wp:anchor distT="0" distB="0" distL="0" distR="0" simplePos="0" relativeHeight="487592960" behindDoc="1" locked="0" layoutInCell="1" allowOverlap="1" wp14:anchorId="007F1F17" wp14:editId="4CB6909F">
                <wp:simplePos x="0" y="0"/>
                <wp:positionH relativeFrom="page">
                  <wp:posOffset>612775</wp:posOffset>
                </wp:positionH>
                <wp:positionV relativeFrom="paragraph">
                  <wp:posOffset>200660</wp:posOffset>
                </wp:positionV>
                <wp:extent cx="6717665" cy="459105"/>
                <wp:effectExtent l="0" t="0" r="0" b="0"/>
                <wp:wrapTopAndBottom/>
                <wp:docPr id="3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45910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5050EEA" w14:textId="77777777" w:rsidR="006F155F" w:rsidRDefault="00486967">
                            <w:pPr>
                              <w:spacing w:before="18"/>
                              <w:ind w:left="108"/>
                              <w:rPr>
                                <w:b/>
                                <w:sz w:val="24"/>
                              </w:rPr>
                            </w:pPr>
                            <w:r>
                              <w:rPr>
                                <w:b/>
                                <w:color w:val="FF0000"/>
                                <w:sz w:val="24"/>
                              </w:rPr>
                              <w:t>Atenție!</w:t>
                            </w:r>
                          </w:p>
                          <w:p w14:paraId="2E19E0A1" w14:textId="77777777" w:rsidR="006F155F" w:rsidRDefault="00486967">
                            <w:pPr>
                              <w:spacing w:before="120"/>
                              <w:ind w:left="108"/>
                              <w:rPr>
                                <w:b/>
                                <w:sz w:val="24"/>
                              </w:rPr>
                            </w:pPr>
                            <w:r>
                              <w:rPr>
                                <w:b/>
                                <w:sz w:val="24"/>
                              </w:rPr>
                              <w:t>Solicitantul</w:t>
                            </w:r>
                            <w:r>
                              <w:rPr>
                                <w:b/>
                                <w:spacing w:val="-2"/>
                                <w:sz w:val="24"/>
                              </w:rPr>
                              <w:t xml:space="preserve"> </w:t>
                            </w:r>
                            <w:r>
                              <w:rPr>
                                <w:b/>
                                <w:sz w:val="24"/>
                              </w:rPr>
                              <w:t>va</w:t>
                            </w:r>
                            <w:r>
                              <w:rPr>
                                <w:b/>
                                <w:spacing w:val="-1"/>
                                <w:sz w:val="24"/>
                              </w:rPr>
                              <w:t xml:space="preserve"> </w:t>
                            </w:r>
                            <w:r>
                              <w:rPr>
                                <w:b/>
                                <w:sz w:val="24"/>
                              </w:rPr>
                              <w:t>evidenția</w:t>
                            </w:r>
                            <w:r>
                              <w:rPr>
                                <w:b/>
                                <w:spacing w:val="-1"/>
                                <w:sz w:val="24"/>
                              </w:rPr>
                              <w:t xml:space="preserve"> </w:t>
                            </w:r>
                            <w:r>
                              <w:rPr>
                                <w:b/>
                                <w:sz w:val="24"/>
                              </w:rPr>
                              <w:t>separat</w:t>
                            </w:r>
                            <w:r>
                              <w:rPr>
                                <w:b/>
                                <w:spacing w:val="-2"/>
                                <w:sz w:val="24"/>
                              </w:rPr>
                              <w:t xml:space="preserve"> </w:t>
                            </w:r>
                            <w:r>
                              <w:rPr>
                                <w:b/>
                                <w:sz w:val="24"/>
                              </w:rPr>
                              <w:t>cheltuielile</w:t>
                            </w:r>
                            <w:r>
                              <w:rPr>
                                <w:b/>
                                <w:spacing w:val="-3"/>
                                <w:sz w:val="24"/>
                              </w:rPr>
                              <w:t xml:space="preserve"> </w:t>
                            </w:r>
                            <w:r>
                              <w:rPr>
                                <w:b/>
                                <w:sz w:val="24"/>
                              </w:rPr>
                              <w:t>eligibile</w:t>
                            </w:r>
                            <w:r>
                              <w:rPr>
                                <w:b/>
                                <w:spacing w:val="-2"/>
                                <w:sz w:val="24"/>
                              </w:rPr>
                              <w:t xml:space="preserve"> </w:t>
                            </w:r>
                            <w:r>
                              <w:rPr>
                                <w:b/>
                                <w:sz w:val="24"/>
                              </w:rPr>
                              <w:t>aferente</w:t>
                            </w:r>
                            <w:r>
                              <w:rPr>
                                <w:b/>
                                <w:spacing w:val="-4"/>
                                <w:sz w:val="24"/>
                              </w:rPr>
                              <w:t xml:space="preserve"> </w:t>
                            </w:r>
                            <w:r>
                              <w:rPr>
                                <w:b/>
                                <w:sz w:val="24"/>
                              </w:rPr>
                              <w:t>stocării</w:t>
                            </w:r>
                            <w:r>
                              <w:rPr>
                                <w:b/>
                                <w:spacing w:val="3"/>
                                <w:sz w:val="24"/>
                              </w:rPr>
                              <w:t xml:space="preserve"> </w:t>
                            </w:r>
                            <w:r>
                              <w:rPr>
                                <w:b/>
                                <w:sz w:val="24"/>
                              </w:rPr>
                              <w:t>din totalul</w:t>
                            </w:r>
                            <w:r>
                              <w:rPr>
                                <w:b/>
                                <w:spacing w:val="-2"/>
                                <w:sz w:val="24"/>
                              </w:rPr>
                              <w:t xml:space="preserve"> </w:t>
                            </w:r>
                            <w:r>
                              <w:rPr>
                                <w:b/>
                                <w:sz w:val="24"/>
                              </w:rPr>
                              <w:t>ajutorului</w:t>
                            </w:r>
                            <w:r>
                              <w:rPr>
                                <w:b/>
                                <w:spacing w:val="-2"/>
                                <w:sz w:val="24"/>
                              </w:rPr>
                              <w:t xml:space="preserve"> </w:t>
                            </w:r>
                            <w:r>
                              <w:rPr>
                                <w:b/>
                                <w:sz w:val="24"/>
                              </w:rPr>
                              <w:t>solicitat.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F1F17" id="Text Box 19" o:spid="_x0000_s1032" type="#_x0000_t202" style="position:absolute;margin-left:48.25pt;margin-top:15.8pt;width:528.95pt;height:36.1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" filled="f" strokecolor="red" strokeweight=".48pt">
                <v:textbox inset="0,0,0,0">
                  <w:txbxContent>
                    <w:p w14:paraId="05050EEA" w14:textId="77777777" w:rsidR="006F155F" w:rsidRDefault="00486967">
                      <w:pPr>
                        <w:spacing w:before="18"/>
                        <w:ind w:left="108"/>
                        <w:rPr>
                          <w:b/>
                          <w:sz w:val="24"/>
                        </w:rPr>
                      </w:pPr>
                      <w:r>
                        <w:rPr>
                          <w:b/>
                          <w:color w:val="FF0000"/>
                          <w:sz w:val="24"/>
                        </w:rPr>
                        <w:t>Atenție!</w:t>
                      </w:r>
                    </w:p>
                    <w:p w14:paraId="2E19E0A1" w14:textId="77777777" w:rsidR="006F155F" w:rsidRDefault="00486967">
                      <w:pPr>
                        <w:spacing w:before="120"/>
                        <w:ind w:left="108"/>
                        <w:rPr>
                          <w:b/>
                          <w:sz w:val="24"/>
                        </w:rPr>
                      </w:pPr>
                      <w:r>
                        <w:rPr>
                          <w:b/>
                          <w:sz w:val="24"/>
                        </w:rPr>
                        <w:t>Solicitantul</w:t>
                      </w:r>
                      <w:r>
                        <w:rPr>
                          <w:b/>
                          <w:spacing w:val="-2"/>
                          <w:sz w:val="24"/>
                        </w:rPr>
                        <w:t xml:space="preserve"> </w:t>
                      </w:r>
                      <w:r>
                        <w:rPr>
                          <w:b/>
                          <w:sz w:val="24"/>
                        </w:rPr>
                        <w:t>va</w:t>
                      </w:r>
                      <w:r>
                        <w:rPr>
                          <w:b/>
                          <w:spacing w:val="-1"/>
                          <w:sz w:val="24"/>
                        </w:rPr>
                        <w:t xml:space="preserve"> </w:t>
                      </w:r>
                      <w:r>
                        <w:rPr>
                          <w:b/>
                          <w:sz w:val="24"/>
                        </w:rPr>
                        <w:t>evidenția</w:t>
                      </w:r>
                      <w:r>
                        <w:rPr>
                          <w:b/>
                          <w:spacing w:val="-1"/>
                          <w:sz w:val="24"/>
                        </w:rPr>
                        <w:t xml:space="preserve"> </w:t>
                      </w:r>
                      <w:r>
                        <w:rPr>
                          <w:b/>
                          <w:sz w:val="24"/>
                        </w:rPr>
                        <w:t>separat</w:t>
                      </w:r>
                      <w:r>
                        <w:rPr>
                          <w:b/>
                          <w:spacing w:val="-2"/>
                          <w:sz w:val="24"/>
                        </w:rPr>
                        <w:t xml:space="preserve"> </w:t>
                      </w:r>
                      <w:r>
                        <w:rPr>
                          <w:b/>
                          <w:sz w:val="24"/>
                        </w:rPr>
                        <w:t>cheltuielile</w:t>
                      </w:r>
                      <w:r>
                        <w:rPr>
                          <w:b/>
                          <w:spacing w:val="-3"/>
                          <w:sz w:val="24"/>
                        </w:rPr>
                        <w:t xml:space="preserve"> </w:t>
                      </w:r>
                      <w:r>
                        <w:rPr>
                          <w:b/>
                          <w:sz w:val="24"/>
                        </w:rPr>
                        <w:t>eligibile</w:t>
                      </w:r>
                      <w:r>
                        <w:rPr>
                          <w:b/>
                          <w:spacing w:val="-2"/>
                          <w:sz w:val="24"/>
                        </w:rPr>
                        <w:t xml:space="preserve"> </w:t>
                      </w:r>
                      <w:r>
                        <w:rPr>
                          <w:b/>
                          <w:sz w:val="24"/>
                        </w:rPr>
                        <w:t>aferente</w:t>
                      </w:r>
                      <w:r>
                        <w:rPr>
                          <w:b/>
                          <w:spacing w:val="-4"/>
                          <w:sz w:val="24"/>
                        </w:rPr>
                        <w:t xml:space="preserve"> </w:t>
                      </w:r>
                      <w:r>
                        <w:rPr>
                          <w:b/>
                          <w:sz w:val="24"/>
                        </w:rPr>
                        <w:t>stocării</w:t>
                      </w:r>
                      <w:r>
                        <w:rPr>
                          <w:b/>
                          <w:spacing w:val="3"/>
                          <w:sz w:val="24"/>
                        </w:rPr>
                        <w:t xml:space="preserve"> </w:t>
                      </w:r>
                      <w:r>
                        <w:rPr>
                          <w:b/>
                          <w:sz w:val="24"/>
                        </w:rPr>
                        <w:t>din totalul</w:t>
                      </w:r>
                      <w:r>
                        <w:rPr>
                          <w:b/>
                          <w:spacing w:val="-2"/>
                          <w:sz w:val="24"/>
                        </w:rPr>
                        <w:t xml:space="preserve"> </w:t>
                      </w:r>
                      <w:r>
                        <w:rPr>
                          <w:b/>
                          <w:sz w:val="24"/>
                        </w:rPr>
                        <w:t>ajutorului</w:t>
                      </w:r>
                      <w:r>
                        <w:rPr>
                          <w:b/>
                          <w:spacing w:val="-2"/>
                          <w:sz w:val="24"/>
                        </w:rPr>
                        <w:t xml:space="preserve"> </w:t>
                      </w:r>
                      <w:r>
                        <w:rPr>
                          <w:b/>
                          <w:sz w:val="24"/>
                        </w:rPr>
                        <w:t>solicitat.</w:t>
                      </w:r>
                    </w:p>
                  </w:txbxContent>
                </v:textbox>
                <w10:wrap type="topAndBottom" anchorx="page"/>
              </v:shape>
            </w:pict>
          </mc:Fallback>
        </mc:AlternateContent>
      </w:r>
    </w:p>
    <w:p w14:paraId="027ED0E3" w14:textId="77777777" w:rsidR="006F155F" w:rsidRDefault="006F155F">
      <w:pPr>
        <w:pStyle w:val="BodyText"/>
        <w:spacing w:before="10"/>
        <w:ind w:left="0"/>
        <w:rPr>
          <w:b/>
          <w:sz w:val="11"/>
        </w:rPr>
      </w:pPr>
    </w:p>
    <w:p w14:paraId="562037AE" w14:textId="77777777" w:rsidR="006F155F" w:rsidRDefault="00486967">
      <w:pPr>
        <w:pStyle w:val="BodyText"/>
        <w:spacing w:before="90"/>
      </w:pPr>
      <w:r>
        <w:t>Costurile</w:t>
      </w:r>
      <w:r>
        <w:rPr>
          <w:spacing w:val="31"/>
        </w:rPr>
        <w:t xml:space="preserve"> </w:t>
      </w:r>
      <w:r>
        <w:t>care</w:t>
      </w:r>
      <w:r>
        <w:rPr>
          <w:spacing w:val="32"/>
        </w:rPr>
        <w:t xml:space="preserve"> </w:t>
      </w:r>
      <w:r>
        <w:t>nu</w:t>
      </w:r>
      <w:r>
        <w:rPr>
          <w:spacing w:val="34"/>
        </w:rPr>
        <w:t xml:space="preserve"> </w:t>
      </w:r>
      <w:r>
        <w:t>sunt</w:t>
      </w:r>
      <w:r>
        <w:rPr>
          <w:spacing w:val="35"/>
        </w:rPr>
        <w:t xml:space="preserve"> </w:t>
      </w:r>
      <w:r>
        <w:t>direct</w:t>
      </w:r>
      <w:r>
        <w:rPr>
          <w:spacing w:val="33"/>
        </w:rPr>
        <w:t xml:space="preserve"> </w:t>
      </w:r>
      <w:r>
        <w:t>legate</w:t>
      </w:r>
      <w:r>
        <w:rPr>
          <w:spacing w:val="32"/>
        </w:rPr>
        <w:t xml:space="preserve"> </w:t>
      </w:r>
      <w:r>
        <w:t>de</w:t>
      </w:r>
      <w:r>
        <w:rPr>
          <w:spacing w:val="31"/>
        </w:rPr>
        <w:t xml:space="preserve"> </w:t>
      </w:r>
      <w:r>
        <w:t>realizarea</w:t>
      </w:r>
      <w:r>
        <w:rPr>
          <w:spacing w:val="38"/>
        </w:rPr>
        <w:t xml:space="preserve"> </w:t>
      </w:r>
      <w:r>
        <w:t>unui</w:t>
      </w:r>
      <w:r>
        <w:rPr>
          <w:spacing w:val="33"/>
        </w:rPr>
        <w:t xml:space="preserve"> </w:t>
      </w:r>
      <w:r>
        <w:t>nivel</w:t>
      </w:r>
      <w:r>
        <w:rPr>
          <w:spacing w:val="33"/>
        </w:rPr>
        <w:t xml:space="preserve"> </w:t>
      </w:r>
      <w:r>
        <w:t>mai</w:t>
      </w:r>
      <w:r>
        <w:rPr>
          <w:spacing w:val="35"/>
        </w:rPr>
        <w:t xml:space="preserve"> </w:t>
      </w:r>
      <w:r>
        <w:t>ridicat</w:t>
      </w:r>
      <w:r>
        <w:rPr>
          <w:spacing w:val="36"/>
        </w:rPr>
        <w:t xml:space="preserve"> </w:t>
      </w:r>
      <w:r>
        <w:t>de</w:t>
      </w:r>
      <w:r>
        <w:rPr>
          <w:spacing w:val="32"/>
        </w:rPr>
        <w:t xml:space="preserve"> </w:t>
      </w:r>
      <w:r>
        <w:t>protecţie</w:t>
      </w:r>
      <w:r>
        <w:rPr>
          <w:spacing w:val="31"/>
        </w:rPr>
        <w:t xml:space="preserve"> </w:t>
      </w:r>
      <w:r>
        <w:t>a</w:t>
      </w:r>
      <w:r>
        <w:rPr>
          <w:spacing w:val="34"/>
        </w:rPr>
        <w:t xml:space="preserve"> </w:t>
      </w:r>
      <w:r>
        <w:t>mediului</w:t>
      </w:r>
      <w:r>
        <w:rPr>
          <w:spacing w:val="38"/>
        </w:rPr>
        <w:t xml:space="preserve"> </w:t>
      </w:r>
      <w:r>
        <w:t>nu</w:t>
      </w:r>
      <w:r>
        <w:rPr>
          <w:spacing w:val="33"/>
        </w:rPr>
        <w:t xml:space="preserve"> </w:t>
      </w:r>
      <w:r>
        <w:t>sunt</w:t>
      </w:r>
      <w:r>
        <w:rPr>
          <w:spacing w:val="-57"/>
        </w:rPr>
        <w:t xml:space="preserve"> </w:t>
      </w:r>
      <w:r>
        <w:t>eligibile.</w:t>
      </w:r>
    </w:p>
    <w:p w14:paraId="2D04F64A" w14:textId="77777777" w:rsidR="006F155F" w:rsidRDefault="006F155F">
      <w:pPr>
        <w:pStyle w:val="BodyText"/>
        <w:spacing w:before="6"/>
        <w:ind w:left="0"/>
        <w:rPr>
          <w:sz w:val="22"/>
        </w:rPr>
      </w:pPr>
    </w:p>
    <w:p w14:paraId="32694AD4" w14:textId="77777777" w:rsidR="006F155F" w:rsidRDefault="00486967">
      <w:pPr>
        <w:pStyle w:val="Heading2"/>
        <w:spacing w:before="1"/>
        <w:jc w:val="left"/>
      </w:pPr>
      <w:r>
        <w:t>Notă:</w:t>
      </w:r>
      <w:r>
        <w:rPr>
          <w:spacing w:val="50"/>
        </w:rPr>
        <w:t xml:space="preserve"> </w:t>
      </w:r>
      <w:r>
        <w:t>În</w:t>
      </w:r>
      <w:r>
        <w:rPr>
          <w:spacing w:val="52"/>
        </w:rPr>
        <w:t xml:space="preserve"> </w:t>
      </w:r>
      <w:r>
        <w:t>cazul</w:t>
      </w:r>
      <w:r>
        <w:rPr>
          <w:spacing w:val="52"/>
        </w:rPr>
        <w:t xml:space="preserve"> </w:t>
      </w:r>
      <w:r>
        <w:t>proiectelor</w:t>
      </w:r>
      <w:r>
        <w:rPr>
          <w:spacing w:val="51"/>
        </w:rPr>
        <w:t xml:space="preserve"> </w:t>
      </w:r>
      <w:r>
        <w:t>care</w:t>
      </w:r>
      <w:r>
        <w:rPr>
          <w:spacing w:val="50"/>
        </w:rPr>
        <w:t xml:space="preserve"> </w:t>
      </w:r>
      <w:r>
        <w:t>cuprind</w:t>
      </w:r>
      <w:r>
        <w:rPr>
          <w:spacing w:val="52"/>
        </w:rPr>
        <w:t xml:space="preserve"> </w:t>
      </w:r>
      <w:r>
        <w:t>mai</w:t>
      </w:r>
      <w:r>
        <w:rPr>
          <w:spacing w:val="52"/>
        </w:rPr>
        <w:t xml:space="preserve"> </w:t>
      </w:r>
      <w:r>
        <w:t>multe</w:t>
      </w:r>
      <w:r>
        <w:rPr>
          <w:spacing w:val="49"/>
        </w:rPr>
        <w:t xml:space="preserve"> </w:t>
      </w:r>
      <w:r>
        <w:t>turbine</w:t>
      </w:r>
      <w:r>
        <w:rPr>
          <w:spacing w:val="50"/>
        </w:rPr>
        <w:t xml:space="preserve"> </w:t>
      </w:r>
      <w:r>
        <w:t>eoliene,</w:t>
      </w:r>
      <w:r>
        <w:rPr>
          <w:spacing w:val="51"/>
        </w:rPr>
        <w:t xml:space="preserve"> </w:t>
      </w:r>
      <w:r>
        <w:t>solicitantul</w:t>
      </w:r>
      <w:r>
        <w:rPr>
          <w:spacing w:val="52"/>
        </w:rPr>
        <w:t xml:space="preserve"> </w:t>
      </w:r>
      <w:r>
        <w:t>trebuie</w:t>
      </w:r>
      <w:r>
        <w:rPr>
          <w:spacing w:val="51"/>
        </w:rPr>
        <w:t xml:space="preserve"> </w:t>
      </w:r>
      <w:r>
        <w:t>să</w:t>
      </w:r>
      <w:r>
        <w:rPr>
          <w:spacing w:val="-57"/>
        </w:rPr>
        <w:t xml:space="preserve"> </w:t>
      </w:r>
      <w:r>
        <w:t>demonstreze</w:t>
      </w:r>
      <w:r>
        <w:rPr>
          <w:spacing w:val="-2"/>
        </w:rPr>
        <w:t xml:space="preserve"> </w:t>
      </w:r>
      <w:r>
        <w:t>caracterul unitar</w:t>
      </w:r>
      <w:r>
        <w:rPr>
          <w:spacing w:val="-2"/>
        </w:rPr>
        <w:t xml:space="preserve"> </w:t>
      </w:r>
      <w:r>
        <w:t>al proiectului.</w:t>
      </w:r>
    </w:p>
    <w:p w14:paraId="0C68679B" w14:textId="77777777" w:rsidR="006F155F" w:rsidRDefault="006F155F">
      <w:pPr>
        <w:pStyle w:val="BodyText"/>
        <w:spacing w:before="9"/>
        <w:ind w:left="0"/>
        <w:rPr>
          <w:b/>
          <w:sz w:val="20"/>
        </w:rPr>
      </w:pPr>
    </w:p>
    <w:p w14:paraId="1C5B6ED1" w14:textId="77777777" w:rsidR="006F155F" w:rsidRDefault="00486967">
      <w:pPr>
        <w:spacing w:before="1"/>
        <w:ind w:left="257"/>
        <w:rPr>
          <w:b/>
          <w:sz w:val="24"/>
        </w:rPr>
      </w:pPr>
      <w:r>
        <w:rPr>
          <w:b/>
          <w:sz w:val="24"/>
        </w:rPr>
        <w:t>Este</w:t>
      </w:r>
      <w:r>
        <w:rPr>
          <w:b/>
          <w:spacing w:val="-3"/>
          <w:sz w:val="24"/>
        </w:rPr>
        <w:t xml:space="preserve"> </w:t>
      </w:r>
      <w:r>
        <w:rPr>
          <w:b/>
          <w:sz w:val="24"/>
        </w:rPr>
        <w:t>considerat</w:t>
      </w:r>
      <w:r>
        <w:rPr>
          <w:b/>
          <w:spacing w:val="-2"/>
          <w:sz w:val="24"/>
        </w:rPr>
        <w:t xml:space="preserve"> </w:t>
      </w:r>
      <w:r>
        <w:rPr>
          <w:b/>
          <w:sz w:val="24"/>
        </w:rPr>
        <w:t>unitar</w:t>
      </w:r>
      <w:r>
        <w:rPr>
          <w:b/>
          <w:spacing w:val="-3"/>
          <w:sz w:val="24"/>
        </w:rPr>
        <w:t xml:space="preserve"> </w:t>
      </w:r>
      <w:r>
        <w:rPr>
          <w:b/>
          <w:sz w:val="24"/>
        </w:rPr>
        <w:t>proiectul</w:t>
      </w:r>
      <w:r>
        <w:rPr>
          <w:b/>
          <w:spacing w:val="-1"/>
          <w:sz w:val="24"/>
        </w:rPr>
        <w:t xml:space="preserve"> </w:t>
      </w:r>
      <w:r>
        <w:rPr>
          <w:b/>
          <w:sz w:val="24"/>
        </w:rPr>
        <w:t>care</w:t>
      </w:r>
      <w:r>
        <w:rPr>
          <w:b/>
          <w:spacing w:val="-2"/>
          <w:sz w:val="24"/>
        </w:rPr>
        <w:t xml:space="preserve"> </w:t>
      </w:r>
      <w:r>
        <w:rPr>
          <w:b/>
          <w:sz w:val="24"/>
        </w:rPr>
        <w:t>îndeplinește</w:t>
      </w:r>
      <w:r>
        <w:rPr>
          <w:b/>
          <w:spacing w:val="-4"/>
          <w:sz w:val="24"/>
        </w:rPr>
        <w:t xml:space="preserve"> </w:t>
      </w:r>
      <w:r>
        <w:rPr>
          <w:b/>
          <w:sz w:val="24"/>
        </w:rPr>
        <w:t>cumulativ</w:t>
      </w:r>
      <w:r>
        <w:rPr>
          <w:b/>
          <w:spacing w:val="-1"/>
          <w:sz w:val="24"/>
        </w:rPr>
        <w:t xml:space="preserve"> </w:t>
      </w:r>
      <w:r>
        <w:rPr>
          <w:b/>
          <w:sz w:val="24"/>
        </w:rPr>
        <w:t>următoarele</w:t>
      </w:r>
      <w:r>
        <w:rPr>
          <w:b/>
          <w:spacing w:val="-2"/>
          <w:sz w:val="24"/>
        </w:rPr>
        <w:t xml:space="preserve"> </w:t>
      </w:r>
      <w:r>
        <w:rPr>
          <w:b/>
          <w:sz w:val="24"/>
        </w:rPr>
        <w:t>condiţii:</w:t>
      </w:r>
    </w:p>
    <w:p w14:paraId="7AB702AB" w14:textId="77777777" w:rsidR="006F155F" w:rsidRDefault="00486967">
      <w:pPr>
        <w:pStyle w:val="ListParagraph"/>
        <w:numPr>
          <w:ilvl w:val="0"/>
          <w:numId w:val="44"/>
        </w:numPr>
        <w:tabs>
          <w:tab w:val="left" w:pos="799"/>
        </w:tabs>
        <w:ind w:hanging="362"/>
        <w:jc w:val="left"/>
        <w:rPr>
          <w:sz w:val="24"/>
        </w:rPr>
      </w:pPr>
      <w:r>
        <w:rPr>
          <w:sz w:val="24"/>
        </w:rPr>
        <w:t>Are</w:t>
      </w:r>
      <w:r>
        <w:rPr>
          <w:spacing w:val="-2"/>
          <w:sz w:val="24"/>
        </w:rPr>
        <w:t xml:space="preserve"> </w:t>
      </w:r>
      <w:r>
        <w:rPr>
          <w:sz w:val="24"/>
        </w:rPr>
        <w:t>un obiectiv</w:t>
      </w:r>
      <w:r>
        <w:rPr>
          <w:spacing w:val="-1"/>
          <w:sz w:val="24"/>
        </w:rPr>
        <w:t xml:space="preserve"> </w:t>
      </w:r>
      <w:r>
        <w:rPr>
          <w:sz w:val="24"/>
        </w:rPr>
        <w:t>general unic,</w:t>
      </w:r>
      <w:r>
        <w:rPr>
          <w:spacing w:val="-1"/>
          <w:sz w:val="24"/>
        </w:rPr>
        <w:t xml:space="preserve"> </w:t>
      </w:r>
      <w:r>
        <w:rPr>
          <w:sz w:val="24"/>
        </w:rPr>
        <w:t>clar</w:t>
      </w:r>
      <w:r>
        <w:rPr>
          <w:spacing w:val="-2"/>
          <w:sz w:val="24"/>
        </w:rPr>
        <w:t xml:space="preserve"> </w:t>
      </w:r>
      <w:r>
        <w:rPr>
          <w:sz w:val="24"/>
        </w:rPr>
        <w:t>definit;</w:t>
      </w:r>
    </w:p>
    <w:p w14:paraId="59EE438B" w14:textId="77777777" w:rsidR="006F155F" w:rsidRDefault="00486967">
      <w:pPr>
        <w:pStyle w:val="ListParagraph"/>
        <w:numPr>
          <w:ilvl w:val="0"/>
          <w:numId w:val="44"/>
        </w:numPr>
        <w:tabs>
          <w:tab w:val="left" w:pos="799"/>
        </w:tabs>
        <w:spacing w:before="114" w:line="223" w:lineRule="auto"/>
        <w:ind w:right="265"/>
        <w:jc w:val="left"/>
        <w:rPr>
          <w:sz w:val="24"/>
        </w:rPr>
      </w:pPr>
      <w:r>
        <w:rPr>
          <w:sz w:val="24"/>
        </w:rPr>
        <w:t>Echipamentele</w:t>
      </w:r>
      <w:r>
        <w:rPr>
          <w:spacing w:val="45"/>
          <w:sz w:val="24"/>
        </w:rPr>
        <w:t xml:space="preserve"> </w:t>
      </w:r>
      <w:r>
        <w:rPr>
          <w:sz w:val="24"/>
        </w:rPr>
        <w:t>şi</w:t>
      </w:r>
      <w:r>
        <w:rPr>
          <w:spacing w:val="47"/>
          <w:sz w:val="24"/>
        </w:rPr>
        <w:t xml:space="preserve"> </w:t>
      </w:r>
      <w:r>
        <w:rPr>
          <w:sz w:val="24"/>
        </w:rPr>
        <w:t>instalaţiile</w:t>
      </w:r>
      <w:r>
        <w:rPr>
          <w:spacing w:val="45"/>
          <w:sz w:val="24"/>
        </w:rPr>
        <w:t xml:space="preserve"> </w:t>
      </w:r>
      <w:r>
        <w:rPr>
          <w:sz w:val="24"/>
        </w:rPr>
        <w:t>sale</w:t>
      </w:r>
      <w:r>
        <w:rPr>
          <w:spacing w:val="49"/>
          <w:sz w:val="24"/>
        </w:rPr>
        <w:t xml:space="preserve"> </w:t>
      </w:r>
      <w:r>
        <w:rPr>
          <w:sz w:val="24"/>
        </w:rPr>
        <w:t>componente</w:t>
      </w:r>
      <w:r>
        <w:rPr>
          <w:spacing w:val="46"/>
          <w:sz w:val="24"/>
        </w:rPr>
        <w:t xml:space="preserve"> </w:t>
      </w:r>
      <w:r>
        <w:rPr>
          <w:sz w:val="24"/>
        </w:rPr>
        <w:t>sunt</w:t>
      </w:r>
      <w:r>
        <w:rPr>
          <w:spacing w:val="47"/>
          <w:sz w:val="24"/>
        </w:rPr>
        <w:t xml:space="preserve"> </w:t>
      </w:r>
      <w:r>
        <w:rPr>
          <w:sz w:val="24"/>
        </w:rPr>
        <w:t>interdependente</w:t>
      </w:r>
      <w:r>
        <w:rPr>
          <w:spacing w:val="46"/>
          <w:sz w:val="24"/>
        </w:rPr>
        <w:t xml:space="preserve"> </w:t>
      </w:r>
      <w:r>
        <w:rPr>
          <w:sz w:val="24"/>
        </w:rPr>
        <w:t>din</w:t>
      </w:r>
      <w:r>
        <w:rPr>
          <w:spacing w:val="49"/>
          <w:sz w:val="24"/>
        </w:rPr>
        <w:t xml:space="preserve"> </w:t>
      </w:r>
      <w:r>
        <w:rPr>
          <w:sz w:val="24"/>
        </w:rPr>
        <w:t>punct</w:t>
      </w:r>
      <w:r>
        <w:rPr>
          <w:spacing w:val="49"/>
          <w:sz w:val="24"/>
        </w:rPr>
        <w:t xml:space="preserve"> </w:t>
      </w:r>
      <w:r>
        <w:rPr>
          <w:sz w:val="24"/>
        </w:rPr>
        <w:t>de</w:t>
      </w:r>
      <w:r>
        <w:rPr>
          <w:spacing w:val="45"/>
          <w:sz w:val="24"/>
        </w:rPr>
        <w:t xml:space="preserve"> </w:t>
      </w:r>
      <w:r>
        <w:rPr>
          <w:sz w:val="24"/>
        </w:rPr>
        <w:t>vedere</w:t>
      </w:r>
      <w:r>
        <w:rPr>
          <w:spacing w:val="45"/>
          <w:sz w:val="24"/>
        </w:rPr>
        <w:t xml:space="preserve"> </w:t>
      </w:r>
      <w:r>
        <w:rPr>
          <w:sz w:val="24"/>
        </w:rPr>
        <w:t>tehnic</w:t>
      </w:r>
      <w:r>
        <w:rPr>
          <w:spacing w:val="49"/>
          <w:sz w:val="24"/>
        </w:rPr>
        <w:t xml:space="preserve"> </w:t>
      </w:r>
      <w:r>
        <w:rPr>
          <w:sz w:val="24"/>
        </w:rPr>
        <w:t>şi</w:t>
      </w:r>
      <w:r>
        <w:rPr>
          <w:spacing w:val="-57"/>
          <w:sz w:val="24"/>
        </w:rPr>
        <w:t xml:space="preserve"> </w:t>
      </w:r>
      <w:r>
        <w:rPr>
          <w:sz w:val="24"/>
        </w:rPr>
        <w:t>funcţional</w:t>
      </w:r>
      <w:r>
        <w:rPr>
          <w:spacing w:val="-1"/>
          <w:sz w:val="24"/>
        </w:rPr>
        <w:t xml:space="preserve"> </w:t>
      </w:r>
      <w:r>
        <w:rPr>
          <w:sz w:val="24"/>
        </w:rPr>
        <w:t>şi conlucrează</w:t>
      </w:r>
      <w:r>
        <w:rPr>
          <w:spacing w:val="1"/>
          <w:sz w:val="24"/>
        </w:rPr>
        <w:t xml:space="preserve"> </w:t>
      </w:r>
      <w:r>
        <w:rPr>
          <w:sz w:val="24"/>
        </w:rPr>
        <w:t>în</w:t>
      </w:r>
      <w:r>
        <w:rPr>
          <w:spacing w:val="1"/>
          <w:sz w:val="24"/>
        </w:rPr>
        <w:t xml:space="preserve"> </w:t>
      </w:r>
      <w:r>
        <w:rPr>
          <w:sz w:val="24"/>
        </w:rPr>
        <w:t>vederea</w:t>
      </w:r>
      <w:r>
        <w:rPr>
          <w:spacing w:val="-1"/>
          <w:sz w:val="24"/>
        </w:rPr>
        <w:t xml:space="preserve"> </w:t>
      </w:r>
      <w:r>
        <w:rPr>
          <w:sz w:val="24"/>
        </w:rPr>
        <w:t>atingerii obiectivului</w:t>
      </w:r>
      <w:r>
        <w:rPr>
          <w:spacing w:val="-1"/>
          <w:sz w:val="24"/>
        </w:rPr>
        <w:t xml:space="preserve"> </w:t>
      </w:r>
      <w:r>
        <w:rPr>
          <w:sz w:val="24"/>
        </w:rPr>
        <w:t>proiectului;</w:t>
      </w:r>
    </w:p>
    <w:p w14:paraId="24A21B37" w14:textId="77777777" w:rsidR="006F155F" w:rsidRDefault="00486967">
      <w:pPr>
        <w:pStyle w:val="ListParagraph"/>
        <w:numPr>
          <w:ilvl w:val="0"/>
          <w:numId w:val="44"/>
        </w:numPr>
        <w:tabs>
          <w:tab w:val="left" w:pos="799"/>
        </w:tabs>
        <w:spacing w:before="125"/>
        <w:ind w:hanging="362"/>
        <w:jc w:val="left"/>
        <w:rPr>
          <w:sz w:val="24"/>
        </w:rPr>
      </w:pPr>
      <w:r>
        <w:rPr>
          <w:sz w:val="24"/>
        </w:rPr>
        <w:t>Funcţionarea</w:t>
      </w:r>
      <w:r>
        <w:rPr>
          <w:spacing w:val="-3"/>
          <w:sz w:val="24"/>
        </w:rPr>
        <w:t xml:space="preserve"> </w:t>
      </w:r>
      <w:r>
        <w:rPr>
          <w:sz w:val="24"/>
        </w:rPr>
        <w:t>unitară</w:t>
      </w:r>
      <w:r>
        <w:rPr>
          <w:spacing w:val="-2"/>
          <w:sz w:val="24"/>
        </w:rPr>
        <w:t xml:space="preserve"> </w:t>
      </w:r>
      <w:r>
        <w:rPr>
          <w:sz w:val="24"/>
        </w:rPr>
        <w:t>a</w:t>
      </w:r>
      <w:r>
        <w:rPr>
          <w:spacing w:val="-1"/>
          <w:sz w:val="24"/>
        </w:rPr>
        <w:t xml:space="preserve"> </w:t>
      </w:r>
      <w:r>
        <w:rPr>
          <w:sz w:val="24"/>
        </w:rPr>
        <w:t>componentelor</w:t>
      </w:r>
      <w:r>
        <w:rPr>
          <w:spacing w:val="-1"/>
          <w:sz w:val="24"/>
        </w:rPr>
        <w:t xml:space="preserve"> </w:t>
      </w:r>
      <w:r>
        <w:rPr>
          <w:sz w:val="24"/>
        </w:rPr>
        <w:t>este</w:t>
      </w:r>
      <w:r>
        <w:rPr>
          <w:spacing w:val="-2"/>
          <w:sz w:val="24"/>
        </w:rPr>
        <w:t xml:space="preserve"> </w:t>
      </w:r>
      <w:r>
        <w:rPr>
          <w:sz w:val="24"/>
        </w:rPr>
        <w:t>justificată</w:t>
      </w:r>
      <w:r>
        <w:rPr>
          <w:spacing w:val="-2"/>
          <w:sz w:val="24"/>
        </w:rPr>
        <w:t xml:space="preserve"> </w:t>
      </w:r>
      <w:r>
        <w:rPr>
          <w:sz w:val="24"/>
        </w:rPr>
        <w:t>economic.</w:t>
      </w:r>
    </w:p>
    <w:p w14:paraId="79FAE026" w14:textId="77777777" w:rsidR="006F155F" w:rsidRDefault="00486967">
      <w:pPr>
        <w:pStyle w:val="BodyText"/>
        <w:spacing w:before="236"/>
        <w:jc w:val="both"/>
      </w:pPr>
      <w:r>
        <w:t>Proiectul</w:t>
      </w:r>
      <w:r>
        <w:rPr>
          <w:spacing w:val="-1"/>
        </w:rPr>
        <w:t xml:space="preserve"> </w:t>
      </w:r>
      <w:r>
        <w:t>unitar</w:t>
      </w:r>
      <w:r>
        <w:rPr>
          <w:spacing w:val="-1"/>
        </w:rPr>
        <w:t xml:space="preserve"> </w:t>
      </w:r>
      <w:r>
        <w:t>nu</w:t>
      </w:r>
      <w:r>
        <w:rPr>
          <w:spacing w:val="-2"/>
        </w:rPr>
        <w:t xml:space="preserve"> </w:t>
      </w:r>
      <w:r>
        <w:t>se</w:t>
      </w:r>
      <w:r>
        <w:rPr>
          <w:spacing w:val="-2"/>
        </w:rPr>
        <w:t xml:space="preserve"> </w:t>
      </w:r>
      <w:r>
        <w:t>poate</w:t>
      </w:r>
      <w:r>
        <w:rPr>
          <w:spacing w:val="-1"/>
        </w:rPr>
        <w:t xml:space="preserve"> </w:t>
      </w:r>
      <w:r>
        <w:t>diviza</w:t>
      </w:r>
      <w:r>
        <w:rPr>
          <w:spacing w:val="-2"/>
        </w:rPr>
        <w:t xml:space="preserve"> </w:t>
      </w:r>
      <w:r>
        <w:t>în</w:t>
      </w:r>
      <w:r>
        <w:rPr>
          <w:spacing w:val="-1"/>
        </w:rPr>
        <w:t xml:space="preserve"> </w:t>
      </w:r>
      <w:r>
        <w:t>subproiecte fără</w:t>
      </w:r>
      <w:r>
        <w:rPr>
          <w:spacing w:val="-2"/>
        </w:rPr>
        <w:t xml:space="preserve"> </w:t>
      </w:r>
      <w:r>
        <w:t>afectarea</w:t>
      </w:r>
      <w:r>
        <w:rPr>
          <w:spacing w:val="-2"/>
        </w:rPr>
        <w:t xml:space="preserve"> </w:t>
      </w:r>
      <w:r>
        <w:t>obiectivului</w:t>
      </w:r>
      <w:r>
        <w:rPr>
          <w:spacing w:val="3"/>
        </w:rPr>
        <w:t xml:space="preserve"> </w:t>
      </w:r>
      <w:r>
        <w:t>prestabilit.</w:t>
      </w:r>
    </w:p>
    <w:p w14:paraId="28760379" w14:textId="77777777" w:rsidR="006F155F" w:rsidRDefault="00486967">
      <w:pPr>
        <w:pStyle w:val="BodyText"/>
        <w:jc w:val="both"/>
      </w:pPr>
      <w:r>
        <w:t>Solicitantul</w:t>
      </w:r>
      <w:r>
        <w:rPr>
          <w:spacing w:val="-2"/>
        </w:rPr>
        <w:t xml:space="preserve"> </w:t>
      </w:r>
      <w:r>
        <w:t>va</w:t>
      </w:r>
      <w:r>
        <w:rPr>
          <w:spacing w:val="-2"/>
        </w:rPr>
        <w:t xml:space="preserve"> </w:t>
      </w:r>
      <w:r>
        <w:t>demonstra</w:t>
      </w:r>
      <w:r>
        <w:rPr>
          <w:spacing w:val="-2"/>
        </w:rPr>
        <w:t xml:space="preserve"> </w:t>
      </w:r>
      <w:r>
        <w:t>caracterul unitar al</w:t>
      </w:r>
      <w:r>
        <w:rPr>
          <w:spacing w:val="-1"/>
        </w:rPr>
        <w:t xml:space="preserve"> </w:t>
      </w:r>
      <w:r>
        <w:t>proiectului</w:t>
      </w:r>
      <w:r>
        <w:rPr>
          <w:spacing w:val="-1"/>
        </w:rPr>
        <w:t xml:space="preserve"> </w:t>
      </w:r>
      <w:r>
        <w:t>în</w:t>
      </w:r>
      <w:r>
        <w:rPr>
          <w:spacing w:val="-1"/>
        </w:rPr>
        <w:t xml:space="preserve"> </w:t>
      </w:r>
      <w:r>
        <w:t>cadrul</w:t>
      </w:r>
      <w:r>
        <w:rPr>
          <w:spacing w:val="-2"/>
        </w:rPr>
        <w:t xml:space="preserve"> </w:t>
      </w:r>
      <w:r>
        <w:t>formularului Ofertei</w:t>
      </w:r>
      <w:r>
        <w:rPr>
          <w:spacing w:val="-1"/>
        </w:rPr>
        <w:t xml:space="preserve"> </w:t>
      </w:r>
      <w:r>
        <w:t>(Anexa</w:t>
      </w:r>
      <w:r>
        <w:rPr>
          <w:spacing w:val="-2"/>
        </w:rPr>
        <w:t xml:space="preserve"> </w:t>
      </w:r>
      <w:r>
        <w:t>1</w:t>
      </w:r>
      <w:r>
        <w:rPr>
          <w:spacing w:val="-1"/>
        </w:rPr>
        <w:t xml:space="preserve"> </w:t>
      </w:r>
      <w:r>
        <w:t>la ghid).</w:t>
      </w:r>
    </w:p>
    <w:p w14:paraId="52700190" w14:textId="77777777" w:rsidR="006F155F" w:rsidRDefault="00486967">
      <w:pPr>
        <w:pStyle w:val="BodyText"/>
        <w:ind w:right="266"/>
        <w:jc w:val="both"/>
      </w:pPr>
      <w:r>
        <w:t>În conformitate cu regulile de ajutor de stat, solicitantul nu poate primi un ajutor mai mare de 15 milioane</w:t>
      </w:r>
      <w:r>
        <w:rPr>
          <w:spacing w:val="1"/>
        </w:rPr>
        <w:t xml:space="preserve"> </w:t>
      </w:r>
      <w:r>
        <w:t>pe</w:t>
      </w:r>
      <w:r>
        <w:rPr>
          <w:spacing w:val="-2"/>
        </w:rPr>
        <w:t xml:space="preserve"> </w:t>
      </w:r>
      <w:r>
        <w:t>proiect</w:t>
      </w:r>
      <w:r>
        <w:rPr>
          <w:spacing w:val="1"/>
        </w:rPr>
        <w:t xml:space="preserve"> </w:t>
      </w:r>
      <w:r>
        <w:t>unitar.</w:t>
      </w:r>
    </w:p>
    <w:p w14:paraId="2DF8CB87" w14:textId="77777777" w:rsidR="006F155F" w:rsidRDefault="00486967">
      <w:pPr>
        <w:pStyle w:val="Heading2"/>
        <w:ind w:right="264"/>
      </w:pPr>
      <w:r>
        <w:t>Proiectul unic de investiție” înseamnă orice investiție inițială legată de aceeași activitate sau de o</w:t>
      </w:r>
      <w:r>
        <w:rPr>
          <w:spacing w:val="1"/>
        </w:rPr>
        <w:t xml:space="preserve"> </w:t>
      </w:r>
      <w:r>
        <w:t>activitate</w:t>
      </w:r>
      <w:r>
        <w:rPr>
          <w:spacing w:val="9"/>
        </w:rPr>
        <w:t xml:space="preserve"> </w:t>
      </w:r>
      <w:r>
        <w:t>similar</w:t>
      </w:r>
      <w:r>
        <w:rPr>
          <w:spacing w:val="9"/>
        </w:rPr>
        <w:t xml:space="preserve"> </w:t>
      </w:r>
      <w:r>
        <w:t>demarată</w:t>
      </w:r>
      <w:r>
        <w:rPr>
          <w:spacing w:val="11"/>
        </w:rPr>
        <w:t xml:space="preserve"> </w:t>
      </w:r>
      <w:r>
        <w:t>de</w:t>
      </w:r>
      <w:r>
        <w:rPr>
          <w:spacing w:val="12"/>
        </w:rPr>
        <w:t xml:space="preserve"> </w:t>
      </w:r>
      <w:r>
        <w:t>beneficiarul</w:t>
      </w:r>
      <w:r>
        <w:rPr>
          <w:spacing w:val="13"/>
        </w:rPr>
        <w:t xml:space="preserve"> </w:t>
      </w:r>
      <w:r>
        <w:t>ajutorului</w:t>
      </w:r>
      <w:r>
        <w:rPr>
          <w:spacing w:val="11"/>
        </w:rPr>
        <w:t xml:space="preserve"> </w:t>
      </w:r>
      <w:r>
        <w:t>la</w:t>
      </w:r>
      <w:r>
        <w:rPr>
          <w:spacing w:val="11"/>
        </w:rPr>
        <w:t xml:space="preserve"> </w:t>
      </w:r>
      <w:r>
        <w:t>nivel</w:t>
      </w:r>
      <w:r>
        <w:rPr>
          <w:spacing w:val="11"/>
        </w:rPr>
        <w:t xml:space="preserve"> </w:t>
      </w:r>
      <w:r>
        <w:t>de</w:t>
      </w:r>
      <w:r>
        <w:rPr>
          <w:spacing w:val="9"/>
        </w:rPr>
        <w:t xml:space="preserve"> </w:t>
      </w:r>
      <w:r>
        <w:t>grup</w:t>
      </w:r>
      <w:r>
        <w:rPr>
          <w:spacing w:val="10"/>
        </w:rPr>
        <w:t xml:space="preserve"> </w:t>
      </w:r>
      <w:r>
        <w:t>într-un</w:t>
      </w:r>
      <w:r>
        <w:rPr>
          <w:spacing w:val="11"/>
        </w:rPr>
        <w:t xml:space="preserve"> </w:t>
      </w:r>
      <w:r>
        <w:t>interval</w:t>
      </w:r>
      <w:r>
        <w:rPr>
          <w:spacing w:val="12"/>
        </w:rPr>
        <w:t xml:space="preserve"> </w:t>
      </w:r>
      <w:r>
        <w:t>de</w:t>
      </w:r>
      <w:r>
        <w:rPr>
          <w:spacing w:val="10"/>
        </w:rPr>
        <w:t xml:space="preserve"> </w:t>
      </w:r>
      <w:r>
        <w:t>trei</w:t>
      </w:r>
      <w:r>
        <w:rPr>
          <w:spacing w:val="13"/>
        </w:rPr>
        <w:t xml:space="preserve"> </w:t>
      </w:r>
      <w:r>
        <w:t>ani</w:t>
      </w:r>
      <w:r>
        <w:rPr>
          <w:spacing w:val="12"/>
        </w:rPr>
        <w:t xml:space="preserve"> </w:t>
      </w:r>
      <w:r>
        <w:t>de</w:t>
      </w:r>
      <w:r>
        <w:rPr>
          <w:spacing w:val="-58"/>
        </w:rPr>
        <w:t xml:space="preserve"> </w:t>
      </w:r>
      <w:r>
        <w:t>la</w:t>
      </w:r>
      <w:r>
        <w:rPr>
          <w:spacing w:val="-1"/>
        </w:rPr>
        <w:t xml:space="preserve"> </w:t>
      </w:r>
      <w:r>
        <w:t>data</w:t>
      </w:r>
      <w:r>
        <w:rPr>
          <w:spacing w:val="-1"/>
        </w:rPr>
        <w:t xml:space="preserve"> </w:t>
      </w:r>
      <w:r>
        <w:t>inițierii lucrărilor</w:t>
      </w:r>
      <w:r>
        <w:rPr>
          <w:spacing w:val="-2"/>
        </w:rPr>
        <w:t xml:space="preserve"> </w:t>
      </w:r>
      <w:r>
        <w:t>la</w:t>
      </w:r>
      <w:r>
        <w:rPr>
          <w:spacing w:val="-1"/>
        </w:rPr>
        <w:t xml:space="preserve"> </w:t>
      </w:r>
      <w:r>
        <w:t>o altă</w:t>
      </w:r>
      <w:r>
        <w:rPr>
          <w:spacing w:val="-1"/>
        </w:rPr>
        <w:t xml:space="preserve"> </w:t>
      </w:r>
      <w:r>
        <w:t>investiție</w:t>
      </w:r>
      <w:r>
        <w:rPr>
          <w:spacing w:val="-2"/>
        </w:rPr>
        <w:t xml:space="preserve"> </w:t>
      </w:r>
      <w:r>
        <w:t>care</w:t>
      </w:r>
      <w:r>
        <w:rPr>
          <w:spacing w:val="-2"/>
        </w:rPr>
        <w:t xml:space="preserve"> </w:t>
      </w:r>
      <w:r>
        <w:t>beneficiază</w:t>
      </w:r>
      <w:r>
        <w:rPr>
          <w:spacing w:val="-1"/>
        </w:rPr>
        <w:t xml:space="preserve"> </w:t>
      </w:r>
      <w:r>
        <w:t>de</w:t>
      </w:r>
      <w:r>
        <w:rPr>
          <w:spacing w:val="-1"/>
        </w:rPr>
        <w:t xml:space="preserve"> </w:t>
      </w:r>
      <w:r>
        <w:t>ajutor</w:t>
      </w:r>
      <w:r>
        <w:rPr>
          <w:spacing w:val="-1"/>
        </w:rPr>
        <w:t xml:space="preserve"> </w:t>
      </w:r>
      <w:r>
        <w:t>în</w:t>
      </w:r>
      <w:r>
        <w:rPr>
          <w:spacing w:val="1"/>
        </w:rPr>
        <w:t xml:space="preserve"> </w:t>
      </w:r>
      <w:r>
        <w:t>aceeași</w:t>
      </w:r>
      <w:r>
        <w:rPr>
          <w:spacing w:val="-1"/>
        </w:rPr>
        <w:t xml:space="preserve"> </w:t>
      </w:r>
      <w:r>
        <w:t>regiune</w:t>
      </w:r>
      <w:r>
        <w:rPr>
          <w:spacing w:val="-2"/>
        </w:rPr>
        <w:t xml:space="preserve"> </w:t>
      </w:r>
      <w:r>
        <w:t>NUTS 3.</w:t>
      </w:r>
    </w:p>
    <w:p w14:paraId="03B30F63" w14:textId="33A0C407" w:rsidR="006F155F" w:rsidRDefault="00486967" w:rsidP="00254281">
      <w:pPr>
        <w:pStyle w:val="BodyText"/>
        <w:spacing w:before="121"/>
        <w:ind w:right="265"/>
        <w:jc w:val="both"/>
      </w:pPr>
      <w:r>
        <w:t>Un</w:t>
      </w:r>
      <w:r>
        <w:rPr>
          <w:spacing w:val="15"/>
        </w:rPr>
        <w:t xml:space="preserve"> </w:t>
      </w:r>
      <w:r>
        <w:t>beneficiar</w:t>
      </w:r>
      <w:r>
        <w:rPr>
          <w:spacing w:val="14"/>
        </w:rPr>
        <w:t xml:space="preserve"> </w:t>
      </w:r>
      <w:r>
        <w:t>poate</w:t>
      </w:r>
      <w:r>
        <w:rPr>
          <w:spacing w:val="16"/>
        </w:rPr>
        <w:t xml:space="preserve"> </w:t>
      </w:r>
      <w:r>
        <w:t>depune</w:t>
      </w:r>
      <w:r>
        <w:rPr>
          <w:spacing w:val="14"/>
        </w:rPr>
        <w:t xml:space="preserve"> </w:t>
      </w:r>
      <w:r>
        <w:t>două</w:t>
      </w:r>
      <w:r>
        <w:rPr>
          <w:spacing w:val="16"/>
        </w:rPr>
        <w:t xml:space="preserve"> </w:t>
      </w:r>
      <w:r>
        <w:t>sau</w:t>
      </w:r>
      <w:r>
        <w:rPr>
          <w:spacing w:val="15"/>
        </w:rPr>
        <w:t xml:space="preserve"> </w:t>
      </w:r>
      <w:r>
        <w:t>mai</w:t>
      </w:r>
      <w:r>
        <w:rPr>
          <w:spacing w:val="15"/>
        </w:rPr>
        <w:t xml:space="preserve"> </w:t>
      </w:r>
      <w:r>
        <w:t>multe</w:t>
      </w:r>
      <w:r>
        <w:rPr>
          <w:spacing w:val="17"/>
        </w:rPr>
        <w:t xml:space="preserve"> </w:t>
      </w:r>
      <w:r>
        <w:t>proiecte</w:t>
      </w:r>
      <w:r>
        <w:rPr>
          <w:spacing w:val="15"/>
        </w:rPr>
        <w:t xml:space="preserve"> </w:t>
      </w:r>
      <w:r>
        <w:t>pentru</w:t>
      </w:r>
      <w:r>
        <w:rPr>
          <w:spacing w:val="16"/>
        </w:rPr>
        <w:t xml:space="preserve"> </w:t>
      </w:r>
      <w:r>
        <w:t>finantare,</w:t>
      </w:r>
      <w:r>
        <w:rPr>
          <w:spacing w:val="17"/>
        </w:rPr>
        <w:t xml:space="preserve"> </w:t>
      </w:r>
      <w:r>
        <w:t>cu</w:t>
      </w:r>
      <w:r>
        <w:rPr>
          <w:spacing w:val="15"/>
        </w:rPr>
        <w:t xml:space="preserve"> </w:t>
      </w:r>
      <w:r>
        <w:t>condiția</w:t>
      </w:r>
      <w:r>
        <w:rPr>
          <w:spacing w:val="16"/>
        </w:rPr>
        <w:t xml:space="preserve"> </w:t>
      </w:r>
      <w:r>
        <w:t>ca</w:t>
      </w:r>
      <w:r>
        <w:rPr>
          <w:spacing w:val="14"/>
        </w:rPr>
        <w:t xml:space="preserve"> </w:t>
      </w:r>
      <w:r>
        <w:t>acestea</w:t>
      </w:r>
      <w:r>
        <w:rPr>
          <w:spacing w:val="15"/>
        </w:rPr>
        <w:t xml:space="preserve"> </w:t>
      </w:r>
      <w:r>
        <w:t>să</w:t>
      </w:r>
      <w:r>
        <w:rPr>
          <w:spacing w:val="14"/>
        </w:rPr>
        <w:t xml:space="preserve"> </w:t>
      </w:r>
      <w:r>
        <w:t>nu</w:t>
      </w:r>
      <w:r>
        <w:rPr>
          <w:spacing w:val="16"/>
        </w:rPr>
        <w:t xml:space="preserve"> </w:t>
      </w:r>
      <w:r>
        <w:t>fie</w:t>
      </w:r>
      <w:r>
        <w:rPr>
          <w:spacing w:val="-58"/>
        </w:rPr>
        <w:t xml:space="preserve"> </w:t>
      </w:r>
      <w:r>
        <w:lastRenderedPageBreak/>
        <w:t>un proiect unic de investiții. Două sau mai multe proiecte reprezintă un proiect unic în cazul în care</w:t>
      </w:r>
      <w:r>
        <w:rPr>
          <w:spacing w:val="1"/>
        </w:rPr>
        <w:t xml:space="preserve"> </w:t>
      </w:r>
      <w:r>
        <w:t>începerea lucrărilor la aceste proiecte se realizează în cadrul unei perioade de trei ani, dacă investițiile sunt</w:t>
      </w:r>
      <w:r>
        <w:rPr>
          <w:spacing w:val="1"/>
        </w:rPr>
        <w:t xml:space="preserve"> </w:t>
      </w:r>
      <w:r>
        <w:t>realizate</w:t>
      </w:r>
      <w:r>
        <w:rPr>
          <w:spacing w:val="1"/>
        </w:rPr>
        <w:t xml:space="preserve"> </w:t>
      </w:r>
      <w:r>
        <w:t>în</w:t>
      </w:r>
      <w:r>
        <w:rPr>
          <w:spacing w:val="4"/>
        </w:rPr>
        <w:t xml:space="preserve"> </w:t>
      </w:r>
      <w:r>
        <w:t>aceeași</w:t>
      </w:r>
      <w:r>
        <w:rPr>
          <w:spacing w:val="3"/>
        </w:rPr>
        <w:t xml:space="preserve"> </w:t>
      </w:r>
      <w:r>
        <w:t>regiune</w:t>
      </w:r>
      <w:r>
        <w:rPr>
          <w:spacing w:val="1"/>
        </w:rPr>
        <w:t xml:space="preserve"> </w:t>
      </w:r>
      <w:r>
        <w:t>NUTS</w:t>
      </w:r>
      <w:r>
        <w:rPr>
          <w:spacing w:val="2"/>
        </w:rPr>
        <w:t xml:space="preserve"> </w:t>
      </w:r>
      <w:r>
        <w:t>3</w:t>
      </w:r>
      <w:r>
        <w:rPr>
          <w:spacing w:val="2"/>
        </w:rPr>
        <w:t xml:space="preserve"> </w:t>
      </w:r>
      <w:r>
        <w:t>și</w:t>
      </w:r>
      <w:r>
        <w:rPr>
          <w:spacing w:val="2"/>
        </w:rPr>
        <w:t xml:space="preserve"> </w:t>
      </w:r>
      <w:r>
        <w:t>dacă</w:t>
      </w:r>
      <w:r>
        <w:rPr>
          <w:spacing w:val="3"/>
        </w:rPr>
        <w:t xml:space="preserve"> </w:t>
      </w:r>
      <w:r>
        <w:t>companiile</w:t>
      </w:r>
      <w:r>
        <w:rPr>
          <w:spacing w:val="1"/>
        </w:rPr>
        <w:t xml:space="preserve"> </w:t>
      </w:r>
      <w:r>
        <w:t>care</w:t>
      </w:r>
      <w:r>
        <w:rPr>
          <w:spacing w:val="1"/>
        </w:rPr>
        <w:t xml:space="preserve"> </w:t>
      </w:r>
      <w:r>
        <w:t>efectuează</w:t>
      </w:r>
      <w:r>
        <w:rPr>
          <w:spacing w:val="1"/>
        </w:rPr>
        <w:t xml:space="preserve"> </w:t>
      </w:r>
      <w:r>
        <w:t>investițiile</w:t>
      </w:r>
      <w:r>
        <w:rPr>
          <w:spacing w:val="1"/>
        </w:rPr>
        <w:t xml:space="preserve"> </w:t>
      </w:r>
      <w:r>
        <w:t>aparțin</w:t>
      </w:r>
      <w:r>
        <w:rPr>
          <w:spacing w:val="4"/>
        </w:rPr>
        <w:t xml:space="preserve"> </w:t>
      </w:r>
      <w:r>
        <w:t>aceluiași</w:t>
      </w:r>
      <w:r w:rsidR="00254281">
        <w:t xml:space="preserve"> </w:t>
      </w:r>
      <w:r>
        <w:t>grup. Precizăm</w:t>
      </w:r>
      <w:r>
        <w:rPr>
          <w:spacing w:val="1"/>
        </w:rPr>
        <w:t xml:space="preserve"> </w:t>
      </w:r>
      <w:r>
        <w:t>că,</w:t>
      </w:r>
      <w:r>
        <w:rPr>
          <w:spacing w:val="1"/>
        </w:rPr>
        <w:t xml:space="preserve"> </w:t>
      </w:r>
      <w:r>
        <w:t>pentru</w:t>
      </w:r>
      <w:r>
        <w:rPr>
          <w:spacing w:val="1"/>
        </w:rPr>
        <w:t xml:space="preserve"> </w:t>
      </w:r>
      <w:r>
        <w:t>a</w:t>
      </w:r>
      <w:r>
        <w:rPr>
          <w:spacing w:val="1"/>
        </w:rPr>
        <w:t xml:space="preserve"> </w:t>
      </w:r>
      <w:r>
        <w:t>aparține</w:t>
      </w:r>
      <w:r>
        <w:rPr>
          <w:spacing w:val="1"/>
        </w:rPr>
        <w:t xml:space="preserve"> </w:t>
      </w:r>
      <w:r>
        <w:t>aceluiași</w:t>
      </w:r>
      <w:r>
        <w:rPr>
          <w:spacing w:val="1"/>
        </w:rPr>
        <w:t xml:space="preserve"> </w:t>
      </w:r>
      <w:r>
        <w:t>grup,</w:t>
      </w:r>
      <w:r>
        <w:rPr>
          <w:spacing w:val="1"/>
        </w:rPr>
        <w:t xml:space="preserve"> </w:t>
      </w:r>
      <w:r>
        <w:t>companiile</w:t>
      </w:r>
      <w:r>
        <w:rPr>
          <w:spacing w:val="60"/>
        </w:rPr>
        <w:t xml:space="preserve"> </w:t>
      </w:r>
      <w:r>
        <w:t>trebuie</w:t>
      </w:r>
      <w:r>
        <w:rPr>
          <w:spacing w:val="60"/>
        </w:rPr>
        <w:t xml:space="preserve"> </w:t>
      </w:r>
      <w:r>
        <w:t>să</w:t>
      </w:r>
      <w:r>
        <w:rPr>
          <w:spacing w:val="60"/>
        </w:rPr>
        <w:t xml:space="preserve"> </w:t>
      </w:r>
      <w:r>
        <w:t>formeze</w:t>
      </w:r>
      <w:r>
        <w:rPr>
          <w:spacing w:val="60"/>
        </w:rPr>
        <w:t xml:space="preserve"> </w:t>
      </w:r>
      <w:r>
        <w:t>o</w:t>
      </w:r>
      <w:r>
        <w:rPr>
          <w:spacing w:val="60"/>
        </w:rPr>
        <w:t xml:space="preserve"> </w:t>
      </w:r>
      <w:r>
        <w:t>grupare</w:t>
      </w:r>
      <w:r>
        <w:rPr>
          <w:spacing w:val="60"/>
        </w:rPr>
        <w:t xml:space="preserve"> </w:t>
      </w:r>
      <w:r>
        <w:t>de</w:t>
      </w:r>
      <w:r>
        <w:rPr>
          <w:spacing w:val="1"/>
        </w:rPr>
        <w:t xml:space="preserve"> </w:t>
      </w:r>
      <w:r>
        <w:t>companii mamă și filiale care funcționează ca o singură entitate economică printr-o sursa comună de</w:t>
      </w:r>
      <w:r>
        <w:rPr>
          <w:spacing w:val="1"/>
        </w:rPr>
        <w:t xml:space="preserve"> </w:t>
      </w:r>
      <w:r>
        <w:t>control. Prin urmare, un grup de companii poate aplica pentru 2 sau mai multe proiecte, dar trebuie să se</w:t>
      </w:r>
      <w:r>
        <w:rPr>
          <w:spacing w:val="1"/>
        </w:rPr>
        <w:t xml:space="preserve"> </w:t>
      </w:r>
      <w:r>
        <w:t>analizeze dacă proiectele sunt dezvoltate în aceeași regiune de dezvoltare NUTS 3 și dacă lucrările se</w:t>
      </w:r>
      <w:r>
        <w:rPr>
          <w:spacing w:val="1"/>
        </w:rPr>
        <w:t xml:space="preserve"> </w:t>
      </w:r>
      <w:r>
        <w:t>realizează în cadrul unei perioade de trei ani. În caz afirmativ, grupul nu poate primi mai mult de 15</w:t>
      </w:r>
      <w:r>
        <w:rPr>
          <w:spacing w:val="1"/>
        </w:rPr>
        <w:t xml:space="preserve"> </w:t>
      </w:r>
      <w:r>
        <w:t>milioane</w:t>
      </w:r>
      <w:r>
        <w:rPr>
          <w:spacing w:val="-2"/>
        </w:rPr>
        <w:t xml:space="preserve"> </w:t>
      </w:r>
      <w:r>
        <w:t>euro/proiect unic</w:t>
      </w:r>
      <w:r>
        <w:rPr>
          <w:spacing w:val="-1"/>
        </w:rPr>
        <w:t xml:space="preserve"> </w:t>
      </w:r>
      <w:r>
        <w:t>de</w:t>
      </w:r>
      <w:r>
        <w:rPr>
          <w:spacing w:val="-1"/>
        </w:rPr>
        <w:t xml:space="preserve"> </w:t>
      </w:r>
      <w:r>
        <w:t>investiție.</w:t>
      </w:r>
    </w:p>
    <w:p w14:paraId="0761FAA5" w14:textId="77777777" w:rsidR="006F155F" w:rsidRDefault="006F155F">
      <w:pPr>
        <w:pStyle w:val="BodyText"/>
        <w:spacing w:before="10"/>
        <w:ind w:left="0"/>
        <w:rPr>
          <w:sz w:val="20"/>
        </w:rPr>
      </w:pPr>
    </w:p>
    <w:p w14:paraId="54D94FD3" w14:textId="77777777" w:rsidR="006F155F" w:rsidRDefault="00486967">
      <w:pPr>
        <w:pStyle w:val="BodyText"/>
        <w:spacing w:before="0"/>
        <w:ind w:right="266"/>
        <w:jc w:val="both"/>
      </w:pPr>
      <w:r>
        <w:t>Nu se acceptă obiective cu un grad mare de generalitate (ex: producerea de energie din RES), ci obiective</w:t>
      </w:r>
      <w:r>
        <w:rPr>
          <w:spacing w:val="1"/>
        </w:rPr>
        <w:t xml:space="preserve"> </w:t>
      </w:r>
      <w:r>
        <w:t>cu</w:t>
      </w:r>
      <w:r>
        <w:rPr>
          <w:spacing w:val="-1"/>
        </w:rPr>
        <w:t xml:space="preserve"> </w:t>
      </w:r>
      <w:r>
        <w:t>caracter concret.</w:t>
      </w:r>
    </w:p>
    <w:p w14:paraId="2FD84139" w14:textId="77777777" w:rsidR="006F155F" w:rsidRDefault="006F155F">
      <w:pPr>
        <w:pStyle w:val="BodyText"/>
        <w:spacing w:before="11"/>
        <w:ind w:left="0"/>
        <w:rPr>
          <w:sz w:val="20"/>
        </w:rPr>
      </w:pPr>
    </w:p>
    <w:p w14:paraId="164AECF2" w14:textId="77777777" w:rsidR="006F155F" w:rsidRDefault="00486967">
      <w:pPr>
        <w:pStyle w:val="BodyText"/>
        <w:spacing w:before="0"/>
        <w:ind w:right="268"/>
        <w:jc w:val="both"/>
      </w:pPr>
      <w:r>
        <w:t>Ajutoarele pentru investiţii se acordă numai instalaţiilor noi. Ajutoarele nu se acordă și nici nu sunt</w:t>
      </w:r>
      <w:r>
        <w:rPr>
          <w:spacing w:val="1"/>
        </w:rPr>
        <w:t xml:space="preserve"> </w:t>
      </w:r>
      <w:r>
        <w:t>rambursate</w:t>
      </w:r>
      <w:r>
        <w:rPr>
          <w:spacing w:val="-2"/>
        </w:rPr>
        <w:t xml:space="preserve"> </w:t>
      </w:r>
      <w:r>
        <w:t>după</w:t>
      </w:r>
      <w:r>
        <w:rPr>
          <w:spacing w:val="-1"/>
        </w:rPr>
        <w:t xml:space="preserve"> </w:t>
      </w:r>
      <w:r>
        <w:t>ce</w:t>
      </w:r>
      <w:r>
        <w:rPr>
          <w:spacing w:val="-1"/>
        </w:rPr>
        <w:t xml:space="preserve"> </w:t>
      </w:r>
      <w:r>
        <w:t>instalaţia</w:t>
      </w:r>
      <w:r>
        <w:rPr>
          <w:spacing w:val="-2"/>
        </w:rPr>
        <w:t xml:space="preserve"> </w:t>
      </w:r>
      <w:r>
        <w:t>și-a</w:t>
      </w:r>
      <w:r>
        <w:rPr>
          <w:spacing w:val="-1"/>
        </w:rPr>
        <w:t xml:space="preserve"> </w:t>
      </w:r>
      <w:r>
        <w:t>început activitatea, iar</w:t>
      </w:r>
      <w:r>
        <w:rPr>
          <w:spacing w:val="-1"/>
        </w:rPr>
        <w:t xml:space="preserve"> </w:t>
      </w:r>
      <w:r>
        <w:t>ajutorul este</w:t>
      </w:r>
      <w:r>
        <w:rPr>
          <w:spacing w:val="-1"/>
        </w:rPr>
        <w:t xml:space="preserve"> </w:t>
      </w:r>
      <w:r>
        <w:t>independent</w:t>
      </w:r>
      <w:r>
        <w:rPr>
          <w:spacing w:val="-1"/>
        </w:rPr>
        <w:t xml:space="preserve"> </w:t>
      </w:r>
      <w:r>
        <w:t>de</w:t>
      </w:r>
      <w:r>
        <w:rPr>
          <w:spacing w:val="-1"/>
        </w:rPr>
        <w:t xml:space="preserve"> </w:t>
      </w:r>
      <w:r>
        <w:t>rezultat.</w:t>
      </w:r>
    </w:p>
    <w:p w14:paraId="5370AD18" w14:textId="77777777" w:rsidR="006F155F" w:rsidRDefault="006F155F">
      <w:pPr>
        <w:pStyle w:val="BodyText"/>
        <w:spacing w:before="10"/>
        <w:ind w:left="0"/>
        <w:rPr>
          <w:sz w:val="20"/>
        </w:rPr>
      </w:pPr>
    </w:p>
    <w:p w14:paraId="24AD5FDE" w14:textId="77777777" w:rsidR="006F155F" w:rsidRDefault="00486967">
      <w:pPr>
        <w:pStyle w:val="BodyText"/>
        <w:spacing w:before="0"/>
        <w:ind w:right="263"/>
        <w:jc w:val="both"/>
      </w:pPr>
      <w:r>
        <w:t>Ulterior încheierii contractului de finanţare, beneficiarul nu va mai putea primi finanţări din alte surse</w:t>
      </w:r>
      <w:r>
        <w:rPr>
          <w:spacing w:val="1"/>
        </w:rPr>
        <w:t xml:space="preserve"> </w:t>
      </w:r>
      <w:r>
        <w:t>publice pentru aceleaşi cheltuieli eligibile ale proiectului, sub sancţiunea rezilierii Contractului de finanţare</w:t>
      </w:r>
      <w:r>
        <w:rPr>
          <w:spacing w:val="1"/>
        </w:rPr>
        <w:t xml:space="preserve"> </w:t>
      </w:r>
      <w:r>
        <w:t>şi</w:t>
      </w:r>
      <w:r>
        <w:rPr>
          <w:spacing w:val="-2"/>
        </w:rPr>
        <w:t xml:space="preserve"> </w:t>
      </w:r>
      <w:r>
        <w:t>a returnării sumelor rambursate.</w:t>
      </w:r>
    </w:p>
    <w:p w14:paraId="2A437B93" w14:textId="77777777" w:rsidR="006F155F" w:rsidRDefault="006F155F">
      <w:pPr>
        <w:pStyle w:val="BodyText"/>
        <w:spacing w:before="10"/>
        <w:ind w:left="0"/>
        <w:rPr>
          <w:sz w:val="20"/>
        </w:rPr>
      </w:pPr>
    </w:p>
    <w:p w14:paraId="79E88B85" w14:textId="77777777" w:rsidR="006F155F" w:rsidRDefault="00486967">
      <w:pPr>
        <w:pStyle w:val="BodyText"/>
        <w:spacing w:before="0"/>
        <w:ind w:right="263"/>
        <w:jc w:val="both"/>
      </w:pPr>
      <w:r>
        <w:t>În cazul în care Beneficiarul nu se încadrează cu finalizarea proiectului în perioada de eligibilitate a</w:t>
      </w:r>
      <w:r>
        <w:rPr>
          <w:spacing w:val="1"/>
        </w:rPr>
        <w:t xml:space="preserve"> </w:t>
      </w:r>
      <w:r>
        <w:t>cheltuielilor</w:t>
      </w:r>
      <w:r>
        <w:rPr>
          <w:spacing w:val="-1"/>
        </w:rPr>
        <w:t xml:space="preserve"> </w:t>
      </w:r>
      <w:r>
        <w:t>se</w:t>
      </w:r>
      <w:r>
        <w:rPr>
          <w:spacing w:val="-1"/>
        </w:rPr>
        <w:t xml:space="preserve"> </w:t>
      </w:r>
      <w:r>
        <w:t>vor aplica,</w:t>
      </w:r>
      <w:r>
        <w:rPr>
          <w:spacing w:val="-1"/>
        </w:rPr>
        <w:t xml:space="preserve"> </w:t>
      </w:r>
      <w:r>
        <w:t>după</w:t>
      </w:r>
      <w:r>
        <w:rPr>
          <w:spacing w:val="-1"/>
        </w:rPr>
        <w:t xml:space="preserve"> </w:t>
      </w:r>
      <w:r>
        <w:t>caz, prevederile art. 24 alin. (4)</w:t>
      </w:r>
      <w:r>
        <w:rPr>
          <w:spacing w:val="-2"/>
        </w:rPr>
        <w:t xml:space="preserve"> </w:t>
      </w:r>
      <w:r>
        <w:t>și art. 12</w:t>
      </w:r>
      <w:r>
        <w:rPr>
          <w:spacing w:val="-1"/>
        </w:rPr>
        <w:t xml:space="preserve"> </w:t>
      </w:r>
      <w:r>
        <w:t>din OUG nr. 124/2021.</w:t>
      </w:r>
    </w:p>
    <w:p w14:paraId="693D5457" w14:textId="77777777" w:rsidR="006F155F" w:rsidRDefault="006F155F">
      <w:pPr>
        <w:pStyle w:val="BodyText"/>
        <w:spacing w:before="4"/>
        <w:ind w:left="0"/>
        <w:rPr>
          <w:sz w:val="25"/>
        </w:rPr>
      </w:pPr>
    </w:p>
    <w:p w14:paraId="70D98484" w14:textId="77777777" w:rsidR="006F155F" w:rsidRDefault="00486967">
      <w:pPr>
        <w:pStyle w:val="Heading1"/>
        <w:tabs>
          <w:tab w:val="left" w:pos="10639"/>
        </w:tabs>
        <w:ind w:left="257"/>
      </w:pPr>
      <w:r>
        <w:rPr>
          <w:spacing w:val="-1"/>
          <w:shd w:val="clear" w:color="auto" w:fill="9CC2E4"/>
        </w:rPr>
        <w:t>CAPITOLUL</w:t>
      </w:r>
      <w:r>
        <w:rPr>
          <w:spacing w:val="-16"/>
          <w:shd w:val="clear" w:color="auto" w:fill="9CC2E4"/>
        </w:rPr>
        <w:t xml:space="preserve"> </w:t>
      </w:r>
      <w:r>
        <w:rPr>
          <w:spacing w:val="-1"/>
          <w:shd w:val="clear" w:color="auto" w:fill="9CC2E4"/>
        </w:rPr>
        <w:t>2.</w:t>
      </w:r>
      <w:r>
        <w:rPr>
          <w:spacing w:val="-17"/>
          <w:shd w:val="clear" w:color="auto" w:fill="9CC2E4"/>
        </w:rPr>
        <w:t xml:space="preserve"> </w:t>
      </w:r>
      <w:r>
        <w:rPr>
          <w:spacing w:val="-1"/>
          <w:shd w:val="clear" w:color="auto" w:fill="9CC2E4"/>
        </w:rPr>
        <w:t>REGULI</w:t>
      </w:r>
      <w:r>
        <w:rPr>
          <w:spacing w:val="-14"/>
          <w:shd w:val="clear" w:color="auto" w:fill="9CC2E4"/>
        </w:rPr>
        <w:t xml:space="preserve"> </w:t>
      </w:r>
      <w:r>
        <w:rPr>
          <w:spacing w:val="-1"/>
          <w:shd w:val="clear" w:color="auto" w:fill="9CC2E4"/>
        </w:rPr>
        <w:t>PENTRU</w:t>
      </w:r>
      <w:r>
        <w:rPr>
          <w:spacing w:val="-17"/>
          <w:shd w:val="clear" w:color="auto" w:fill="9CC2E4"/>
        </w:rPr>
        <w:t xml:space="preserve"> </w:t>
      </w:r>
      <w:r>
        <w:rPr>
          <w:shd w:val="clear" w:color="auto" w:fill="9CC2E4"/>
        </w:rPr>
        <w:t>ACORDAREA</w:t>
      </w:r>
      <w:r>
        <w:rPr>
          <w:spacing w:val="-14"/>
          <w:shd w:val="clear" w:color="auto" w:fill="9CC2E4"/>
        </w:rPr>
        <w:t xml:space="preserve"> </w:t>
      </w:r>
      <w:r>
        <w:rPr>
          <w:shd w:val="clear" w:color="auto" w:fill="9CC2E4"/>
        </w:rPr>
        <w:t>FINANȚĂRII</w:t>
      </w:r>
      <w:r>
        <w:rPr>
          <w:shd w:val="clear" w:color="auto" w:fill="9CC2E4"/>
        </w:rPr>
        <w:tab/>
      </w:r>
    </w:p>
    <w:p w14:paraId="63BD9FE8" w14:textId="77777777" w:rsidR="006F155F" w:rsidRDefault="00486967">
      <w:pPr>
        <w:pStyle w:val="Heading2"/>
        <w:spacing w:before="188"/>
        <w:ind w:right="268"/>
      </w:pPr>
      <w:r>
        <w:t>Verificarea</w:t>
      </w:r>
      <w:r>
        <w:rPr>
          <w:spacing w:val="1"/>
        </w:rPr>
        <w:t xml:space="preserve"> </w:t>
      </w:r>
      <w:r>
        <w:t>administrativă</w:t>
      </w:r>
      <w:r>
        <w:rPr>
          <w:spacing w:val="1"/>
        </w:rPr>
        <w:t xml:space="preserve"> </w:t>
      </w:r>
      <w:r>
        <w:t>și</w:t>
      </w:r>
      <w:r>
        <w:rPr>
          <w:spacing w:val="1"/>
        </w:rPr>
        <w:t xml:space="preserve"> </w:t>
      </w:r>
      <w:r>
        <w:t>a</w:t>
      </w:r>
      <w:r>
        <w:rPr>
          <w:spacing w:val="1"/>
        </w:rPr>
        <w:t xml:space="preserve"> </w:t>
      </w:r>
      <w:r>
        <w:t>eligibilității</w:t>
      </w:r>
      <w:r>
        <w:rPr>
          <w:spacing w:val="1"/>
        </w:rPr>
        <w:t xml:space="preserve"> </w:t>
      </w:r>
      <w:r>
        <w:t>ofertelor</w:t>
      </w:r>
      <w:r>
        <w:rPr>
          <w:spacing w:val="1"/>
        </w:rPr>
        <w:t xml:space="preserve"> </w:t>
      </w:r>
      <w:r>
        <w:t>depuse</w:t>
      </w:r>
      <w:r>
        <w:rPr>
          <w:spacing w:val="1"/>
        </w:rPr>
        <w:t xml:space="preserve"> </w:t>
      </w:r>
      <w:r>
        <w:t>în</w:t>
      </w:r>
      <w:r>
        <w:rPr>
          <w:spacing w:val="1"/>
        </w:rPr>
        <w:t xml:space="preserve"> </w:t>
      </w:r>
      <w:r>
        <w:t>cadrul</w:t>
      </w:r>
      <w:r>
        <w:rPr>
          <w:spacing w:val="1"/>
        </w:rPr>
        <w:t xml:space="preserve"> </w:t>
      </w:r>
      <w:r>
        <w:t>procedurii</w:t>
      </w:r>
      <w:r>
        <w:rPr>
          <w:spacing w:val="1"/>
        </w:rPr>
        <w:t xml:space="preserve"> </w:t>
      </w:r>
      <w:r>
        <w:t>de</w:t>
      </w:r>
      <w:r>
        <w:rPr>
          <w:spacing w:val="1"/>
        </w:rPr>
        <w:t xml:space="preserve"> </w:t>
      </w:r>
      <w:r>
        <w:t>ofertare</w:t>
      </w:r>
      <w:r>
        <w:rPr>
          <w:spacing w:val="1"/>
        </w:rPr>
        <w:t xml:space="preserve"> </w:t>
      </w:r>
      <w:r>
        <w:t>concurențială</w:t>
      </w:r>
      <w:r>
        <w:rPr>
          <w:spacing w:val="-1"/>
        </w:rPr>
        <w:t xml:space="preserve"> </w:t>
      </w:r>
      <w:r>
        <w:t>va presupune următoarele aspecte:</w:t>
      </w:r>
    </w:p>
    <w:p w14:paraId="7CAC6D1B" w14:textId="77777777" w:rsidR="006F155F" w:rsidRDefault="006F155F">
      <w:pPr>
        <w:pStyle w:val="BodyText"/>
        <w:spacing w:before="10"/>
        <w:ind w:left="0"/>
        <w:rPr>
          <w:b/>
          <w:sz w:val="20"/>
        </w:rPr>
      </w:pPr>
    </w:p>
    <w:p w14:paraId="7DE29F3D" w14:textId="77777777" w:rsidR="006F155F" w:rsidRDefault="00486967">
      <w:pPr>
        <w:pStyle w:val="ListParagraph"/>
        <w:numPr>
          <w:ilvl w:val="0"/>
          <w:numId w:val="43"/>
        </w:numPr>
        <w:tabs>
          <w:tab w:val="left" w:pos="616"/>
        </w:tabs>
        <w:spacing w:before="1"/>
        <w:jc w:val="left"/>
        <w:rPr>
          <w:sz w:val="24"/>
        </w:rPr>
      </w:pPr>
      <w:r>
        <w:rPr>
          <w:sz w:val="24"/>
        </w:rPr>
        <w:t>se</w:t>
      </w:r>
      <w:r>
        <w:rPr>
          <w:spacing w:val="-2"/>
          <w:sz w:val="24"/>
        </w:rPr>
        <w:t xml:space="preserve"> </w:t>
      </w:r>
      <w:r>
        <w:rPr>
          <w:sz w:val="24"/>
        </w:rPr>
        <w:t>verifică</w:t>
      </w:r>
      <w:r>
        <w:rPr>
          <w:spacing w:val="-2"/>
          <w:sz w:val="24"/>
        </w:rPr>
        <w:t xml:space="preserve"> </w:t>
      </w:r>
      <w:r>
        <w:rPr>
          <w:sz w:val="24"/>
        </w:rPr>
        <w:t>dacă</w:t>
      </w:r>
      <w:r>
        <w:rPr>
          <w:spacing w:val="58"/>
          <w:sz w:val="24"/>
        </w:rPr>
        <w:t xml:space="preserve"> </w:t>
      </w:r>
      <w:r>
        <w:rPr>
          <w:sz w:val="24"/>
        </w:rPr>
        <w:t>Oferta a fost depusă</w:t>
      </w:r>
      <w:r>
        <w:rPr>
          <w:spacing w:val="-2"/>
          <w:sz w:val="24"/>
        </w:rPr>
        <w:t xml:space="preserve"> </w:t>
      </w:r>
      <w:r>
        <w:rPr>
          <w:sz w:val="24"/>
        </w:rPr>
        <w:t>în</w:t>
      </w:r>
      <w:r>
        <w:rPr>
          <w:spacing w:val="-1"/>
          <w:sz w:val="24"/>
        </w:rPr>
        <w:t xml:space="preserve"> </w:t>
      </w:r>
      <w:r>
        <w:rPr>
          <w:sz w:val="24"/>
        </w:rPr>
        <w:t>condițiile specificate</w:t>
      </w:r>
      <w:r>
        <w:rPr>
          <w:spacing w:val="-2"/>
          <w:sz w:val="24"/>
        </w:rPr>
        <w:t xml:space="preserve"> </w:t>
      </w:r>
      <w:r>
        <w:rPr>
          <w:sz w:val="24"/>
        </w:rPr>
        <w:t>în</w:t>
      </w:r>
      <w:r>
        <w:rPr>
          <w:spacing w:val="-1"/>
          <w:sz w:val="24"/>
        </w:rPr>
        <w:t xml:space="preserve"> </w:t>
      </w:r>
      <w:r>
        <w:rPr>
          <w:sz w:val="24"/>
        </w:rPr>
        <w:t>prezentul</w:t>
      </w:r>
      <w:r>
        <w:rPr>
          <w:spacing w:val="1"/>
          <w:sz w:val="24"/>
        </w:rPr>
        <w:t xml:space="preserve"> </w:t>
      </w:r>
      <w:r>
        <w:rPr>
          <w:sz w:val="24"/>
        </w:rPr>
        <w:t>ghid;</w:t>
      </w:r>
    </w:p>
    <w:p w14:paraId="7A03DFDE" w14:textId="77777777" w:rsidR="006F155F" w:rsidRDefault="00486967">
      <w:pPr>
        <w:pStyle w:val="ListParagraph"/>
        <w:numPr>
          <w:ilvl w:val="0"/>
          <w:numId w:val="43"/>
        </w:numPr>
        <w:tabs>
          <w:tab w:val="left" w:pos="616"/>
        </w:tabs>
        <w:spacing w:before="234" w:line="223" w:lineRule="auto"/>
        <w:ind w:right="265"/>
        <w:rPr>
          <w:sz w:val="24"/>
        </w:rPr>
      </w:pPr>
      <w:r>
        <w:rPr>
          <w:sz w:val="24"/>
        </w:rPr>
        <w:t>se are în vedere verificarea completării ofertei și a anexelor, valabilitatea documentelor, precum și</w:t>
      </w:r>
      <w:r>
        <w:rPr>
          <w:spacing w:val="1"/>
          <w:sz w:val="24"/>
        </w:rPr>
        <w:t xml:space="preserve"> </w:t>
      </w:r>
      <w:r>
        <w:rPr>
          <w:sz w:val="24"/>
        </w:rPr>
        <w:t>respectarea</w:t>
      </w:r>
      <w:r>
        <w:rPr>
          <w:spacing w:val="-2"/>
          <w:sz w:val="24"/>
        </w:rPr>
        <w:t xml:space="preserve"> </w:t>
      </w:r>
      <w:r>
        <w:rPr>
          <w:sz w:val="24"/>
        </w:rPr>
        <w:t>criteriilor de</w:t>
      </w:r>
      <w:r>
        <w:rPr>
          <w:spacing w:val="1"/>
          <w:sz w:val="24"/>
        </w:rPr>
        <w:t xml:space="preserve"> </w:t>
      </w:r>
      <w:r>
        <w:rPr>
          <w:sz w:val="24"/>
        </w:rPr>
        <w:t>eligibilitate</w:t>
      </w:r>
      <w:r>
        <w:rPr>
          <w:spacing w:val="-1"/>
          <w:sz w:val="24"/>
        </w:rPr>
        <w:t xml:space="preserve"> </w:t>
      </w:r>
      <w:r>
        <w:rPr>
          <w:sz w:val="24"/>
        </w:rPr>
        <w:t>menționate în prezentul ghid;</w:t>
      </w:r>
    </w:p>
    <w:p w14:paraId="01B03978" w14:textId="77777777" w:rsidR="006F155F" w:rsidRDefault="006F155F">
      <w:pPr>
        <w:pStyle w:val="BodyText"/>
        <w:spacing w:before="5"/>
        <w:ind w:left="0"/>
        <w:rPr>
          <w:sz w:val="22"/>
        </w:rPr>
      </w:pPr>
    </w:p>
    <w:p w14:paraId="609960C5" w14:textId="77777777" w:rsidR="006F155F" w:rsidRDefault="00486967">
      <w:pPr>
        <w:pStyle w:val="ListParagraph"/>
        <w:numPr>
          <w:ilvl w:val="0"/>
          <w:numId w:val="43"/>
        </w:numPr>
        <w:tabs>
          <w:tab w:val="left" w:pos="616"/>
        </w:tabs>
        <w:spacing w:before="0" w:line="223" w:lineRule="auto"/>
        <w:ind w:right="266"/>
        <w:rPr>
          <w:sz w:val="24"/>
        </w:rPr>
      </w:pPr>
      <w:r>
        <w:rPr>
          <w:sz w:val="24"/>
        </w:rPr>
        <w:t>se verifică îndeplinirea criteriilor din grila de verificare administrativă și a eligibilității Ofertei (Anexa</w:t>
      </w:r>
      <w:r>
        <w:rPr>
          <w:spacing w:val="1"/>
          <w:sz w:val="24"/>
        </w:rPr>
        <w:t xml:space="preserve"> </w:t>
      </w:r>
      <w:r>
        <w:rPr>
          <w:sz w:val="24"/>
        </w:rPr>
        <w:t>nr.</w:t>
      </w:r>
      <w:r>
        <w:rPr>
          <w:spacing w:val="-1"/>
          <w:sz w:val="24"/>
        </w:rPr>
        <w:t xml:space="preserve"> </w:t>
      </w:r>
      <w:r>
        <w:rPr>
          <w:sz w:val="24"/>
        </w:rPr>
        <w:t>2.1 la prezentul ghid),</w:t>
      </w:r>
      <w:r>
        <w:rPr>
          <w:spacing w:val="2"/>
          <w:sz w:val="24"/>
        </w:rPr>
        <w:t xml:space="preserve"> </w:t>
      </w:r>
      <w:r>
        <w:rPr>
          <w:sz w:val="24"/>
        </w:rPr>
        <w:t>respectiv:</w:t>
      </w:r>
    </w:p>
    <w:p w14:paraId="77225DE7" w14:textId="77777777" w:rsidR="006F155F" w:rsidRDefault="00486967">
      <w:pPr>
        <w:pStyle w:val="ListParagraph"/>
        <w:numPr>
          <w:ilvl w:val="1"/>
          <w:numId w:val="43"/>
        </w:numPr>
        <w:tabs>
          <w:tab w:val="left" w:pos="967"/>
        </w:tabs>
        <w:spacing w:before="123"/>
        <w:ind w:right="267"/>
        <w:rPr>
          <w:sz w:val="24"/>
        </w:rPr>
      </w:pPr>
      <w:r>
        <w:rPr>
          <w:sz w:val="24"/>
        </w:rPr>
        <w:t>eligibilitatea</w:t>
      </w:r>
      <w:r>
        <w:rPr>
          <w:spacing w:val="1"/>
          <w:sz w:val="24"/>
        </w:rPr>
        <w:t xml:space="preserve"> </w:t>
      </w:r>
      <w:r>
        <w:rPr>
          <w:sz w:val="24"/>
        </w:rPr>
        <w:t>solicitantului</w:t>
      </w:r>
      <w:r>
        <w:rPr>
          <w:spacing w:val="1"/>
          <w:sz w:val="24"/>
        </w:rPr>
        <w:t xml:space="preserve"> </w:t>
      </w:r>
      <w:r>
        <w:rPr>
          <w:sz w:val="24"/>
        </w:rPr>
        <w:t>-</w:t>
      </w:r>
      <w:r>
        <w:rPr>
          <w:spacing w:val="1"/>
          <w:sz w:val="24"/>
        </w:rPr>
        <w:t xml:space="preserve"> </w:t>
      </w:r>
      <w:r>
        <w:rPr>
          <w:sz w:val="24"/>
        </w:rPr>
        <w:t>se</w:t>
      </w:r>
      <w:r>
        <w:rPr>
          <w:spacing w:val="1"/>
          <w:sz w:val="24"/>
        </w:rPr>
        <w:t xml:space="preserve"> </w:t>
      </w:r>
      <w:r>
        <w:rPr>
          <w:sz w:val="24"/>
        </w:rPr>
        <w:t>va</w:t>
      </w:r>
      <w:r>
        <w:rPr>
          <w:spacing w:val="1"/>
          <w:sz w:val="24"/>
        </w:rPr>
        <w:t xml:space="preserve"> </w:t>
      </w:r>
      <w:r>
        <w:rPr>
          <w:sz w:val="24"/>
        </w:rPr>
        <w:t>verifica</w:t>
      </w:r>
      <w:r>
        <w:rPr>
          <w:spacing w:val="1"/>
          <w:sz w:val="24"/>
        </w:rPr>
        <w:t xml:space="preserve"> </w:t>
      </w:r>
      <w:r>
        <w:rPr>
          <w:sz w:val="24"/>
        </w:rPr>
        <w:t>dacă</w:t>
      </w:r>
      <w:r>
        <w:rPr>
          <w:spacing w:val="1"/>
          <w:sz w:val="24"/>
        </w:rPr>
        <w:t xml:space="preserve"> </w:t>
      </w:r>
      <w:r>
        <w:rPr>
          <w:sz w:val="24"/>
        </w:rPr>
        <w:t>solicitantul</w:t>
      </w:r>
      <w:r>
        <w:rPr>
          <w:spacing w:val="1"/>
          <w:sz w:val="24"/>
        </w:rPr>
        <w:t xml:space="preserve"> </w:t>
      </w:r>
      <w:r>
        <w:rPr>
          <w:sz w:val="24"/>
        </w:rPr>
        <w:t>îndeplinește</w:t>
      </w:r>
      <w:r>
        <w:rPr>
          <w:spacing w:val="1"/>
          <w:sz w:val="24"/>
        </w:rPr>
        <w:t xml:space="preserve"> </w:t>
      </w:r>
      <w:r>
        <w:rPr>
          <w:sz w:val="24"/>
        </w:rPr>
        <w:t>criteriile</w:t>
      </w:r>
      <w:r>
        <w:rPr>
          <w:spacing w:val="1"/>
          <w:sz w:val="24"/>
        </w:rPr>
        <w:t xml:space="preserve"> </w:t>
      </w:r>
      <w:r>
        <w:rPr>
          <w:sz w:val="24"/>
        </w:rPr>
        <w:t>prevăzute</w:t>
      </w:r>
      <w:r>
        <w:rPr>
          <w:spacing w:val="1"/>
          <w:sz w:val="24"/>
        </w:rPr>
        <w:t xml:space="preserve"> </w:t>
      </w:r>
      <w:r>
        <w:rPr>
          <w:sz w:val="24"/>
        </w:rPr>
        <w:t>în</w:t>
      </w:r>
      <w:r>
        <w:rPr>
          <w:spacing w:val="-57"/>
          <w:sz w:val="24"/>
        </w:rPr>
        <w:t xml:space="preserve"> </w:t>
      </w:r>
      <w:r>
        <w:rPr>
          <w:sz w:val="24"/>
        </w:rPr>
        <w:t>prezentul</w:t>
      </w:r>
      <w:r>
        <w:rPr>
          <w:spacing w:val="-1"/>
          <w:sz w:val="24"/>
        </w:rPr>
        <w:t xml:space="preserve"> </w:t>
      </w:r>
      <w:r>
        <w:rPr>
          <w:sz w:val="24"/>
        </w:rPr>
        <w:t>ghid;</w:t>
      </w:r>
    </w:p>
    <w:p w14:paraId="7C794CD1" w14:textId="50433662" w:rsidR="006F155F" w:rsidRDefault="00562A8B">
      <w:pPr>
        <w:pStyle w:val="ListParagraph"/>
        <w:numPr>
          <w:ilvl w:val="1"/>
          <w:numId w:val="43"/>
        </w:numPr>
        <w:tabs>
          <w:tab w:val="left" w:pos="967"/>
        </w:tabs>
        <w:ind w:right="267"/>
        <w:rPr>
          <w:sz w:val="24"/>
        </w:rPr>
      </w:pPr>
      <w:r>
        <w:rPr>
          <w:noProof/>
        </w:rPr>
        <mc:AlternateContent>
          <mc:Choice Requires="wps">
            <w:drawing>
              <wp:anchor distT="0" distB="0" distL="114300" distR="114300" simplePos="0" relativeHeight="486833152" behindDoc="1" locked="0" layoutInCell="1" allowOverlap="1" wp14:anchorId="27D8573A" wp14:editId="12D70EEA">
                <wp:simplePos x="0" y="0"/>
                <wp:positionH relativeFrom="page">
                  <wp:posOffset>2785110</wp:posOffset>
                </wp:positionH>
                <wp:positionV relativeFrom="paragraph">
                  <wp:posOffset>760730</wp:posOffset>
                </wp:positionV>
                <wp:extent cx="79375" cy="15240"/>
                <wp:effectExtent l="0" t="0" r="0" b="0"/>
                <wp:wrapNone/>
                <wp:docPr id="3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152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5B30B" id="Rectangle 18" o:spid="_x0000_s1026" style="position:absolute;margin-left:219.3pt;margin-top:59.9pt;width:6.25pt;height:1.2pt;z-index:-16483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" fillcolor="blue" stroked="f">
                <w10:wrap anchorx="page"/>
              </v:rect>
            </w:pict>
          </mc:Fallback>
        </mc:AlternateContent>
      </w:r>
      <w:r w:rsidR="00486967">
        <w:rPr>
          <w:sz w:val="24"/>
        </w:rPr>
        <w:t>eligibilitatea proiectului</w:t>
      </w:r>
      <w:r w:rsidR="00486967">
        <w:rPr>
          <w:spacing w:val="1"/>
          <w:sz w:val="24"/>
        </w:rPr>
        <w:t xml:space="preserve"> </w:t>
      </w:r>
      <w:r w:rsidR="00486967">
        <w:rPr>
          <w:sz w:val="24"/>
        </w:rPr>
        <w:t>- se</w:t>
      </w:r>
      <w:r w:rsidR="00486967">
        <w:rPr>
          <w:spacing w:val="1"/>
          <w:sz w:val="24"/>
        </w:rPr>
        <w:t xml:space="preserve"> </w:t>
      </w:r>
      <w:r w:rsidR="00486967">
        <w:rPr>
          <w:sz w:val="24"/>
        </w:rPr>
        <w:t>va</w:t>
      </w:r>
      <w:r w:rsidR="00486967">
        <w:rPr>
          <w:spacing w:val="1"/>
          <w:sz w:val="24"/>
        </w:rPr>
        <w:t xml:space="preserve"> </w:t>
      </w:r>
      <w:r w:rsidR="00486967">
        <w:rPr>
          <w:sz w:val="24"/>
        </w:rPr>
        <w:t>verifica dacă</w:t>
      </w:r>
      <w:r w:rsidR="00486967">
        <w:rPr>
          <w:spacing w:val="1"/>
          <w:sz w:val="24"/>
        </w:rPr>
        <w:t xml:space="preserve"> </w:t>
      </w:r>
      <w:r w:rsidR="00486967">
        <w:rPr>
          <w:sz w:val="24"/>
        </w:rPr>
        <w:t>proiectul</w:t>
      </w:r>
      <w:r w:rsidR="00486967">
        <w:rPr>
          <w:spacing w:val="1"/>
          <w:sz w:val="24"/>
        </w:rPr>
        <w:t xml:space="preserve"> </w:t>
      </w:r>
      <w:r w:rsidR="00486967">
        <w:rPr>
          <w:sz w:val="24"/>
        </w:rPr>
        <w:t>și</w:t>
      </w:r>
      <w:r w:rsidR="00486967">
        <w:rPr>
          <w:spacing w:val="1"/>
          <w:sz w:val="24"/>
        </w:rPr>
        <w:t xml:space="preserve"> </w:t>
      </w:r>
      <w:r w:rsidR="00486967">
        <w:rPr>
          <w:sz w:val="24"/>
        </w:rPr>
        <w:t>activitățile sale îndeplinesc</w:t>
      </w:r>
      <w:r w:rsidR="00486967">
        <w:rPr>
          <w:spacing w:val="1"/>
          <w:sz w:val="24"/>
        </w:rPr>
        <w:t xml:space="preserve"> </w:t>
      </w:r>
      <w:r w:rsidR="00486967">
        <w:rPr>
          <w:sz w:val="24"/>
        </w:rPr>
        <w:t>criteriile</w:t>
      </w:r>
      <w:r w:rsidR="00486967">
        <w:rPr>
          <w:spacing w:val="1"/>
          <w:sz w:val="24"/>
        </w:rPr>
        <w:t xml:space="preserve"> </w:t>
      </w:r>
      <w:r w:rsidR="00486967">
        <w:rPr>
          <w:sz w:val="24"/>
        </w:rPr>
        <w:t>prevăzute în prezentul ghid și respectă principiul DNSH (,,Do No Significant Harm”) luând în</w:t>
      </w:r>
      <w:r w:rsidR="00486967">
        <w:rPr>
          <w:spacing w:val="1"/>
          <w:sz w:val="24"/>
        </w:rPr>
        <w:t xml:space="preserve"> </w:t>
      </w:r>
      <w:r w:rsidR="00486967">
        <w:rPr>
          <w:sz w:val="24"/>
        </w:rPr>
        <w:t>considerare</w:t>
      </w:r>
      <w:r w:rsidR="00486967">
        <w:rPr>
          <w:spacing w:val="1"/>
          <w:sz w:val="24"/>
        </w:rPr>
        <w:t xml:space="preserve"> </w:t>
      </w:r>
      <w:r w:rsidR="00486967">
        <w:rPr>
          <w:sz w:val="24"/>
        </w:rPr>
        <w:t>analiza</w:t>
      </w:r>
      <w:r w:rsidR="00486967">
        <w:rPr>
          <w:spacing w:val="1"/>
          <w:sz w:val="24"/>
        </w:rPr>
        <w:t xml:space="preserve"> </w:t>
      </w:r>
      <w:r w:rsidR="00486967">
        <w:rPr>
          <w:sz w:val="24"/>
        </w:rPr>
        <w:t>DNSH</w:t>
      </w:r>
      <w:r w:rsidR="00486967">
        <w:rPr>
          <w:spacing w:val="1"/>
          <w:sz w:val="24"/>
        </w:rPr>
        <w:t xml:space="preserve"> </w:t>
      </w:r>
      <w:r w:rsidR="00486967">
        <w:rPr>
          <w:sz w:val="24"/>
        </w:rPr>
        <w:t>anexată</w:t>
      </w:r>
      <w:r w:rsidR="00486967">
        <w:rPr>
          <w:spacing w:val="1"/>
          <w:sz w:val="24"/>
        </w:rPr>
        <w:t xml:space="preserve"> </w:t>
      </w:r>
      <w:r w:rsidR="00486967">
        <w:rPr>
          <w:sz w:val="24"/>
        </w:rPr>
        <w:t>la</w:t>
      </w:r>
      <w:r w:rsidR="00486967">
        <w:rPr>
          <w:spacing w:val="1"/>
          <w:sz w:val="24"/>
        </w:rPr>
        <w:t xml:space="preserve"> </w:t>
      </w:r>
      <w:r w:rsidR="00486967">
        <w:rPr>
          <w:sz w:val="24"/>
        </w:rPr>
        <w:t>componenta</w:t>
      </w:r>
      <w:r w:rsidR="00486967">
        <w:rPr>
          <w:spacing w:val="1"/>
          <w:sz w:val="24"/>
        </w:rPr>
        <w:t xml:space="preserve"> </w:t>
      </w:r>
      <w:r w:rsidR="00486967">
        <w:rPr>
          <w:sz w:val="24"/>
        </w:rPr>
        <w:t>C.6</w:t>
      </w:r>
      <w:r w:rsidR="00486967">
        <w:rPr>
          <w:spacing w:val="1"/>
          <w:sz w:val="24"/>
        </w:rPr>
        <w:t xml:space="preserve"> </w:t>
      </w:r>
      <w:r w:rsidR="00486967">
        <w:rPr>
          <w:sz w:val="24"/>
        </w:rPr>
        <w:t>Energie</w:t>
      </w:r>
      <w:r w:rsidR="00486967">
        <w:rPr>
          <w:spacing w:val="1"/>
          <w:sz w:val="24"/>
        </w:rPr>
        <w:t xml:space="preserve"> </w:t>
      </w:r>
      <w:r w:rsidR="00486967">
        <w:rPr>
          <w:sz w:val="24"/>
        </w:rPr>
        <w:t>din</w:t>
      </w:r>
      <w:r w:rsidR="00486967">
        <w:rPr>
          <w:spacing w:val="1"/>
          <w:sz w:val="24"/>
        </w:rPr>
        <w:t xml:space="preserve"> </w:t>
      </w:r>
      <w:r w:rsidR="00486967">
        <w:rPr>
          <w:sz w:val="24"/>
        </w:rPr>
        <w:t>PNRR</w:t>
      </w:r>
      <w:r w:rsidR="00486967">
        <w:rPr>
          <w:spacing w:val="1"/>
          <w:sz w:val="24"/>
        </w:rPr>
        <w:t xml:space="preserve"> </w:t>
      </w:r>
      <w:r w:rsidR="00486967">
        <w:rPr>
          <w:b/>
          <w:sz w:val="24"/>
        </w:rPr>
        <w:t>(</w:t>
      </w:r>
      <w:hyperlink r:id="rId17">
        <w:r w:rsidR="00486967">
          <w:rPr>
            <w:b/>
            <w:color w:val="0000FF"/>
            <w:sz w:val="24"/>
            <w:u w:val="thick" w:color="0000FF"/>
          </w:rPr>
          <w:t>https://mfe.gov.ro/pnrr/</w:t>
        </w:r>
      </w:hyperlink>
      <w:r w:rsidR="00486967">
        <w:rPr>
          <w:b/>
          <w:sz w:val="24"/>
        </w:rPr>
        <w:t>)</w:t>
      </w:r>
      <w:r w:rsidR="00486967">
        <w:rPr>
          <w:b/>
          <w:spacing w:val="1"/>
          <w:sz w:val="24"/>
        </w:rPr>
        <w:t xml:space="preserve"> </w:t>
      </w:r>
      <w:r w:rsidR="00486967">
        <w:rPr>
          <w:sz w:val="24"/>
        </w:rPr>
        <w:t>la</w:t>
      </w:r>
      <w:r w:rsidR="00486967">
        <w:rPr>
          <w:spacing w:val="1"/>
          <w:sz w:val="24"/>
        </w:rPr>
        <w:t xml:space="preserve"> </w:t>
      </w:r>
      <w:r w:rsidR="00486967">
        <w:rPr>
          <w:sz w:val="24"/>
        </w:rPr>
        <w:t>măsura</w:t>
      </w:r>
      <w:r w:rsidR="00486967">
        <w:rPr>
          <w:spacing w:val="1"/>
          <w:sz w:val="24"/>
        </w:rPr>
        <w:t xml:space="preserve"> </w:t>
      </w:r>
      <w:r w:rsidR="00486967">
        <w:rPr>
          <w:sz w:val="24"/>
        </w:rPr>
        <w:t>de</w:t>
      </w:r>
      <w:r w:rsidR="00486967">
        <w:rPr>
          <w:spacing w:val="1"/>
          <w:sz w:val="24"/>
        </w:rPr>
        <w:t xml:space="preserve"> </w:t>
      </w:r>
      <w:r w:rsidR="00486967">
        <w:rPr>
          <w:sz w:val="24"/>
        </w:rPr>
        <w:t>investiții</w:t>
      </w:r>
      <w:r w:rsidR="00486967">
        <w:rPr>
          <w:spacing w:val="1"/>
          <w:sz w:val="24"/>
        </w:rPr>
        <w:t xml:space="preserve"> </w:t>
      </w:r>
      <w:r w:rsidR="00486967">
        <w:rPr>
          <w:sz w:val="24"/>
        </w:rPr>
        <w:t>I.1,</w:t>
      </w:r>
      <w:r w:rsidR="00486967">
        <w:rPr>
          <w:spacing w:val="1"/>
          <w:sz w:val="24"/>
        </w:rPr>
        <w:t xml:space="preserve"> </w:t>
      </w:r>
      <w:r w:rsidR="00486967">
        <w:rPr>
          <w:sz w:val="24"/>
        </w:rPr>
        <w:t>și</w:t>
      </w:r>
      <w:r w:rsidR="00486967">
        <w:rPr>
          <w:spacing w:val="1"/>
          <w:sz w:val="24"/>
        </w:rPr>
        <w:t xml:space="preserve"> </w:t>
      </w:r>
      <w:r w:rsidR="00486967">
        <w:rPr>
          <w:i/>
          <w:sz w:val="24"/>
        </w:rPr>
        <w:t>Orientările</w:t>
      </w:r>
      <w:r w:rsidR="00486967">
        <w:rPr>
          <w:i/>
          <w:spacing w:val="1"/>
          <w:sz w:val="24"/>
        </w:rPr>
        <w:t xml:space="preserve"> </w:t>
      </w:r>
      <w:r w:rsidR="00486967">
        <w:rPr>
          <w:i/>
          <w:sz w:val="24"/>
        </w:rPr>
        <w:t>tehnice</w:t>
      </w:r>
      <w:r w:rsidR="00486967">
        <w:rPr>
          <w:i/>
          <w:spacing w:val="1"/>
          <w:sz w:val="24"/>
        </w:rPr>
        <w:t xml:space="preserve"> </w:t>
      </w:r>
      <w:r w:rsidR="00486967">
        <w:rPr>
          <w:i/>
          <w:sz w:val="24"/>
        </w:rPr>
        <w:t>privind</w:t>
      </w:r>
      <w:r w:rsidR="00486967">
        <w:rPr>
          <w:i/>
          <w:spacing w:val="1"/>
          <w:sz w:val="24"/>
        </w:rPr>
        <w:t xml:space="preserve"> </w:t>
      </w:r>
      <w:r w:rsidR="00486967">
        <w:rPr>
          <w:i/>
          <w:sz w:val="24"/>
        </w:rPr>
        <w:t>aplicarea</w:t>
      </w:r>
      <w:r w:rsidR="00486967">
        <w:rPr>
          <w:i/>
          <w:spacing w:val="-57"/>
          <w:sz w:val="24"/>
        </w:rPr>
        <w:t xml:space="preserve"> </w:t>
      </w:r>
      <w:r w:rsidR="00486967">
        <w:rPr>
          <w:i/>
          <w:sz w:val="24"/>
        </w:rPr>
        <w:t>principiului</w:t>
      </w:r>
      <w:r w:rsidR="00486967">
        <w:rPr>
          <w:i/>
          <w:spacing w:val="1"/>
          <w:sz w:val="24"/>
        </w:rPr>
        <w:t xml:space="preserve"> </w:t>
      </w:r>
      <w:r w:rsidR="00486967">
        <w:rPr>
          <w:i/>
          <w:sz w:val="24"/>
        </w:rPr>
        <w:t>de</w:t>
      </w:r>
      <w:r w:rsidR="00486967">
        <w:rPr>
          <w:i/>
          <w:spacing w:val="1"/>
          <w:sz w:val="24"/>
        </w:rPr>
        <w:t xml:space="preserve"> </w:t>
      </w:r>
      <w:r w:rsidR="00486967">
        <w:rPr>
          <w:i/>
          <w:sz w:val="24"/>
        </w:rPr>
        <w:t>„a</w:t>
      </w:r>
      <w:r w:rsidR="00486967">
        <w:rPr>
          <w:i/>
          <w:spacing w:val="1"/>
          <w:sz w:val="24"/>
        </w:rPr>
        <w:t xml:space="preserve"> </w:t>
      </w:r>
      <w:r w:rsidR="00486967">
        <w:rPr>
          <w:i/>
          <w:sz w:val="24"/>
        </w:rPr>
        <w:t>nu</w:t>
      </w:r>
      <w:r w:rsidR="00486967">
        <w:rPr>
          <w:i/>
          <w:spacing w:val="1"/>
          <w:sz w:val="24"/>
        </w:rPr>
        <w:t xml:space="preserve"> </w:t>
      </w:r>
      <w:r w:rsidR="00486967">
        <w:rPr>
          <w:i/>
          <w:sz w:val="24"/>
        </w:rPr>
        <w:t>prejudicia</w:t>
      </w:r>
      <w:r w:rsidR="00486967">
        <w:rPr>
          <w:i/>
          <w:spacing w:val="1"/>
          <w:sz w:val="24"/>
        </w:rPr>
        <w:t xml:space="preserve"> </w:t>
      </w:r>
      <w:r w:rsidR="00486967">
        <w:rPr>
          <w:i/>
          <w:sz w:val="24"/>
        </w:rPr>
        <w:t>în</w:t>
      </w:r>
      <w:r w:rsidR="00486967">
        <w:rPr>
          <w:i/>
          <w:spacing w:val="1"/>
          <w:sz w:val="24"/>
        </w:rPr>
        <w:t xml:space="preserve"> </w:t>
      </w:r>
      <w:r w:rsidR="00486967">
        <w:rPr>
          <w:i/>
          <w:sz w:val="24"/>
        </w:rPr>
        <w:t>mod</w:t>
      </w:r>
      <w:r w:rsidR="00486967">
        <w:rPr>
          <w:i/>
          <w:spacing w:val="1"/>
          <w:sz w:val="24"/>
        </w:rPr>
        <w:t xml:space="preserve"> </w:t>
      </w:r>
      <w:r w:rsidR="00486967">
        <w:rPr>
          <w:i/>
          <w:sz w:val="24"/>
        </w:rPr>
        <w:t>semnificativ”</w:t>
      </w:r>
      <w:r w:rsidR="00486967">
        <w:rPr>
          <w:i/>
          <w:spacing w:val="1"/>
          <w:sz w:val="24"/>
        </w:rPr>
        <w:t xml:space="preserve"> </w:t>
      </w:r>
      <w:r w:rsidR="00486967">
        <w:rPr>
          <w:i/>
          <w:sz w:val="24"/>
        </w:rPr>
        <w:t>în</w:t>
      </w:r>
      <w:r w:rsidR="00486967">
        <w:rPr>
          <w:i/>
          <w:spacing w:val="1"/>
          <w:sz w:val="24"/>
        </w:rPr>
        <w:t xml:space="preserve"> </w:t>
      </w:r>
      <w:r w:rsidR="00486967">
        <w:rPr>
          <w:i/>
          <w:sz w:val="24"/>
        </w:rPr>
        <w:t>temeiul</w:t>
      </w:r>
      <w:r w:rsidR="00486967">
        <w:rPr>
          <w:i/>
          <w:spacing w:val="1"/>
          <w:sz w:val="24"/>
        </w:rPr>
        <w:t xml:space="preserve"> </w:t>
      </w:r>
      <w:r w:rsidR="00486967">
        <w:rPr>
          <w:i/>
          <w:sz w:val="24"/>
        </w:rPr>
        <w:t>Regulamentului</w:t>
      </w:r>
      <w:r w:rsidR="00486967">
        <w:rPr>
          <w:i/>
          <w:spacing w:val="1"/>
          <w:sz w:val="24"/>
        </w:rPr>
        <w:t xml:space="preserve"> </w:t>
      </w:r>
      <w:r w:rsidR="00486967">
        <w:rPr>
          <w:i/>
          <w:sz w:val="24"/>
        </w:rPr>
        <w:t>privind</w:t>
      </w:r>
      <w:r w:rsidR="00486967">
        <w:rPr>
          <w:i/>
          <w:spacing w:val="1"/>
          <w:sz w:val="24"/>
        </w:rPr>
        <w:t xml:space="preserve"> </w:t>
      </w:r>
      <w:r w:rsidR="00486967">
        <w:rPr>
          <w:i/>
          <w:sz w:val="24"/>
        </w:rPr>
        <w:t>Mecanismul</w:t>
      </w:r>
      <w:r w:rsidR="00486967">
        <w:rPr>
          <w:i/>
          <w:spacing w:val="-1"/>
          <w:sz w:val="24"/>
        </w:rPr>
        <w:t xml:space="preserve"> </w:t>
      </w:r>
      <w:r w:rsidR="00486967">
        <w:rPr>
          <w:i/>
          <w:sz w:val="24"/>
        </w:rPr>
        <w:t>de</w:t>
      </w:r>
      <w:r w:rsidR="00486967">
        <w:rPr>
          <w:i/>
          <w:spacing w:val="-1"/>
          <w:sz w:val="24"/>
        </w:rPr>
        <w:t xml:space="preserve"> </w:t>
      </w:r>
      <w:r w:rsidR="00486967">
        <w:rPr>
          <w:i/>
          <w:sz w:val="24"/>
        </w:rPr>
        <w:t>redresare și</w:t>
      </w:r>
      <w:r w:rsidR="00486967">
        <w:rPr>
          <w:i/>
          <w:spacing w:val="-1"/>
          <w:sz w:val="24"/>
        </w:rPr>
        <w:t xml:space="preserve"> </w:t>
      </w:r>
      <w:r w:rsidR="00486967">
        <w:rPr>
          <w:i/>
          <w:sz w:val="24"/>
        </w:rPr>
        <w:t>reziliență</w:t>
      </w:r>
      <w:r w:rsidR="00486967">
        <w:rPr>
          <w:i/>
          <w:spacing w:val="-1"/>
          <w:sz w:val="24"/>
        </w:rPr>
        <w:t xml:space="preserve"> </w:t>
      </w:r>
      <w:r w:rsidR="00486967">
        <w:rPr>
          <w:i/>
          <w:sz w:val="24"/>
        </w:rPr>
        <w:t xml:space="preserve">(2021/C 58/01), </w:t>
      </w:r>
      <w:r w:rsidR="00486967">
        <w:rPr>
          <w:sz w:val="24"/>
        </w:rPr>
        <w:t>ce</w:t>
      </w:r>
      <w:r w:rsidR="00486967">
        <w:rPr>
          <w:spacing w:val="-2"/>
          <w:sz w:val="24"/>
        </w:rPr>
        <w:t xml:space="preserve"> </w:t>
      </w:r>
      <w:r w:rsidR="00486967">
        <w:rPr>
          <w:sz w:val="24"/>
        </w:rPr>
        <w:t>pot fi</w:t>
      </w:r>
      <w:r w:rsidR="00486967">
        <w:rPr>
          <w:spacing w:val="-1"/>
          <w:sz w:val="24"/>
        </w:rPr>
        <w:t xml:space="preserve"> </w:t>
      </w:r>
      <w:r w:rsidR="00486967">
        <w:rPr>
          <w:sz w:val="24"/>
        </w:rPr>
        <w:t>accesate la</w:t>
      </w:r>
      <w:r w:rsidR="00486967">
        <w:rPr>
          <w:spacing w:val="1"/>
          <w:sz w:val="24"/>
        </w:rPr>
        <w:t xml:space="preserve"> </w:t>
      </w:r>
      <w:r w:rsidR="00486967">
        <w:rPr>
          <w:sz w:val="24"/>
        </w:rPr>
        <w:t>adresa:</w:t>
      </w:r>
    </w:p>
    <w:p w14:paraId="5484EF53" w14:textId="77777777" w:rsidR="006F155F" w:rsidRDefault="003D795A">
      <w:pPr>
        <w:pStyle w:val="BodyText"/>
        <w:spacing w:before="0"/>
        <w:ind w:left="966"/>
      </w:pPr>
      <w:hyperlink r:id="rId18">
        <w:r w:rsidR="00486967">
          <w:rPr>
            <w:color w:val="0000FF"/>
            <w:u w:val="single" w:color="0000FF"/>
          </w:rPr>
          <w:t>https://eur-lex.europa.eu/legal-content/RO/TXT/PDF/?uri=CELEX:52021XC0218(01)&amp;from=EN</w:t>
        </w:r>
      </w:hyperlink>
    </w:p>
    <w:p w14:paraId="0ADE37AB" w14:textId="77777777" w:rsidR="006F155F" w:rsidRDefault="006F155F">
      <w:pPr>
        <w:pStyle w:val="BodyText"/>
        <w:spacing w:before="10"/>
        <w:ind w:left="0"/>
        <w:rPr>
          <w:sz w:val="20"/>
        </w:rPr>
      </w:pPr>
    </w:p>
    <w:p w14:paraId="0A0A5FE9" w14:textId="77777777" w:rsidR="006F155F" w:rsidRDefault="00486967">
      <w:pPr>
        <w:pStyle w:val="BodyText"/>
        <w:spacing w:before="0"/>
        <w:ind w:right="265"/>
        <w:jc w:val="both"/>
      </w:pPr>
      <w:r>
        <w:t>După finalizarea procesului de verificare administrativă și a eligibilității tuturor ofertelor depuse în cadrul</w:t>
      </w:r>
      <w:r>
        <w:rPr>
          <w:spacing w:val="1"/>
        </w:rPr>
        <w:t xml:space="preserve"> </w:t>
      </w:r>
      <w:r>
        <w:t>procedurii de ofertare concurențială ME va publica lista cu ofertanții acceptați, respectiv cu ofertanții</w:t>
      </w:r>
      <w:r>
        <w:rPr>
          <w:spacing w:val="1"/>
        </w:rPr>
        <w:t xml:space="preserve"> </w:t>
      </w:r>
      <w:r>
        <w:t>respinși.</w:t>
      </w:r>
    </w:p>
    <w:p w14:paraId="4B0E1761" w14:textId="77777777" w:rsidR="006F155F" w:rsidRDefault="006F155F">
      <w:pPr>
        <w:jc w:val="both"/>
        <w:sectPr w:rsidR="006F155F">
          <w:pgSz w:w="12240" w:h="15840"/>
          <w:pgMar w:top="1820" w:right="540" w:bottom="1060" w:left="820" w:header="135" w:footer="806" w:gutter="0"/>
          <w:cols w:space="720"/>
        </w:sectPr>
      </w:pPr>
    </w:p>
    <w:p w14:paraId="76A3C4BE" w14:textId="77777777" w:rsidR="006F155F" w:rsidRDefault="006F155F">
      <w:pPr>
        <w:pStyle w:val="BodyText"/>
        <w:spacing w:before="0"/>
        <w:ind w:left="0"/>
        <w:rPr>
          <w:sz w:val="20"/>
        </w:rPr>
      </w:pPr>
    </w:p>
    <w:p w14:paraId="6B205EEB" w14:textId="77777777" w:rsidR="006F155F" w:rsidRDefault="00486967">
      <w:pPr>
        <w:pStyle w:val="Heading1"/>
        <w:numPr>
          <w:ilvl w:val="1"/>
          <w:numId w:val="42"/>
        </w:numPr>
        <w:tabs>
          <w:tab w:val="left" w:pos="681"/>
          <w:tab w:val="left" w:pos="10639"/>
        </w:tabs>
        <w:ind w:hanging="424"/>
      </w:pPr>
      <w:bookmarkStart w:id="10" w:name="_bookmark9"/>
      <w:bookmarkEnd w:id="10"/>
      <w:r>
        <w:rPr>
          <w:shd w:val="clear" w:color="auto" w:fill="9CC2E4"/>
        </w:rPr>
        <w:t>Eligibilitatea</w:t>
      </w:r>
      <w:r>
        <w:rPr>
          <w:spacing w:val="-17"/>
          <w:shd w:val="clear" w:color="auto" w:fill="9CC2E4"/>
        </w:rPr>
        <w:t xml:space="preserve"> </w:t>
      </w:r>
      <w:r>
        <w:rPr>
          <w:shd w:val="clear" w:color="auto" w:fill="9CC2E4"/>
        </w:rPr>
        <w:t>solicitantului</w:t>
      </w:r>
      <w:r>
        <w:rPr>
          <w:shd w:val="clear" w:color="auto" w:fill="9CC2E4"/>
        </w:rPr>
        <w:tab/>
      </w:r>
    </w:p>
    <w:p w14:paraId="53E653E8" w14:textId="77777777" w:rsidR="006F155F" w:rsidRDefault="00486967">
      <w:pPr>
        <w:pStyle w:val="Heading2"/>
        <w:spacing w:before="258"/>
        <w:ind w:right="267"/>
      </w:pPr>
      <w:r>
        <w:t>Solicitanţii trebuie să îndeplinească cumulativ următoarele condiţii de natură instituţională, legală</w:t>
      </w:r>
      <w:r>
        <w:rPr>
          <w:spacing w:val="1"/>
        </w:rPr>
        <w:t xml:space="preserve"> </w:t>
      </w:r>
      <w:r>
        <w:t>şi</w:t>
      </w:r>
      <w:r>
        <w:rPr>
          <w:spacing w:val="-57"/>
        </w:rPr>
        <w:t xml:space="preserve"> </w:t>
      </w:r>
      <w:r>
        <w:t>financiară:</w:t>
      </w:r>
    </w:p>
    <w:p w14:paraId="462DD2E8" w14:textId="77777777" w:rsidR="006F155F" w:rsidRDefault="00486967">
      <w:pPr>
        <w:pStyle w:val="ListParagraph"/>
        <w:numPr>
          <w:ilvl w:val="2"/>
          <w:numId w:val="42"/>
        </w:numPr>
        <w:tabs>
          <w:tab w:val="left" w:pos="979"/>
        </w:tabs>
        <w:ind w:left="978" w:right="267" w:hanging="360"/>
        <w:jc w:val="both"/>
        <w:rPr>
          <w:sz w:val="24"/>
        </w:rPr>
      </w:pPr>
      <w:r>
        <w:rPr>
          <w:sz w:val="24"/>
        </w:rPr>
        <w:t>Solicitantul are personalitate juridică (microîntreprindere, întreprindere mică, mijlocie sau mare),</w:t>
      </w:r>
      <w:r>
        <w:rPr>
          <w:spacing w:val="1"/>
          <w:sz w:val="24"/>
        </w:rPr>
        <w:t xml:space="preserve"> </w:t>
      </w:r>
      <w:r>
        <w:rPr>
          <w:sz w:val="24"/>
        </w:rPr>
        <w:t>este legal constituit în conformitate cu legislaţia specifică din statul membru a cărei naţionalitate o</w:t>
      </w:r>
      <w:r>
        <w:rPr>
          <w:spacing w:val="1"/>
          <w:sz w:val="24"/>
        </w:rPr>
        <w:t xml:space="preserve"> </w:t>
      </w:r>
      <w:r>
        <w:rPr>
          <w:sz w:val="24"/>
        </w:rPr>
        <w:t>deţine</w:t>
      </w:r>
      <w:r>
        <w:rPr>
          <w:spacing w:val="-2"/>
          <w:sz w:val="24"/>
        </w:rPr>
        <w:t xml:space="preserve"> </w:t>
      </w:r>
      <w:r>
        <w:rPr>
          <w:sz w:val="24"/>
        </w:rPr>
        <w:t>cu condiția înregistrării la</w:t>
      </w:r>
      <w:r>
        <w:rPr>
          <w:spacing w:val="-1"/>
          <w:sz w:val="24"/>
        </w:rPr>
        <w:t xml:space="preserve"> </w:t>
      </w:r>
      <w:r>
        <w:rPr>
          <w:sz w:val="24"/>
        </w:rPr>
        <w:t>ONRC</w:t>
      </w:r>
      <w:r>
        <w:rPr>
          <w:spacing w:val="1"/>
          <w:sz w:val="24"/>
        </w:rPr>
        <w:t xml:space="preserve"> </w:t>
      </w:r>
      <w:r>
        <w:rPr>
          <w:sz w:val="24"/>
        </w:rPr>
        <w:t>în România.</w:t>
      </w:r>
    </w:p>
    <w:p w14:paraId="6700F023" w14:textId="77777777" w:rsidR="006F155F" w:rsidRDefault="00486967">
      <w:pPr>
        <w:spacing w:before="190"/>
        <w:ind w:left="978"/>
        <w:jc w:val="both"/>
        <w:rPr>
          <w:i/>
          <w:sz w:val="24"/>
        </w:rPr>
      </w:pPr>
      <w:r>
        <w:rPr>
          <w:i/>
          <w:sz w:val="24"/>
        </w:rPr>
        <w:t>Se</w:t>
      </w:r>
      <w:r>
        <w:rPr>
          <w:i/>
          <w:spacing w:val="-2"/>
          <w:sz w:val="24"/>
        </w:rPr>
        <w:t xml:space="preserve"> </w:t>
      </w:r>
      <w:r>
        <w:rPr>
          <w:i/>
          <w:sz w:val="24"/>
        </w:rPr>
        <w:t>probează</w:t>
      </w:r>
      <w:r>
        <w:rPr>
          <w:i/>
          <w:spacing w:val="-2"/>
          <w:sz w:val="24"/>
        </w:rPr>
        <w:t xml:space="preserve"> </w:t>
      </w:r>
      <w:r>
        <w:rPr>
          <w:i/>
          <w:sz w:val="24"/>
        </w:rPr>
        <w:t>prin:</w:t>
      </w:r>
    </w:p>
    <w:p w14:paraId="2A095119" w14:textId="77777777" w:rsidR="006F155F" w:rsidRDefault="00486967">
      <w:pPr>
        <w:pStyle w:val="ListParagraph"/>
        <w:numPr>
          <w:ilvl w:val="3"/>
          <w:numId w:val="42"/>
        </w:numPr>
        <w:tabs>
          <w:tab w:val="left" w:pos="1698"/>
        </w:tabs>
        <w:spacing w:before="67"/>
        <w:ind w:right="266" w:firstLine="1080"/>
        <w:rPr>
          <w:i/>
          <w:sz w:val="24"/>
        </w:rPr>
      </w:pPr>
      <w:r>
        <w:rPr>
          <w:i/>
          <w:sz w:val="24"/>
        </w:rPr>
        <w:t>Actul</w:t>
      </w:r>
      <w:r>
        <w:rPr>
          <w:i/>
          <w:spacing w:val="1"/>
          <w:sz w:val="24"/>
        </w:rPr>
        <w:t xml:space="preserve"> </w:t>
      </w:r>
      <w:r>
        <w:rPr>
          <w:i/>
          <w:sz w:val="24"/>
        </w:rPr>
        <w:t>constitutiv,</w:t>
      </w:r>
      <w:r>
        <w:rPr>
          <w:i/>
          <w:spacing w:val="1"/>
          <w:sz w:val="24"/>
        </w:rPr>
        <w:t xml:space="preserve"> </w:t>
      </w:r>
      <w:r>
        <w:rPr>
          <w:i/>
          <w:sz w:val="24"/>
        </w:rPr>
        <w:t>Statutul,</w:t>
      </w:r>
      <w:r>
        <w:rPr>
          <w:i/>
          <w:spacing w:val="1"/>
          <w:sz w:val="24"/>
        </w:rPr>
        <w:t xml:space="preserve"> </w:t>
      </w:r>
      <w:r>
        <w:rPr>
          <w:i/>
          <w:sz w:val="24"/>
        </w:rPr>
        <w:t>Certificatul</w:t>
      </w:r>
      <w:r>
        <w:rPr>
          <w:i/>
          <w:spacing w:val="1"/>
          <w:sz w:val="24"/>
        </w:rPr>
        <w:t xml:space="preserve"> </w:t>
      </w:r>
      <w:r>
        <w:rPr>
          <w:i/>
          <w:sz w:val="24"/>
        </w:rPr>
        <w:t>constatator</w:t>
      </w:r>
      <w:r>
        <w:rPr>
          <w:i/>
          <w:spacing w:val="1"/>
          <w:sz w:val="24"/>
        </w:rPr>
        <w:t xml:space="preserve"> </w:t>
      </w:r>
      <w:r>
        <w:rPr>
          <w:i/>
          <w:sz w:val="24"/>
        </w:rPr>
        <w:t>eliberat</w:t>
      </w:r>
      <w:r>
        <w:rPr>
          <w:i/>
          <w:spacing w:val="1"/>
          <w:sz w:val="24"/>
        </w:rPr>
        <w:t xml:space="preserve"> </w:t>
      </w:r>
      <w:r>
        <w:rPr>
          <w:i/>
          <w:sz w:val="24"/>
        </w:rPr>
        <w:t>de</w:t>
      </w:r>
      <w:r>
        <w:rPr>
          <w:i/>
          <w:spacing w:val="61"/>
          <w:sz w:val="24"/>
        </w:rPr>
        <w:t xml:space="preserve"> </w:t>
      </w:r>
      <w:r>
        <w:rPr>
          <w:i/>
          <w:sz w:val="24"/>
        </w:rPr>
        <w:t>Oficiul</w:t>
      </w:r>
      <w:r>
        <w:rPr>
          <w:i/>
          <w:spacing w:val="61"/>
          <w:sz w:val="24"/>
        </w:rPr>
        <w:t xml:space="preserve"> </w:t>
      </w:r>
      <w:r>
        <w:rPr>
          <w:i/>
          <w:sz w:val="24"/>
        </w:rPr>
        <w:t>Registrului</w:t>
      </w:r>
      <w:r>
        <w:rPr>
          <w:i/>
          <w:spacing w:val="1"/>
          <w:sz w:val="24"/>
        </w:rPr>
        <w:t xml:space="preserve"> </w:t>
      </w:r>
      <w:r>
        <w:rPr>
          <w:i/>
          <w:sz w:val="24"/>
        </w:rPr>
        <w:t>Comerţului sau documente echivalente cu traducere autorizată (emis</w:t>
      </w:r>
      <w:r>
        <w:rPr>
          <w:i/>
          <w:spacing w:val="1"/>
          <w:sz w:val="24"/>
        </w:rPr>
        <w:t xml:space="preserve"> </w:t>
      </w:r>
      <w:r>
        <w:rPr>
          <w:i/>
          <w:sz w:val="24"/>
        </w:rPr>
        <w:t>cu maximum 30</w:t>
      </w:r>
      <w:r>
        <w:rPr>
          <w:i/>
          <w:spacing w:val="1"/>
          <w:sz w:val="24"/>
        </w:rPr>
        <w:t xml:space="preserve"> </w:t>
      </w:r>
      <w:r>
        <w:rPr>
          <w:i/>
          <w:sz w:val="24"/>
        </w:rPr>
        <w:t>zile înainte de</w:t>
      </w:r>
      <w:r>
        <w:rPr>
          <w:i/>
          <w:spacing w:val="1"/>
          <w:sz w:val="24"/>
        </w:rPr>
        <w:t xml:space="preserve"> </w:t>
      </w:r>
      <w:r>
        <w:rPr>
          <w:i/>
          <w:sz w:val="24"/>
        </w:rPr>
        <w:t>depunerea</w:t>
      </w:r>
      <w:r>
        <w:rPr>
          <w:i/>
          <w:spacing w:val="-2"/>
          <w:sz w:val="24"/>
        </w:rPr>
        <w:t xml:space="preserve"> </w:t>
      </w:r>
      <w:r>
        <w:rPr>
          <w:i/>
          <w:sz w:val="24"/>
        </w:rPr>
        <w:t>ofertei),</w:t>
      </w:r>
      <w:r>
        <w:rPr>
          <w:i/>
          <w:spacing w:val="1"/>
          <w:sz w:val="24"/>
        </w:rPr>
        <w:t xml:space="preserve"> </w:t>
      </w:r>
      <w:r>
        <w:rPr>
          <w:i/>
          <w:sz w:val="24"/>
        </w:rPr>
        <w:t>valabile</w:t>
      </w:r>
      <w:r>
        <w:rPr>
          <w:i/>
          <w:spacing w:val="-1"/>
          <w:sz w:val="24"/>
        </w:rPr>
        <w:t xml:space="preserve"> </w:t>
      </w:r>
      <w:r>
        <w:rPr>
          <w:i/>
          <w:sz w:val="24"/>
        </w:rPr>
        <w:t>la data depunerii</w:t>
      </w:r>
      <w:r>
        <w:rPr>
          <w:i/>
          <w:spacing w:val="-1"/>
          <w:sz w:val="24"/>
        </w:rPr>
        <w:t xml:space="preserve"> </w:t>
      </w:r>
      <w:r>
        <w:rPr>
          <w:i/>
          <w:sz w:val="24"/>
        </w:rPr>
        <w:t>documentelor însoţitoare ale</w:t>
      </w:r>
      <w:r>
        <w:rPr>
          <w:i/>
          <w:spacing w:val="-1"/>
          <w:sz w:val="24"/>
        </w:rPr>
        <w:t xml:space="preserve"> </w:t>
      </w:r>
      <w:r>
        <w:rPr>
          <w:i/>
          <w:sz w:val="24"/>
        </w:rPr>
        <w:t>Ofertei.</w:t>
      </w:r>
    </w:p>
    <w:p w14:paraId="4278F284" w14:textId="5FA0592E" w:rsidR="006F155F" w:rsidRDefault="00562A8B">
      <w:pPr>
        <w:pStyle w:val="BodyText"/>
        <w:spacing w:before="9"/>
        <w:ind w:left="0"/>
        <w:rPr>
          <w:i/>
          <w:sz w:val="12"/>
        </w:rPr>
      </w:pPr>
      <w:r>
        <w:rPr>
          <w:noProof/>
        </w:rPr>
        <mc:AlternateContent>
          <mc:Choice Requires="wps">
            <w:drawing>
              <wp:anchor distT="0" distB="0" distL="0" distR="0" simplePos="0" relativeHeight="487593984" behindDoc="1" locked="0" layoutInCell="1" allowOverlap="1" wp14:anchorId="31970372" wp14:editId="5F63D0BE">
                <wp:simplePos x="0" y="0"/>
                <wp:positionH relativeFrom="page">
                  <wp:posOffset>612775</wp:posOffset>
                </wp:positionH>
                <wp:positionV relativeFrom="paragraph">
                  <wp:posOffset>121285</wp:posOffset>
                </wp:positionV>
                <wp:extent cx="6717665" cy="1411605"/>
                <wp:effectExtent l="0" t="0" r="0" b="0"/>
                <wp:wrapTopAndBottom/>
                <wp:docPr id="3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141160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808F44" w14:textId="77777777" w:rsidR="006F155F" w:rsidRDefault="00486967">
                            <w:pPr>
                              <w:spacing w:before="18"/>
                              <w:ind w:left="108"/>
                              <w:rPr>
                                <w:b/>
                                <w:sz w:val="24"/>
                              </w:rPr>
                            </w:pPr>
                            <w:r>
                              <w:rPr>
                                <w:b/>
                                <w:color w:val="FF0000"/>
                                <w:sz w:val="24"/>
                              </w:rPr>
                              <w:t>Atenţie!</w:t>
                            </w:r>
                          </w:p>
                          <w:p w14:paraId="620510A6" w14:textId="77777777" w:rsidR="006F155F" w:rsidRDefault="00486967">
                            <w:pPr>
                              <w:spacing w:before="5" w:line="237" w:lineRule="auto"/>
                              <w:ind w:left="108"/>
                              <w:rPr>
                                <w:i/>
                                <w:sz w:val="24"/>
                              </w:rPr>
                            </w:pPr>
                            <w:r>
                              <w:rPr>
                                <w:i/>
                                <w:sz w:val="24"/>
                              </w:rPr>
                              <w:t>Sucursalele,</w:t>
                            </w:r>
                            <w:r>
                              <w:rPr>
                                <w:i/>
                                <w:spacing w:val="5"/>
                                <w:sz w:val="24"/>
                              </w:rPr>
                              <w:t xml:space="preserve"> </w:t>
                            </w:r>
                            <w:r>
                              <w:rPr>
                                <w:i/>
                                <w:sz w:val="24"/>
                              </w:rPr>
                              <w:t>agenţiile,</w:t>
                            </w:r>
                            <w:r>
                              <w:rPr>
                                <w:i/>
                                <w:spacing w:val="6"/>
                                <w:sz w:val="24"/>
                              </w:rPr>
                              <w:t xml:space="preserve"> </w:t>
                            </w:r>
                            <w:r>
                              <w:rPr>
                                <w:i/>
                                <w:sz w:val="24"/>
                              </w:rPr>
                              <w:t>reprezentanţele</w:t>
                            </w:r>
                            <w:r>
                              <w:rPr>
                                <w:i/>
                                <w:spacing w:val="6"/>
                                <w:sz w:val="24"/>
                              </w:rPr>
                              <w:t xml:space="preserve"> </w:t>
                            </w:r>
                            <w:r>
                              <w:rPr>
                                <w:i/>
                                <w:sz w:val="24"/>
                              </w:rPr>
                              <w:t>societăţilor</w:t>
                            </w:r>
                            <w:r>
                              <w:rPr>
                                <w:i/>
                                <w:spacing w:val="7"/>
                                <w:sz w:val="24"/>
                              </w:rPr>
                              <w:t xml:space="preserve"> </w:t>
                            </w:r>
                            <w:r>
                              <w:rPr>
                                <w:i/>
                                <w:sz w:val="24"/>
                              </w:rPr>
                              <w:t>sau</w:t>
                            </w:r>
                            <w:r>
                              <w:rPr>
                                <w:i/>
                                <w:spacing w:val="6"/>
                                <w:sz w:val="24"/>
                              </w:rPr>
                              <w:t xml:space="preserve"> </w:t>
                            </w:r>
                            <w:r>
                              <w:rPr>
                                <w:i/>
                                <w:sz w:val="24"/>
                              </w:rPr>
                              <w:t>alte</w:t>
                            </w:r>
                            <w:r>
                              <w:rPr>
                                <w:i/>
                                <w:spacing w:val="7"/>
                                <w:sz w:val="24"/>
                              </w:rPr>
                              <w:t xml:space="preserve"> </w:t>
                            </w:r>
                            <w:r>
                              <w:rPr>
                                <w:i/>
                                <w:sz w:val="24"/>
                              </w:rPr>
                              <w:t>dezmembrăminte</w:t>
                            </w:r>
                            <w:r>
                              <w:rPr>
                                <w:i/>
                                <w:spacing w:val="5"/>
                                <w:sz w:val="24"/>
                              </w:rPr>
                              <w:t xml:space="preserve"> </w:t>
                            </w:r>
                            <w:r>
                              <w:rPr>
                                <w:i/>
                                <w:sz w:val="24"/>
                              </w:rPr>
                              <w:t>fără</w:t>
                            </w:r>
                            <w:r>
                              <w:rPr>
                                <w:i/>
                                <w:spacing w:val="8"/>
                                <w:sz w:val="24"/>
                              </w:rPr>
                              <w:t xml:space="preserve"> </w:t>
                            </w:r>
                            <w:r>
                              <w:rPr>
                                <w:i/>
                                <w:sz w:val="24"/>
                              </w:rPr>
                              <w:t>personalitate</w:t>
                            </w:r>
                            <w:r>
                              <w:rPr>
                                <w:i/>
                                <w:spacing w:val="5"/>
                                <w:sz w:val="24"/>
                              </w:rPr>
                              <w:t xml:space="preserve"> </w:t>
                            </w:r>
                            <w:r>
                              <w:rPr>
                                <w:i/>
                                <w:sz w:val="24"/>
                              </w:rPr>
                              <w:t>juridică</w:t>
                            </w:r>
                            <w:r>
                              <w:rPr>
                                <w:i/>
                                <w:spacing w:val="8"/>
                                <w:sz w:val="24"/>
                              </w:rPr>
                              <w:t xml:space="preserve"> </w:t>
                            </w:r>
                            <w:r>
                              <w:rPr>
                                <w:i/>
                                <w:sz w:val="24"/>
                              </w:rPr>
                              <w:t>nu</w:t>
                            </w:r>
                            <w:r>
                              <w:rPr>
                                <w:i/>
                                <w:spacing w:val="-57"/>
                                <w:sz w:val="24"/>
                              </w:rPr>
                              <w:t xml:space="preserve"> </w:t>
                            </w:r>
                            <w:r>
                              <w:rPr>
                                <w:i/>
                                <w:sz w:val="24"/>
                              </w:rPr>
                              <w:t>sunt eligibile.</w:t>
                            </w:r>
                          </w:p>
                          <w:p w14:paraId="775C8E30" w14:textId="77777777" w:rsidR="006F155F" w:rsidRDefault="00486967">
                            <w:pPr>
                              <w:spacing w:before="121"/>
                              <w:ind w:left="108"/>
                              <w:rPr>
                                <w:i/>
                                <w:sz w:val="24"/>
                              </w:rPr>
                            </w:pPr>
                            <w:r>
                              <w:rPr>
                                <w:i/>
                                <w:sz w:val="24"/>
                              </w:rPr>
                              <w:t>Se</w:t>
                            </w:r>
                            <w:r>
                              <w:rPr>
                                <w:i/>
                                <w:spacing w:val="45"/>
                                <w:sz w:val="24"/>
                              </w:rPr>
                              <w:t xml:space="preserve"> </w:t>
                            </w:r>
                            <w:r>
                              <w:rPr>
                                <w:i/>
                                <w:sz w:val="24"/>
                              </w:rPr>
                              <w:t>va</w:t>
                            </w:r>
                            <w:r>
                              <w:rPr>
                                <w:i/>
                                <w:spacing w:val="49"/>
                                <w:sz w:val="24"/>
                              </w:rPr>
                              <w:t xml:space="preserve"> </w:t>
                            </w:r>
                            <w:r>
                              <w:rPr>
                                <w:i/>
                                <w:sz w:val="24"/>
                              </w:rPr>
                              <w:t>lua</w:t>
                            </w:r>
                            <w:r>
                              <w:rPr>
                                <w:i/>
                                <w:spacing w:val="47"/>
                                <w:sz w:val="24"/>
                              </w:rPr>
                              <w:t xml:space="preserve"> </w:t>
                            </w:r>
                            <w:r>
                              <w:rPr>
                                <w:i/>
                                <w:sz w:val="24"/>
                              </w:rPr>
                              <w:t>în</w:t>
                            </w:r>
                            <w:r>
                              <w:rPr>
                                <w:i/>
                                <w:spacing w:val="51"/>
                                <w:sz w:val="24"/>
                              </w:rPr>
                              <w:t xml:space="preserve"> </w:t>
                            </w:r>
                            <w:r>
                              <w:rPr>
                                <w:i/>
                                <w:sz w:val="24"/>
                              </w:rPr>
                              <w:t>considerare</w:t>
                            </w:r>
                            <w:r>
                              <w:rPr>
                                <w:i/>
                                <w:spacing w:val="46"/>
                                <w:sz w:val="24"/>
                              </w:rPr>
                              <w:t xml:space="preserve"> </w:t>
                            </w:r>
                            <w:r>
                              <w:rPr>
                                <w:i/>
                                <w:sz w:val="24"/>
                              </w:rPr>
                              <w:t>codul</w:t>
                            </w:r>
                            <w:r>
                              <w:rPr>
                                <w:i/>
                                <w:spacing w:val="48"/>
                                <w:sz w:val="24"/>
                              </w:rPr>
                              <w:t xml:space="preserve"> </w:t>
                            </w:r>
                            <w:r>
                              <w:rPr>
                                <w:i/>
                                <w:sz w:val="24"/>
                              </w:rPr>
                              <w:t>CAEN</w:t>
                            </w:r>
                            <w:r>
                              <w:rPr>
                                <w:i/>
                                <w:spacing w:val="51"/>
                                <w:sz w:val="24"/>
                              </w:rPr>
                              <w:t xml:space="preserve"> </w:t>
                            </w:r>
                            <w:r>
                              <w:rPr>
                                <w:i/>
                                <w:sz w:val="24"/>
                              </w:rPr>
                              <w:t>al</w:t>
                            </w:r>
                            <w:r>
                              <w:rPr>
                                <w:i/>
                                <w:spacing w:val="48"/>
                                <w:sz w:val="24"/>
                              </w:rPr>
                              <w:t xml:space="preserve"> </w:t>
                            </w:r>
                            <w:r>
                              <w:rPr>
                                <w:i/>
                                <w:sz w:val="24"/>
                              </w:rPr>
                              <w:t>activităţii</w:t>
                            </w:r>
                            <w:r>
                              <w:rPr>
                                <w:i/>
                                <w:spacing w:val="49"/>
                                <w:sz w:val="24"/>
                              </w:rPr>
                              <w:t xml:space="preserve"> </w:t>
                            </w:r>
                            <w:r>
                              <w:rPr>
                                <w:i/>
                                <w:sz w:val="24"/>
                              </w:rPr>
                              <w:t>pentru</w:t>
                            </w:r>
                            <w:r>
                              <w:rPr>
                                <w:i/>
                                <w:spacing w:val="48"/>
                                <w:sz w:val="24"/>
                              </w:rPr>
                              <w:t xml:space="preserve"> </w:t>
                            </w:r>
                            <w:r>
                              <w:rPr>
                                <w:i/>
                                <w:sz w:val="24"/>
                              </w:rPr>
                              <w:t>care</w:t>
                            </w:r>
                            <w:r>
                              <w:rPr>
                                <w:i/>
                                <w:spacing w:val="47"/>
                                <w:sz w:val="24"/>
                              </w:rPr>
                              <w:t xml:space="preserve"> </w:t>
                            </w:r>
                            <w:r>
                              <w:rPr>
                                <w:i/>
                                <w:sz w:val="24"/>
                              </w:rPr>
                              <w:t>solicitantul</w:t>
                            </w:r>
                            <w:r>
                              <w:rPr>
                                <w:i/>
                                <w:spacing w:val="48"/>
                                <w:sz w:val="24"/>
                              </w:rPr>
                              <w:t xml:space="preserve"> </w:t>
                            </w:r>
                            <w:r>
                              <w:rPr>
                                <w:i/>
                                <w:sz w:val="24"/>
                              </w:rPr>
                              <w:t>intenţionează</w:t>
                            </w:r>
                            <w:r>
                              <w:rPr>
                                <w:i/>
                                <w:spacing w:val="48"/>
                                <w:sz w:val="24"/>
                              </w:rPr>
                              <w:t xml:space="preserve"> </w:t>
                            </w:r>
                            <w:r>
                              <w:rPr>
                                <w:i/>
                                <w:sz w:val="24"/>
                              </w:rPr>
                              <w:t>să</w:t>
                            </w:r>
                            <w:r>
                              <w:rPr>
                                <w:i/>
                                <w:spacing w:val="46"/>
                                <w:sz w:val="24"/>
                              </w:rPr>
                              <w:t xml:space="preserve"> </w:t>
                            </w:r>
                            <w:r>
                              <w:rPr>
                                <w:i/>
                                <w:sz w:val="24"/>
                              </w:rPr>
                              <w:t>acceseze</w:t>
                            </w:r>
                            <w:r>
                              <w:rPr>
                                <w:i/>
                                <w:spacing w:val="-57"/>
                                <w:sz w:val="24"/>
                              </w:rPr>
                              <w:t xml:space="preserve"> </w:t>
                            </w:r>
                            <w:r>
                              <w:rPr>
                                <w:i/>
                                <w:sz w:val="24"/>
                              </w:rPr>
                              <w:t>fonduri nerambursabile</w:t>
                            </w:r>
                            <w:r>
                              <w:rPr>
                                <w:i/>
                                <w:spacing w:val="-1"/>
                                <w:sz w:val="24"/>
                              </w:rPr>
                              <w:t xml:space="preserve"> </w:t>
                            </w:r>
                            <w:r>
                              <w:rPr>
                                <w:i/>
                                <w:sz w:val="24"/>
                              </w:rPr>
                              <w:t>în cadrul</w:t>
                            </w:r>
                            <w:r>
                              <w:rPr>
                                <w:i/>
                                <w:spacing w:val="1"/>
                                <w:sz w:val="24"/>
                              </w:rPr>
                              <w:t xml:space="preserve"> </w:t>
                            </w:r>
                            <w:r>
                              <w:rPr>
                                <w:i/>
                                <w:sz w:val="24"/>
                              </w:rPr>
                              <w:t>PNRR.</w:t>
                            </w:r>
                          </w:p>
                          <w:p w14:paraId="34C7B821" w14:textId="77777777" w:rsidR="006F155F" w:rsidRDefault="00486967">
                            <w:pPr>
                              <w:spacing w:before="120"/>
                              <w:ind w:left="108"/>
                              <w:rPr>
                                <w:i/>
                                <w:sz w:val="24"/>
                              </w:rPr>
                            </w:pPr>
                            <w:r>
                              <w:rPr>
                                <w:i/>
                                <w:sz w:val="24"/>
                              </w:rPr>
                              <w:t>Pentru</w:t>
                            </w:r>
                            <w:r>
                              <w:rPr>
                                <w:i/>
                                <w:spacing w:val="13"/>
                                <w:sz w:val="24"/>
                              </w:rPr>
                              <w:t xml:space="preserve"> </w:t>
                            </w:r>
                            <w:r>
                              <w:rPr>
                                <w:i/>
                                <w:sz w:val="24"/>
                              </w:rPr>
                              <w:t>societățile</w:t>
                            </w:r>
                            <w:r>
                              <w:rPr>
                                <w:i/>
                                <w:spacing w:val="13"/>
                                <w:sz w:val="24"/>
                              </w:rPr>
                              <w:t xml:space="preserve"> </w:t>
                            </w:r>
                            <w:r>
                              <w:rPr>
                                <w:i/>
                                <w:sz w:val="24"/>
                              </w:rPr>
                              <w:t>care</w:t>
                            </w:r>
                            <w:r>
                              <w:rPr>
                                <w:i/>
                                <w:spacing w:val="13"/>
                                <w:sz w:val="24"/>
                              </w:rPr>
                              <w:t xml:space="preserve"> </w:t>
                            </w:r>
                            <w:r>
                              <w:rPr>
                                <w:i/>
                                <w:sz w:val="24"/>
                              </w:rPr>
                              <w:t>funcționează</w:t>
                            </w:r>
                            <w:r>
                              <w:rPr>
                                <w:i/>
                                <w:spacing w:val="14"/>
                                <w:sz w:val="24"/>
                              </w:rPr>
                              <w:t xml:space="preserve"> </w:t>
                            </w:r>
                            <w:r>
                              <w:rPr>
                                <w:i/>
                                <w:sz w:val="24"/>
                              </w:rPr>
                              <w:t>și</w:t>
                            </w:r>
                            <w:r>
                              <w:rPr>
                                <w:i/>
                                <w:spacing w:val="14"/>
                                <w:sz w:val="24"/>
                              </w:rPr>
                              <w:t xml:space="preserve"> </w:t>
                            </w:r>
                            <w:r>
                              <w:rPr>
                                <w:i/>
                                <w:sz w:val="24"/>
                              </w:rPr>
                              <w:t>prin</w:t>
                            </w:r>
                            <w:r>
                              <w:rPr>
                                <w:i/>
                                <w:spacing w:val="14"/>
                                <w:sz w:val="24"/>
                              </w:rPr>
                              <w:t xml:space="preserve"> </w:t>
                            </w:r>
                            <w:r>
                              <w:rPr>
                                <w:i/>
                                <w:sz w:val="24"/>
                              </w:rPr>
                              <w:t>filiale</w:t>
                            </w:r>
                            <w:r>
                              <w:rPr>
                                <w:i/>
                                <w:spacing w:val="13"/>
                                <w:sz w:val="24"/>
                              </w:rPr>
                              <w:t xml:space="preserve"> </w:t>
                            </w:r>
                            <w:r>
                              <w:rPr>
                                <w:i/>
                                <w:sz w:val="24"/>
                              </w:rPr>
                              <w:t>/</w:t>
                            </w:r>
                            <w:r>
                              <w:rPr>
                                <w:i/>
                                <w:spacing w:val="13"/>
                                <w:sz w:val="24"/>
                              </w:rPr>
                              <w:t xml:space="preserve"> </w:t>
                            </w:r>
                            <w:r>
                              <w:rPr>
                                <w:i/>
                                <w:sz w:val="24"/>
                              </w:rPr>
                              <w:t>sucursale</w:t>
                            </w:r>
                            <w:r>
                              <w:rPr>
                                <w:i/>
                                <w:spacing w:val="13"/>
                                <w:sz w:val="24"/>
                              </w:rPr>
                              <w:t xml:space="preserve"> </w:t>
                            </w:r>
                            <w:r>
                              <w:rPr>
                                <w:i/>
                                <w:sz w:val="24"/>
                              </w:rPr>
                              <w:t>/</w:t>
                            </w:r>
                            <w:r>
                              <w:rPr>
                                <w:i/>
                                <w:spacing w:val="13"/>
                                <w:sz w:val="24"/>
                              </w:rPr>
                              <w:t xml:space="preserve"> </w:t>
                            </w:r>
                            <w:r>
                              <w:rPr>
                                <w:i/>
                                <w:sz w:val="24"/>
                              </w:rPr>
                              <w:t>punct</w:t>
                            </w:r>
                            <w:r>
                              <w:rPr>
                                <w:i/>
                                <w:spacing w:val="14"/>
                                <w:sz w:val="24"/>
                              </w:rPr>
                              <w:t xml:space="preserve"> </w:t>
                            </w:r>
                            <w:r>
                              <w:rPr>
                                <w:i/>
                                <w:sz w:val="24"/>
                              </w:rPr>
                              <w:t>de</w:t>
                            </w:r>
                            <w:r>
                              <w:rPr>
                                <w:i/>
                                <w:spacing w:val="15"/>
                                <w:sz w:val="24"/>
                              </w:rPr>
                              <w:t xml:space="preserve"> </w:t>
                            </w:r>
                            <w:r>
                              <w:rPr>
                                <w:i/>
                                <w:sz w:val="24"/>
                              </w:rPr>
                              <w:t>lucru,</w:t>
                            </w:r>
                            <w:r>
                              <w:rPr>
                                <w:i/>
                                <w:spacing w:val="12"/>
                                <w:sz w:val="24"/>
                              </w:rPr>
                              <w:t xml:space="preserve"> </w:t>
                            </w:r>
                            <w:r>
                              <w:rPr>
                                <w:i/>
                                <w:sz w:val="24"/>
                              </w:rPr>
                              <w:t>care</w:t>
                            </w:r>
                            <w:r>
                              <w:rPr>
                                <w:i/>
                                <w:spacing w:val="13"/>
                                <w:sz w:val="24"/>
                              </w:rPr>
                              <w:t xml:space="preserve"> </w:t>
                            </w:r>
                            <w:r>
                              <w:rPr>
                                <w:i/>
                                <w:sz w:val="24"/>
                              </w:rPr>
                              <w:t>îndeplinesc</w:t>
                            </w:r>
                            <w:r>
                              <w:rPr>
                                <w:i/>
                                <w:spacing w:val="12"/>
                                <w:sz w:val="24"/>
                              </w:rPr>
                              <w:t xml:space="preserve"> </w:t>
                            </w:r>
                            <w:r>
                              <w:rPr>
                                <w:i/>
                                <w:sz w:val="24"/>
                              </w:rPr>
                              <w:t>împreună</w:t>
                            </w:r>
                            <w:r>
                              <w:rPr>
                                <w:i/>
                                <w:spacing w:val="-57"/>
                                <w:sz w:val="24"/>
                              </w:rPr>
                              <w:t xml:space="preserve"> </w:t>
                            </w:r>
                            <w:r>
                              <w:rPr>
                                <w:i/>
                                <w:sz w:val="24"/>
                              </w:rPr>
                              <w:t>condițiile</w:t>
                            </w:r>
                            <w:r>
                              <w:rPr>
                                <w:i/>
                                <w:spacing w:val="-1"/>
                                <w:sz w:val="24"/>
                              </w:rPr>
                              <w:t xml:space="preserve"> </w:t>
                            </w:r>
                            <w:r>
                              <w:rPr>
                                <w:i/>
                                <w:sz w:val="24"/>
                              </w:rPr>
                              <w:t>de</w:t>
                            </w:r>
                            <w:r>
                              <w:rPr>
                                <w:i/>
                                <w:spacing w:val="-2"/>
                                <w:sz w:val="24"/>
                              </w:rPr>
                              <w:t xml:space="preserve"> </w:t>
                            </w:r>
                            <w:r>
                              <w:rPr>
                                <w:i/>
                                <w:sz w:val="24"/>
                              </w:rPr>
                              <w:t>eligibilitate,</w:t>
                            </w:r>
                            <w:r>
                              <w:rPr>
                                <w:i/>
                                <w:spacing w:val="-3"/>
                                <w:sz w:val="24"/>
                              </w:rPr>
                              <w:t xml:space="preserve"> </w:t>
                            </w:r>
                            <w:r>
                              <w:rPr>
                                <w:i/>
                                <w:sz w:val="24"/>
                              </w:rPr>
                              <w:t>societatea</w:t>
                            </w:r>
                            <w:r>
                              <w:rPr>
                                <w:i/>
                                <w:spacing w:val="-1"/>
                                <w:sz w:val="24"/>
                              </w:rPr>
                              <w:t xml:space="preserve"> </w:t>
                            </w:r>
                            <w:r>
                              <w:rPr>
                                <w:i/>
                                <w:sz w:val="24"/>
                              </w:rPr>
                              <w:t>mamă</w:t>
                            </w:r>
                            <w:r>
                              <w:rPr>
                                <w:i/>
                                <w:spacing w:val="-1"/>
                                <w:sz w:val="24"/>
                              </w:rPr>
                              <w:t xml:space="preserve"> </w:t>
                            </w:r>
                            <w:r>
                              <w:rPr>
                                <w:i/>
                                <w:sz w:val="24"/>
                              </w:rPr>
                              <w:t>va</w:t>
                            </w:r>
                            <w:r>
                              <w:rPr>
                                <w:i/>
                                <w:spacing w:val="-1"/>
                                <w:sz w:val="24"/>
                              </w:rPr>
                              <w:t xml:space="preserve"> </w:t>
                            </w:r>
                            <w:r>
                              <w:rPr>
                                <w:i/>
                                <w:sz w:val="24"/>
                              </w:rPr>
                              <w:t>fi</w:t>
                            </w:r>
                            <w:r>
                              <w:rPr>
                                <w:i/>
                                <w:spacing w:val="-1"/>
                                <w:sz w:val="24"/>
                              </w:rPr>
                              <w:t xml:space="preserve"> </w:t>
                            </w:r>
                            <w:r>
                              <w:rPr>
                                <w:i/>
                                <w:sz w:val="24"/>
                              </w:rPr>
                              <w:t>eligibilă</w:t>
                            </w:r>
                            <w:r>
                              <w:rPr>
                                <w:i/>
                                <w:spacing w:val="-1"/>
                                <w:sz w:val="24"/>
                              </w:rPr>
                              <w:t xml:space="preserve"> </w:t>
                            </w:r>
                            <w:r>
                              <w:rPr>
                                <w:i/>
                                <w:sz w:val="24"/>
                              </w:rPr>
                              <w:t>la finanțare</w:t>
                            </w:r>
                            <w:r>
                              <w:rPr>
                                <w:i/>
                                <w:spacing w:val="-2"/>
                                <w:sz w:val="24"/>
                              </w:rPr>
                              <w:t xml:space="preserve"> </w:t>
                            </w:r>
                            <w:r>
                              <w:rPr>
                                <w:i/>
                                <w:sz w:val="24"/>
                              </w:rPr>
                              <w:t>pentru</w:t>
                            </w:r>
                            <w:r>
                              <w:rPr>
                                <w:i/>
                                <w:spacing w:val="-1"/>
                                <w:sz w:val="24"/>
                              </w:rPr>
                              <w:t xml:space="preserve"> </w:t>
                            </w:r>
                            <w:r>
                              <w:rPr>
                                <w:i/>
                                <w:sz w:val="24"/>
                              </w:rPr>
                              <w:t>toate</w:t>
                            </w:r>
                            <w:r>
                              <w:rPr>
                                <w:i/>
                                <w:spacing w:val="-1"/>
                                <w:sz w:val="24"/>
                              </w:rPr>
                              <w:t xml:space="preserve"> </w:t>
                            </w:r>
                            <w:r>
                              <w:rPr>
                                <w:i/>
                                <w:sz w:val="24"/>
                              </w:rPr>
                              <w:t>structurile</w:t>
                            </w:r>
                            <w:r>
                              <w:rPr>
                                <w:i/>
                                <w:spacing w:val="-1"/>
                                <w:sz w:val="24"/>
                              </w:rPr>
                              <w:t xml:space="preserve"> </w:t>
                            </w:r>
                            <w:r>
                              <w:rPr>
                                <w:i/>
                                <w:sz w:val="24"/>
                              </w:rPr>
                              <w:t>coordonate.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70372" id="Text Box 17" o:spid="_x0000_s1033" type="#_x0000_t202" style="position:absolute;margin-left:48.25pt;margin-top:9.55pt;width:528.95pt;height:111.1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" filled="f" strokecolor="red" strokeweight=".48pt">
                <v:textbox inset="0,0,0,0">
                  <w:txbxContent>
                    <w:p w14:paraId="5F808F44" w14:textId="77777777" w:rsidR="006F155F" w:rsidRDefault="00486967">
                      <w:pPr>
                        <w:spacing w:before="18"/>
                        <w:ind w:left="108"/>
                        <w:rPr>
                          <w:b/>
                          <w:sz w:val="24"/>
                        </w:rPr>
                      </w:pPr>
                      <w:r>
                        <w:rPr>
                          <w:b/>
                          <w:color w:val="FF0000"/>
                          <w:sz w:val="24"/>
                        </w:rPr>
                        <w:t>Atenţie!</w:t>
                      </w:r>
                    </w:p>
                    <w:p w14:paraId="620510A6" w14:textId="77777777" w:rsidR="006F155F" w:rsidRDefault="00486967">
                      <w:pPr>
                        <w:spacing w:before="5" w:line="237" w:lineRule="auto"/>
                        <w:ind w:left="108"/>
                        <w:rPr>
                          <w:i/>
                          <w:sz w:val="24"/>
                        </w:rPr>
                      </w:pPr>
                      <w:r>
                        <w:rPr>
                          <w:i/>
                          <w:sz w:val="24"/>
                        </w:rPr>
                        <w:t>Sucursalele,</w:t>
                      </w:r>
                      <w:r>
                        <w:rPr>
                          <w:i/>
                          <w:spacing w:val="5"/>
                          <w:sz w:val="24"/>
                        </w:rPr>
                        <w:t xml:space="preserve"> </w:t>
                      </w:r>
                      <w:r>
                        <w:rPr>
                          <w:i/>
                          <w:sz w:val="24"/>
                        </w:rPr>
                        <w:t>agenţiile,</w:t>
                      </w:r>
                      <w:r>
                        <w:rPr>
                          <w:i/>
                          <w:spacing w:val="6"/>
                          <w:sz w:val="24"/>
                        </w:rPr>
                        <w:t xml:space="preserve"> </w:t>
                      </w:r>
                      <w:r>
                        <w:rPr>
                          <w:i/>
                          <w:sz w:val="24"/>
                        </w:rPr>
                        <w:t>reprezentanţele</w:t>
                      </w:r>
                      <w:r>
                        <w:rPr>
                          <w:i/>
                          <w:spacing w:val="6"/>
                          <w:sz w:val="24"/>
                        </w:rPr>
                        <w:t xml:space="preserve"> </w:t>
                      </w:r>
                      <w:r>
                        <w:rPr>
                          <w:i/>
                          <w:sz w:val="24"/>
                        </w:rPr>
                        <w:t>societăţilor</w:t>
                      </w:r>
                      <w:r>
                        <w:rPr>
                          <w:i/>
                          <w:spacing w:val="7"/>
                          <w:sz w:val="24"/>
                        </w:rPr>
                        <w:t xml:space="preserve"> </w:t>
                      </w:r>
                      <w:r>
                        <w:rPr>
                          <w:i/>
                          <w:sz w:val="24"/>
                        </w:rPr>
                        <w:t>sau</w:t>
                      </w:r>
                      <w:r>
                        <w:rPr>
                          <w:i/>
                          <w:spacing w:val="6"/>
                          <w:sz w:val="24"/>
                        </w:rPr>
                        <w:t xml:space="preserve"> </w:t>
                      </w:r>
                      <w:r>
                        <w:rPr>
                          <w:i/>
                          <w:sz w:val="24"/>
                        </w:rPr>
                        <w:t>alte</w:t>
                      </w:r>
                      <w:r>
                        <w:rPr>
                          <w:i/>
                          <w:spacing w:val="7"/>
                          <w:sz w:val="24"/>
                        </w:rPr>
                        <w:t xml:space="preserve"> </w:t>
                      </w:r>
                      <w:r>
                        <w:rPr>
                          <w:i/>
                          <w:sz w:val="24"/>
                        </w:rPr>
                        <w:t>dezmembrăminte</w:t>
                      </w:r>
                      <w:r>
                        <w:rPr>
                          <w:i/>
                          <w:spacing w:val="5"/>
                          <w:sz w:val="24"/>
                        </w:rPr>
                        <w:t xml:space="preserve"> </w:t>
                      </w:r>
                      <w:r>
                        <w:rPr>
                          <w:i/>
                          <w:sz w:val="24"/>
                        </w:rPr>
                        <w:t>fără</w:t>
                      </w:r>
                      <w:r>
                        <w:rPr>
                          <w:i/>
                          <w:spacing w:val="8"/>
                          <w:sz w:val="24"/>
                        </w:rPr>
                        <w:t xml:space="preserve"> </w:t>
                      </w:r>
                      <w:r>
                        <w:rPr>
                          <w:i/>
                          <w:sz w:val="24"/>
                        </w:rPr>
                        <w:t>personalitate</w:t>
                      </w:r>
                      <w:r>
                        <w:rPr>
                          <w:i/>
                          <w:spacing w:val="5"/>
                          <w:sz w:val="24"/>
                        </w:rPr>
                        <w:t xml:space="preserve"> </w:t>
                      </w:r>
                      <w:r>
                        <w:rPr>
                          <w:i/>
                          <w:sz w:val="24"/>
                        </w:rPr>
                        <w:t>juridică</w:t>
                      </w:r>
                      <w:r>
                        <w:rPr>
                          <w:i/>
                          <w:spacing w:val="8"/>
                          <w:sz w:val="24"/>
                        </w:rPr>
                        <w:t xml:space="preserve"> </w:t>
                      </w:r>
                      <w:r>
                        <w:rPr>
                          <w:i/>
                          <w:sz w:val="24"/>
                        </w:rPr>
                        <w:t>nu</w:t>
                      </w:r>
                      <w:r>
                        <w:rPr>
                          <w:i/>
                          <w:spacing w:val="-57"/>
                          <w:sz w:val="24"/>
                        </w:rPr>
                        <w:t xml:space="preserve"> </w:t>
                      </w:r>
                      <w:r>
                        <w:rPr>
                          <w:i/>
                          <w:sz w:val="24"/>
                        </w:rPr>
                        <w:t>sunt eligibile.</w:t>
                      </w:r>
                    </w:p>
                    <w:p w14:paraId="775C8E30" w14:textId="77777777" w:rsidR="006F155F" w:rsidRDefault="00486967">
                      <w:pPr>
                        <w:spacing w:before="121"/>
                        <w:ind w:left="108"/>
                        <w:rPr>
                          <w:i/>
                          <w:sz w:val="24"/>
                        </w:rPr>
                      </w:pPr>
                      <w:r>
                        <w:rPr>
                          <w:i/>
                          <w:sz w:val="24"/>
                        </w:rPr>
                        <w:t>Se</w:t>
                      </w:r>
                      <w:r>
                        <w:rPr>
                          <w:i/>
                          <w:spacing w:val="45"/>
                          <w:sz w:val="24"/>
                        </w:rPr>
                        <w:t xml:space="preserve"> </w:t>
                      </w:r>
                      <w:r>
                        <w:rPr>
                          <w:i/>
                          <w:sz w:val="24"/>
                        </w:rPr>
                        <w:t>va</w:t>
                      </w:r>
                      <w:r>
                        <w:rPr>
                          <w:i/>
                          <w:spacing w:val="49"/>
                          <w:sz w:val="24"/>
                        </w:rPr>
                        <w:t xml:space="preserve"> </w:t>
                      </w:r>
                      <w:r>
                        <w:rPr>
                          <w:i/>
                          <w:sz w:val="24"/>
                        </w:rPr>
                        <w:t>lua</w:t>
                      </w:r>
                      <w:r>
                        <w:rPr>
                          <w:i/>
                          <w:spacing w:val="47"/>
                          <w:sz w:val="24"/>
                        </w:rPr>
                        <w:t xml:space="preserve"> </w:t>
                      </w:r>
                      <w:r>
                        <w:rPr>
                          <w:i/>
                          <w:sz w:val="24"/>
                        </w:rPr>
                        <w:t>în</w:t>
                      </w:r>
                      <w:r>
                        <w:rPr>
                          <w:i/>
                          <w:spacing w:val="51"/>
                          <w:sz w:val="24"/>
                        </w:rPr>
                        <w:t xml:space="preserve"> </w:t>
                      </w:r>
                      <w:r>
                        <w:rPr>
                          <w:i/>
                          <w:sz w:val="24"/>
                        </w:rPr>
                        <w:t>considerare</w:t>
                      </w:r>
                      <w:r>
                        <w:rPr>
                          <w:i/>
                          <w:spacing w:val="46"/>
                          <w:sz w:val="24"/>
                        </w:rPr>
                        <w:t xml:space="preserve"> </w:t>
                      </w:r>
                      <w:r>
                        <w:rPr>
                          <w:i/>
                          <w:sz w:val="24"/>
                        </w:rPr>
                        <w:t>codul</w:t>
                      </w:r>
                      <w:r>
                        <w:rPr>
                          <w:i/>
                          <w:spacing w:val="48"/>
                          <w:sz w:val="24"/>
                        </w:rPr>
                        <w:t xml:space="preserve"> </w:t>
                      </w:r>
                      <w:r>
                        <w:rPr>
                          <w:i/>
                          <w:sz w:val="24"/>
                        </w:rPr>
                        <w:t>CAEN</w:t>
                      </w:r>
                      <w:r>
                        <w:rPr>
                          <w:i/>
                          <w:spacing w:val="51"/>
                          <w:sz w:val="24"/>
                        </w:rPr>
                        <w:t xml:space="preserve"> </w:t>
                      </w:r>
                      <w:r>
                        <w:rPr>
                          <w:i/>
                          <w:sz w:val="24"/>
                        </w:rPr>
                        <w:t>al</w:t>
                      </w:r>
                      <w:r>
                        <w:rPr>
                          <w:i/>
                          <w:spacing w:val="48"/>
                          <w:sz w:val="24"/>
                        </w:rPr>
                        <w:t xml:space="preserve"> </w:t>
                      </w:r>
                      <w:r>
                        <w:rPr>
                          <w:i/>
                          <w:sz w:val="24"/>
                        </w:rPr>
                        <w:t>activităţii</w:t>
                      </w:r>
                      <w:r>
                        <w:rPr>
                          <w:i/>
                          <w:spacing w:val="49"/>
                          <w:sz w:val="24"/>
                        </w:rPr>
                        <w:t xml:space="preserve"> </w:t>
                      </w:r>
                      <w:r>
                        <w:rPr>
                          <w:i/>
                          <w:sz w:val="24"/>
                        </w:rPr>
                        <w:t>pentru</w:t>
                      </w:r>
                      <w:r>
                        <w:rPr>
                          <w:i/>
                          <w:spacing w:val="48"/>
                          <w:sz w:val="24"/>
                        </w:rPr>
                        <w:t xml:space="preserve"> </w:t>
                      </w:r>
                      <w:r>
                        <w:rPr>
                          <w:i/>
                          <w:sz w:val="24"/>
                        </w:rPr>
                        <w:t>care</w:t>
                      </w:r>
                      <w:r>
                        <w:rPr>
                          <w:i/>
                          <w:spacing w:val="47"/>
                          <w:sz w:val="24"/>
                        </w:rPr>
                        <w:t xml:space="preserve"> </w:t>
                      </w:r>
                      <w:r>
                        <w:rPr>
                          <w:i/>
                          <w:sz w:val="24"/>
                        </w:rPr>
                        <w:t>solicitantul</w:t>
                      </w:r>
                      <w:r>
                        <w:rPr>
                          <w:i/>
                          <w:spacing w:val="48"/>
                          <w:sz w:val="24"/>
                        </w:rPr>
                        <w:t xml:space="preserve"> </w:t>
                      </w:r>
                      <w:r>
                        <w:rPr>
                          <w:i/>
                          <w:sz w:val="24"/>
                        </w:rPr>
                        <w:t>intenţionează</w:t>
                      </w:r>
                      <w:r>
                        <w:rPr>
                          <w:i/>
                          <w:spacing w:val="48"/>
                          <w:sz w:val="24"/>
                        </w:rPr>
                        <w:t xml:space="preserve"> </w:t>
                      </w:r>
                      <w:r>
                        <w:rPr>
                          <w:i/>
                          <w:sz w:val="24"/>
                        </w:rPr>
                        <w:t>să</w:t>
                      </w:r>
                      <w:r>
                        <w:rPr>
                          <w:i/>
                          <w:spacing w:val="46"/>
                          <w:sz w:val="24"/>
                        </w:rPr>
                        <w:t xml:space="preserve"> </w:t>
                      </w:r>
                      <w:r>
                        <w:rPr>
                          <w:i/>
                          <w:sz w:val="24"/>
                        </w:rPr>
                        <w:t>acceseze</w:t>
                      </w:r>
                      <w:r>
                        <w:rPr>
                          <w:i/>
                          <w:spacing w:val="-57"/>
                          <w:sz w:val="24"/>
                        </w:rPr>
                        <w:t xml:space="preserve"> </w:t>
                      </w:r>
                      <w:r>
                        <w:rPr>
                          <w:i/>
                          <w:sz w:val="24"/>
                        </w:rPr>
                        <w:t>fonduri nerambursabile</w:t>
                      </w:r>
                      <w:r>
                        <w:rPr>
                          <w:i/>
                          <w:spacing w:val="-1"/>
                          <w:sz w:val="24"/>
                        </w:rPr>
                        <w:t xml:space="preserve"> </w:t>
                      </w:r>
                      <w:r>
                        <w:rPr>
                          <w:i/>
                          <w:sz w:val="24"/>
                        </w:rPr>
                        <w:t>în cadrul</w:t>
                      </w:r>
                      <w:r>
                        <w:rPr>
                          <w:i/>
                          <w:spacing w:val="1"/>
                          <w:sz w:val="24"/>
                        </w:rPr>
                        <w:t xml:space="preserve"> </w:t>
                      </w:r>
                      <w:r>
                        <w:rPr>
                          <w:i/>
                          <w:sz w:val="24"/>
                        </w:rPr>
                        <w:t>PNRR.</w:t>
                      </w:r>
                    </w:p>
                    <w:p w14:paraId="34C7B821" w14:textId="77777777" w:rsidR="006F155F" w:rsidRDefault="00486967">
                      <w:pPr>
                        <w:spacing w:before="120"/>
                        <w:ind w:left="108"/>
                        <w:rPr>
                          <w:i/>
                          <w:sz w:val="24"/>
                        </w:rPr>
                      </w:pPr>
                      <w:r>
                        <w:rPr>
                          <w:i/>
                          <w:sz w:val="24"/>
                        </w:rPr>
                        <w:t>Pentru</w:t>
                      </w:r>
                      <w:r>
                        <w:rPr>
                          <w:i/>
                          <w:spacing w:val="13"/>
                          <w:sz w:val="24"/>
                        </w:rPr>
                        <w:t xml:space="preserve"> </w:t>
                      </w:r>
                      <w:r>
                        <w:rPr>
                          <w:i/>
                          <w:sz w:val="24"/>
                        </w:rPr>
                        <w:t>societățile</w:t>
                      </w:r>
                      <w:r>
                        <w:rPr>
                          <w:i/>
                          <w:spacing w:val="13"/>
                          <w:sz w:val="24"/>
                        </w:rPr>
                        <w:t xml:space="preserve"> </w:t>
                      </w:r>
                      <w:r>
                        <w:rPr>
                          <w:i/>
                          <w:sz w:val="24"/>
                        </w:rPr>
                        <w:t>care</w:t>
                      </w:r>
                      <w:r>
                        <w:rPr>
                          <w:i/>
                          <w:spacing w:val="13"/>
                          <w:sz w:val="24"/>
                        </w:rPr>
                        <w:t xml:space="preserve"> </w:t>
                      </w:r>
                      <w:r>
                        <w:rPr>
                          <w:i/>
                          <w:sz w:val="24"/>
                        </w:rPr>
                        <w:t>funcționează</w:t>
                      </w:r>
                      <w:r>
                        <w:rPr>
                          <w:i/>
                          <w:spacing w:val="14"/>
                          <w:sz w:val="24"/>
                        </w:rPr>
                        <w:t xml:space="preserve"> </w:t>
                      </w:r>
                      <w:r>
                        <w:rPr>
                          <w:i/>
                          <w:sz w:val="24"/>
                        </w:rPr>
                        <w:t>și</w:t>
                      </w:r>
                      <w:r>
                        <w:rPr>
                          <w:i/>
                          <w:spacing w:val="14"/>
                          <w:sz w:val="24"/>
                        </w:rPr>
                        <w:t xml:space="preserve"> </w:t>
                      </w:r>
                      <w:r>
                        <w:rPr>
                          <w:i/>
                          <w:sz w:val="24"/>
                        </w:rPr>
                        <w:t>prin</w:t>
                      </w:r>
                      <w:r>
                        <w:rPr>
                          <w:i/>
                          <w:spacing w:val="14"/>
                          <w:sz w:val="24"/>
                        </w:rPr>
                        <w:t xml:space="preserve"> </w:t>
                      </w:r>
                      <w:r>
                        <w:rPr>
                          <w:i/>
                          <w:sz w:val="24"/>
                        </w:rPr>
                        <w:t>filiale</w:t>
                      </w:r>
                      <w:r>
                        <w:rPr>
                          <w:i/>
                          <w:spacing w:val="13"/>
                          <w:sz w:val="24"/>
                        </w:rPr>
                        <w:t xml:space="preserve"> </w:t>
                      </w:r>
                      <w:r>
                        <w:rPr>
                          <w:i/>
                          <w:sz w:val="24"/>
                        </w:rPr>
                        <w:t>/</w:t>
                      </w:r>
                      <w:r>
                        <w:rPr>
                          <w:i/>
                          <w:spacing w:val="13"/>
                          <w:sz w:val="24"/>
                        </w:rPr>
                        <w:t xml:space="preserve"> </w:t>
                      </w:r>
                      <w:r>
                        <w:rPr>
                          <w:i/>
                          <w:sz w:val="24"/>
                        </w:rPr>
                        <w:t>sucursale</w:t>
                      </w:r>
                      <w:r>
                        <w:rPr>
                          <w:i/>
                          <w:spacing w:val="13"/>
                          <w:sz w:val="24"/>
                        </w:rPr>
                        <w:t xml:space="preserve"> </w:t>
                      </w:r>
                      <w:r>
                        <w:rPr>
                          <w:i/>
                          <w:sz w:val="24"/>
                        </w:rPr>
                        <w:t>/</w:t>
                      </w:r>
                      <w:r>
                        <w:rPr>
                          <w:i/>
                          <w:spacing w:val="13"/>
                          <w:sz w:val="24"/>
                        </w:rPr>
                        <w:t xml:space="preserve"> </w:t>
                      </w:r>
                      <w:r>
                        <w:rPr>
                          <w:i/>
                          <w:sz w:val="24"/>
                        </w:rPr>
                        <w:t>punct</w:t>
                      </w:r>
                      <w:r>
                        <w:rPr>
                          <w:i/>
                          <w:spacing w:val="14"/>
                          <w:sz w:val="24"/>
                        </w:rPr>
                        <w:t xml:space="preserve"> </w:t>
                      </w:r>
                      <w:r>
                        <w:rPr>
                          <w:i/>
                          <w:sz w:val="24"/>
                        </w:rPr>
                        <w:t>de</w:t>
                      </w:r>
                      <w:r>
                        <w:rPr>
                          <w:i/>
                          <w:spacing w:val="15"/>
                          <w:sz w:val="24"/>
                        </w:rPr>
                        <w:t xml:space="preserve"> </w:t>
                      </w:r>
                      <w:r>
                        <w:rPr>
                          <w:i/>
                          <w:sz w:val="24"/>
                        </w:rPr>
                        <w:t>lucru,</w:t>
                      </w:r>
                      <w:r>
                        <w:rPr>
                          <w:i/>
                          <w:spacing w:val="12"/>
                          <w:sz w:val="24"/>
                        </w:rPr>
                        <w:t xml:space="preserve"> </w:t>
                      </w:r>
                      <w:r>
                        <w:rPr>
                          <w:i/>
                          <w:sz w:val="24"/>
                        </w:rPr>
                        <w:t>care</w:t>
                      </w:r>
                      <w:r>
                        <w:rPr>
                          <w:i/>
                          <w:spacing w:val="13"/>
                          <w:sz w:val="24"/>
                        </w:rPr>
                        <w:t xml:space="preserve"> </w:t>
                      </w:r>
                      <w:r>
                        <w:rPr>
                          <w:i/>
                          <w:sz w:val="24"/>
                        </w:rPr>
                        <w:t>îndeplinesc</w:t>
                      </w:r>
                      <w:r>
                        <w:rPr>
                          <w:i/>
                          <w:spacing w:val="12"/>
                          <w:sz w:val="24"/>
                        </w:rPr>
                        <w:t xml:space="preserve"> </w:t>
                      </w:r>
                      <w:r>
                        <w:rPr>
                          <w:i/>
                          <w:sz w:val="24"/>
                        </w:rPr>
                        <w:t>împreună</w:t>
                      </w:r>
                      <w:r>
                        <w:rPr>
                          <w:i/>
                          <w:spacing w:val="-57"/>
                          <w:sz w:val="24"/>
                        </w:rPr>
                        <w:t xml:space="preserve"> </w:t>
                      </w:r>
                      <w:r>
                        <w:rPr>
                          <w:i/>
                          <w:sz w:val="24"/>
                        </w:rPr>
                        <w:t>condițiile</w:t>
                      </w:r>
                      <w:r>
                        <w:rPr>
                          <w:i/>
                          <w:spacing w:val="-1"/>
                          <w:sz w:val="24"/>
                        </w:rPr>
                        <w:t xml:space="preserve"> </w:t>
                      </w:r>
                      <w:r>
                        <w:rPr>
                          <w:i/>
                          <w:sz w:val="24"/>
                        </w:rPr>
                        <w:t>de</w:t>
                      </w:r>
                      <w:r>
                        <w:rPr>
                          <w:i/>
                          <w:spacing w:val="-2"/>
                          <w:sz w:val="24"/>
                        </w:rPr>
                        <w:t xml:space="preserve"> </w:t>
                      </w:r>
                      <w:r>
                        <w:rPr>
                          <w:i/>
                          <w:sz w:val="24"/>
                        </w:rPr>
                        <w:t>eligibilitate,</w:t>
                      </w:r>
                      <w:r>
                        <w:rPr>
                          <w:i/>
                          <w:spacing w:val="-3"/>
                          <w:sz w:val="24"/>
                        </w:rPr>
                        <w:t xml:space="preserve"> </w:t>
                      </w:r>
                      <w:r>
                        <w:rPr>
                          <w:i/>
                          <w:sz w:val="24"/>
                        </w:rPr>
                        <w:t>societatea</w:t>
                      </w:r>
                      <w:r>
                        <w:rPr>
                          <w:i/>
                          <w:spacing w:val="-1"/>
                          <w:sz w:val="24"/>
                        </w:rPr>
                        <w:t xml:space="preserve"> </w:t>
                      </w:r>
                      <w:r>
                        <w:rPr>
                          <w:i/>
                          <w:sz w:val="24"/>
                        </w:rPr>
                        <w:t>mamă</w:t>
                      </w:r>
                      <w:r>
                        <w:rPr>
                          <w:i/>
                          <w:spacing w:val="-1"/>
                          <w:sz w:val="24"/>
                        </w:rPr>
                        <w:t xml:space="preserve"> </w:t>
                      </w:r>
                      <w:r>
                        <w:rPr>
                          <w:i/>
                          <w:sz w:val="24"/>
                        </w:rPr>
                        <w:t>va</w:t>
                      </w:r>
                      <w:r>
                        <w:rPr>
                          <w:i/>
                          <w:spacing w:val="-1"/>
                          <w:sz w:val="24"/>
                        </w:rPr>
                        <w:t xml:space="preserve"> </w:t>
                      </w:r>
                      <w:r>
                        <w:rPr>
                          <w:i/>
                          <w:sz w:val="24"/>
                        </w:rPr>
                        <w:t>fi</w:t>
                      </w:r>
                      <w:r>
                        <w:rPr>
                          <w:i/>
                          <w:spacing w:val="-1"/>
                          <w:sz w:val="24"/>
                        </w:rPr>
                        <w:t xml:space="preserve"> </w:t>
                      </w:r>
                      <w:r>
                        <w:rPr>
                          <w:i/>
                          <w:sz w:val="24"/>
                        </w:rPr>
                        <w:t>eligibilă</w:t>
                      </w:r>
                      <w:r>
                        <w:rPr>
                          <w:i/>
                          <w:spacing w:val="-1"/>
                          <w:sz w:val="24"/>
                        </w:rPr>
                        <w:t xml:space="preserve"> </w:t>
                      </w:r>
                      <w:r>
                        <w:rPr>
                          <w:i/>
                          <w:sz w:val="24"/>
                        </w:rPr>
                        <w:t>la finanțare</w:t>
                      </w:r>
                      <w:r>
                        <w:rPr>
                          <w:i/>
                          <w:spacing w:val="-2"/>
                          <w:sz w:val="24"/>
                        </w:rPr>
                        <w:t xml:space="preserve"> </w:t>
                      </w:r>
                      <w:r>
                        <w:rPr>
                          <w:i/>
                          <w:sz w:val="24"/>
                        </w:rPr>
                        <w:t>pentru</w:t>
                      </w:r>
                      <w:r>
                        <w:rPr>
                          <w:i/>
                          <w:spacing w:val="-1"/>
                          <w:sz w:val="24"/>
                        </w:rPr>
                        <w:t xml:space="preserve"> </w:t>
                      </w:r>
                      <w:r>
                        <w:rPr>
                          <w:i/>
                          <w:sz w:val="24"/>
                        </w:rPr>
                        <w:t>toate</w:t>
                      </w:r>
                      <w:r>
                        <w:rPr>
                          <w:i/>
                          <w:spacing w:val="-1"/>
                          <w:sz w:val="24"/>
                        </w:rPr>
                        <w:t xml:space="preserve"> </w:t>
                      </w:r>
                      <w:r>
                        <w:rPr>
                          <w:i/>
                          <w:sz w:val="24"/>
                        </w:rPr>
                        <w:t>structurile</w:t>
                      </w:r>
                      <w:r>
                        <w:rPr>
                          <w:i/>
                          <w:spacing w:val="-1"/>
                          <w:sz w:val="24"/>
                        </w:rPr>
                        <w:t xml:space="preserve"> </w:t>
                      </w:r>
                      <w:r>
                        <w:rPr>
                          <w:i/>
                          <w:sz w:val="24"/>
                        </w:rPr>
                        <w:t>coordonate.</w:t>
                      </w:r>
                    </w:p>
                  </w:txbxContent>
                </v:textbox>
                <w10:wrap type="topAndBottom" anchorx="page"/>
              </v:shape>
            </w:pict>
          </mc:Fallback>
        </mc:AlternateContent>
      </w:r>
    </w:p>
    <w:p w14:paraId="34FC81E7" w14:textId="77777777" w:rsidR="006F155F" w:rsidRDefault="00486967">
      <w:pPr>
        <w:pStyle w:val="ListParagraph"/>
        <w:numPr>
          <w:ilvl w:val="2"/>
          <w:numId w:val="42"/>
        </w:numPr>
        <w:tabs>
          <w:tab w:val="left" w:pos="971"/>
        </w:tabs>
        <w:spacing w:before="159"/>
        <w:ind w:left="970" w:hanging="356"/>
        <w:jc w:val="both"/>
        <w:rPr>
          <w:sz w:val="24"/>
        </w:rPr>
      </w:pPr>
      <w:r>
        <w:rPr>
          <w:sz w:val="24"/>
        </w:rPr>
        <w:t>Solicitantul</w:t>
      </w:r>
      <w:r>
        <w:rPr>
          <w:spacing w:val="-2"/>
          <w:sz w:val="24"/>
        </w:rPr>
        <w:t xml:space="preserve"> </w:t>
      </w:r>
      <w:r>
        <w:rPr>
          <w:sz w:val="24"/>
        </w:rPr>
        <w:t>îşi</w:t>
      </w:r>
      <w:r>
        <w:rPr>
          <w:spacing w:val="-3"/>
          <w:sz w:val="24"/>
        </w:rPr>
        <w:t xml:space="preserve"> </w:t>
      </w:r>
      <w:r>
        <w:rPr>
          <w:sz w:val="24"/>
        </w:rPr>
        <w:t>desfăşoară</w:t>
      </w:r>
      <w:r>
        <w:rPr>
          <w:spacing w:val="-3"/>
          <w:sz w:val="24"/>
        </w:rPr>
        <w:t xml:space="preserve"> </w:t>
      </w:r>
      <w:r>
        <w:rPr>
          <w:sz w:val="24"/>
        </w:rPr>
        <w:t>activitatea</w:t>
      </w:r>
      <w:r>
        <w:rPr>
          <w:spacing w:val="-4"/>
          <w:sz w:val="24"/>
        </w:rPr>
        <w:t xml:space="preserve"> </w:t>
      </w:r>
      <w:r>
        <w:rPr>
          <w:sz w:val="24"/>
        </w:rPr>
        <w:t>în</w:t>
      </w:r>
      <w:r>
        <w:rPr>
          <w:spacing w:val="-1"/>
          <w:sz w:val="24"/>
        </w:rPr>
        <w:t xml:space="preserve"> </w:t>
      </w:r>
      <w:r>
        <w:rPr>
          <w:sz w:val="24"/>
        </w:rPr>
        <w:t>sectorul</w:t>
      </w:r>
      <w:r>
        <w:rPr>
          <w:spacing w:val="-2"/>
          <w:sz w:val="24"/>
        </w:rPr>
        <w:t xml:space="preserve"> </w:t>
      </w:r>
      <w:r>
        <w:rPr>
          <w:sz w:val="24"/>
        </w:rPr>
        <w:t>producerii</w:t>
      </w:r>
      <w:r>
        <w:rPr>
          <w:spacing w:val="-1"/>
          <w:sz w:val="24"/>
        </w:rPr>
        <w:t xml:space="preserve"> </w:t>
      </w:r>
      <w:r>
        <w:rPr>
          <w:sz w:val="24"/>
        </w:rPr>
        <w:t>de</w:t>
      </w:r>
      <w:r>
        <w:rPr>
          <w:spacing w:val="-1"/>
          <w:sz w:val="24"/>
        </w:rPr>
        <w:t xml:space="preserve"> </w:t>
      </w:r>
      <w:r>
        <w:rPr>
          <w:sz w:val="24"/>
        </w:rPr>
        <w:t>energie</w:t>
      </w:r>
      <w:r>
        <w:rPr>
          <w:spacing w:val="-2"/>
          <w:sz w:val="24"/>
        </w:rPr>
        <w:t xml:space="preserve"> </w:t>
      </w:r>
      <w:r>
        <w:rPr>
          <w:sz w:val="24"/>
        </w:rPr>
        <w:t>electrică;</w:t>
      </w:r>
    </w:p>
    <w:p w14:paraId="56104D7D" w14:textId="77777777" w:rsidR="006F155F" w:rsidRDefault="00486967">
      <w:pPr>
        <w:spacing w:before="120"/>
        <w:ind w:left="978"/>
        <w:jc w:val="both"/>
        <w:rPr>
          <w:i/>
          <w:sz w:val="24"/>
        </w:rPr>
      </w:pPr>
      <w:r>
        <w:rPr>
          <w:i/>
          <w:sz w:val="24"/>
        </w:rPr>
        <w:t>Se</w:t>
      </w:r>
      <w:r>
        <w:rPr>
          <w:i/>
          <w:spacing w:val="-2"/>
          <w:sz w:val="24"/>
        </w:rPr>
        <w:t xml:space="preserve"> </w:t>
      </w:r>
      <w:r>
        <w:rPr>
          <w:i/>
          <w:sz w:val="24"/>
        </w:rPr>
        <w:t>probează prin:</w:t>
      </w:r>
    </w:p>
    <w:p w14:paraId="4A7994B1" w14:textId="77777777" w:rsidR="006F155F" w:rsidRDefault="00486967">
      <w:pPr>
        <w:pStyle w:val="ListParagraph"/>
        <w:numPr>
          <w:ilvl w:val="3"/>
          <w:numId w:val="42"/>
        </w:numPr>
        <w:tabs>
          <w:tab w:val="left" w:pos="1698"/>
        </w:tabs>
        <w:ind w:right="265" w:firstLine="1080"/>
        <w:rPr>
          <w:i/>
          <w:sz w:val="24"/>
        </w:rPr>
      </w:pPr>
      <w:r>
        <w:rPr>
          <w:i/>
          <w:sz w:val="24"/>
        </w:rPr>
        <w:t>Certificatul constatator eliberat de Oficiul Registrului Comerţului valabil la data depunerii</w:t>
      </w:r>
      <w:r>
        <w:rPr>
          <w:i/>
          <w:spacing w:val="1"/>
          <w:sz w:val="24"/>
        </w:rPr>
        <w:t xml:space="preserve"> </w:t>
      </w:r>
      <w:r>
        <w:rPr>
          <w:i/>
          <w:sz w:val="24"/>
        </w:rPr>
        <w:t>Ofertei</w:t>
      </w:r>
      <w:r>
        <w:rPr>
          <w:i/>
          <w:spacing w:val="-1"/>
          <w:sz w:val="24"/>
        </w:rPr>
        <w:t xml:space="preserve"> </w:t>
      </w:r>
      <w:r>
        <w:rPr>
          <w:i/>
          <w:sz w:val="24"/>
        </w:rPr>
        <w:t>sau documente</w:t>
      </w:r>
      <w:r>
        <w:rPr>
          <w:i/>
          <w:spacing w:val="1"/>
          <w:sz w:val="24"/>
        </w:rPr>
        <w:t xml:space="preserve"> </w:t>
      </w:r>
      <w:r>
        <w:rPr>
          <w:i/>
          <w:sz w:val="24"/>
        </w:rPr>
        <w:t>echivalente</w:t>
      </w:r>
      <w:r>
        <w:rPr>
          <w:i/>
          <w:spacing w:val="1"/>
          <w:sz w:val="24"/>
        </w:rPr>
        <w:t xml:space="preserve"> </w:t>
      </w:r>
      <w:r>
        <w:rPr>
          <w:i/>
          <w:sz w:val="24"/>
        </w:rPr>
        <w:t>cu traducere</w:t>
      </w:r>
      <w:r>
        <w:rPr>
          <w:i/>
          <w:spacing w:val="-1"/>
          <w:sz w:val="24"/>
        </w:rPr>
        <w:t xml:space="preserve"> </w:t>
      </w:r>
      <w:r>
        <w:rPr>
          <w:i/>
          <w:sz w:val="24"/>
        </w:rPr>
        <w:t>autorizată.</w:t>
      </w:r>
    </w:p>
    <w:p w14:paraId="354A33CD" w14:textId="77777777" w:rsidR="006F155F" w:rsidRDefault="00486967">
      <w:pPr>
        <w:spacing w:before="120"/>
        <w:ind w:left="257" w:right="263"/>
        <w:jc w:val="both"/>
        <w:rPr>
          <w:i/>
          <w:sz w:val="24"/>
        </w:rPr>
      </w:pPr>
      <w:r>
        <w:rPr>
          <w:i/>
          <w:sz w:val="24"/>
        </w:rPr>
        <w:t>Se va lua în considerare codul CAEN al activităţii pentru care solicitantul intenţionează să acceseze</w:t>
      </w:r>
      <w:r>
        <w:rPr>
          <w:i/>
          <w:spacing w:val="1"/>
          <w:sz w:val="24"/>
        </w:rPr>
        <w:t xml:space="preserve"> </w:t>
      </w:r>
      <w:r>
        <w:rPr>
          <w:i/>
          <w:sz w:val="24"/>
        </w:rPr>
        <w:t>fonduri în cadrul PNRR (nu este obligatoriu ca acesta să fie codul activităţii principale a societăţii). Toate</w:t>
      </w:r>
      <w:r>
        <w:rPr>
          <w:i/>
          <w:spacing w:val="1"/>
          <w:sz w:val="24"/>
        </w:rPr>
        <w:t xml:space="preserve"> </w:t>
      </w:r>
      <w:r>
        <w:rPr>
          <w:i/>
          <w:sz w:val="24"/>
        </w:rPr>
        <w:t>întreprinderile trebuie să aibă ca activitate înscrisă în Statutul societăţii, principală sau între altele,</w:t>
      </w:r>
      <w:r>
        <w:rPr>
          <w:i/>
          <w:spacing w:val="1"/>
          <w:sz w:val="24"/>
        </w:rPr>
        <w:t xml:space="preserve"> </w:t>
      </w:r>
      <w:r>
        <w:rPr>
          <w:i/>
          <w:sz w:val="24"/>
        </w:rPr>
        <w:t>activitatea</w:t>
      </w:r>
      <w:r>
        <w:rPr>
          <w:i/>
          <w:spacing w:val="1"/>
          <w:sz w:val="24"/>
        </w:rPr>
        <w:t xml:space="preserve"> </w:t>
      </w:r>
      <w:r>
        <w:rPr>
          <w:i/>
          <w:sz w:val="24"/>
        </w:rPr>
        <w:t>privind</w:t>
      </w:r>
      <w:r>
        <w:rPr>
          <w:i/>
          <w:spacing w:val="1"/>
          <w:sz w:val="24"/>
        </w:rPr>
        <w:t xml:space="preserve"> </w:t>
      </w:r>
      <w:r>
        <w:rPr>
          <w:i/>
          <w:sz w:val="24"/>
        </w:rPr>
        <w:t>producerea</w:t>
      </w:r>
      <w:r>
        <w:rPr>
          <w:i/>
          <w:spacing w:val="1"/>
          <w:sz w:val="24"/>
        </w:rPr>
        <w:t xml:space="preserve"> </w:t>
      </w:r>
      <w:r>
        <w:rPr>
          <w:i/>
          <w:sz w:val="24"/>
        </w:rPr>
        <w:t>de</w:t>
      </w:r>
      <w:r>
        <w:rPr>
          <w:i/>
          <w:spacing w:val="1"/>
          <w:sz w:val="24"/>
        </w:rPr>
        <w:t xml:space="preserve"> </w:t>
      </w:r>
      <w:r>
        <w:rPr>
          <w:i/>
          <w:sz w:val="24"/>
        </w:rPr>
        <w:t>energie</w:t>
      </w:r>
      <w:r>
        <w:rPr>
          <w:i/>
          <w:spacing w:val="1"/>
          <w:sz w:val="24"/>
        </w:rPr>
        <w:t xml:space="preserve"> </w:t>
      </w:r>
      <w:r>
        <w:rPr>
          <w:i/>
          <w:sz w:val="24"/>
        </w:rPr>
        <w:t>electrică</w:t>
      </w:r>
      <w:r>
        <w:rPr>
          <w:i/>
          <w:spacing w:val="1"/>
          <w:sz w:val="24"/>
        </w:rPr>
        <w:t xml:space="preserve"> </w:t>
      </w:r>
      <w:r>
        <w:rPr>
          <w:i/>
          <w:sz w:val="24"/>
        </w:rPr>
        <w:t>(corespunzătoare</w:t>
      </w:r>
      <w:r>
        <w:rPr>
          <w:i/>
          <w:spacing w:val="1"/>
          <w:sz w:val="24"/>
        </w:rPr>
        <w:t xml:space="preserve"> </w:t>
      </w:r>
      <w:r>
        <w:rPr>
          <w:i/>
          <w:sz w:val="24"/>
        </w:rPr>
        <w:t>Diviziunii</w:t>
      </w:r>
      <w:r>
        <w:rPr>
          <w:i/>
          <w:spacing w:val="1"/>
          <w:sz w:val="24"/>
        </w:rPr>
        <w:t xml:space="preserve"> </w:t>
      </w:r>
      <w:r>
        <w:rPr>
          <w:i/>
          <w:sz w:val="24"/>
        </w:rPr>
        <w:t>35:„Producţia</w:t>
      </w:r>
      <w:r>
        <w:rPr>
          <w:i/>
          <w:spacing w:val="60"/>
          <w:sz w:val="24"/>
        </w:rPr>
        <w:t xml:space="preserve"> </w:t>
      </w:r>
      <w:r>
        <w:rPr>
          <w:i/>
          <w:sz w:val="24"/>
        </w:rPr>
        <w:t>și</w:t>
      </w:r>
      <w:r>
        <w:rPr>
          <w:i/>
          <w:spacing w:val="1"/>
          <w:sz w:val="24"/>
        </w:rPr>
        <w:t xml:space="preserve"> </w:t>
      </w:r>
      <w:r>
        <w:rPr>
          <w:i/>
          <w:sz w:val="24"/>
        </w:rPr>
        <w:t>furnizarea</w:t>
      </w:r>
      <w:r>
        <w:rPr>
          <w:i/>
          <w:spacing w:val="1"/>
          <w:sz w:val="24"/>
        </w:rPr>
        <w:t xml:space="preserve"> </w:t>
      </w:r>
      <w:r>
        <w:rPr>
          <w:i/>
          <w:sz w:val="24"/>
        </w:rPr>
        <w:t>de</w:t>
      </w:r>
      <w:r>
        <w:rPr>
          <w:i/>
          <w:spacing w:val="1"/>
          <w:sz w:val="24"/>
        </w:rPr>
        <w:t xml:space="preserve"> </w:t>
      </w:r>
      <w:r>
        <w:rPr>
          <w:i/>
          <w:sz w:val="24"/>
        </w:rPr>
        <w:t>energie</w:t>
      </w:r>
      <w:r>
        <w:rPr>
          <w:i/>
          <w:spacing w:val="1"/>
          <w:sz w:val="24"/>
        </w:rPr>
        <w:t xml:space="preserve"> </w:t>
      </w:r>
      <w:r>
        <w:rPr>
          <w:i/>
          <w:sz w:val="24"/>
        </w:rPr>
        <w:t>electricăși</w:t>
      </w:r>
      <w:r>
        <w:rPr>
          <w:i/>
          <w:spacing w:val="1"/>
          <w:sz w:val="24"/>
        </w:rPr>
        <w:t xml:space="preserve"> </w:t>
      </w:r>
      <w:r>
        <w:rPr>
          <w:i/>
          <w:sz w:val="24"/>
        </w:rPr>
        <w:t>termică,</w:t>
      </w:r>
      <w:r>
        <w:rPr>
          <w:i/>
          <w:spacing w:val="1"/>
          <w:sz w:val="24"/>
        </w:rPr>
        <w:t xml:space="preserve"> </w:t>
      </w:r>
      <w:r>
        <w:rPr>
          <w:i/>
          <w:sz w:val="24"/>
        </w:rPr>
        <w:t>gaze,</w:t>
      </w:r>
      <w:r>
        <w:rPr>
          <w:i/>
          <w:spacing w:val="1"/>
          <w:sz w:val="24"/>
        </w:rPr>
        <w:t xml:space="preserve"> </w:t>
      </w:r>
      <w:r>
        <w:rPr>
          <w:i/>
          <w:sz w:val="24"/>
        </w:rPr>
        <w:t>apa</w:t>
      </w:r>
      <w:r>
        <w:rPr>
          <w:i/>
          <w:spacing w:val="1"/>
          <w:sz w:val="24"/>
        </w:rPr>
        <w:t xml:space="preserve"> </w:t>
      </w:r>
      <w:r>
        <w:rPr>
          <w:i/>
          <w:sz w:val="24"/>
        </w:rPr>
        <w:t>caldă</w:t>
      </w:r>
      <w:r>
        <w:rPr>
          <w:i/>
          <w:spacing w:val="1"/>
          <w:sz w:val="24"/>
        </w:rPr>
        <w:t xml:space="preserve"> </w:t>
      </w:r>
      <w:r>
        <w:rPr>
          <w:i/>
          <w:sz w:val="24"/>
        </w:rPr>
        <w:t>şi</w:t>
      </w:r>
      <w:r>
        <w:rPr>
          <w:i/>
          <w:spacing w:val="1"/>
          <w:sz w:val="24"/>
        </w:rPr>
        <w:t xml:space="preserve"> </w:t>
      </w:r>
      <w:r>
        <w:rPr>
          <w:i/>
          <w:sz w:val="24"/>
        </w:rPr>
        <w:t>aer</w:t>
      </w:r>
      <w:r>
        <w:rPr>
          <w:i/>
          <w:spacing w:val="1"/>
          <w:sz w:val="24"/>
        </w:rPr>
        <w:t xml:space="preserve"> </w:t>
      </w:r>
      <w:r>
        <w:rPr>
          <w:i/>
          <w:sz w:val="24"/>
        </w:rPr>
        <w:t>condiționat”,</w:t>
      </w:r>
      <w:r>
        <w:rPr>
          <w:i/>
          <w:spacing w:val="1"/>
          <w:sz w:val="24"/>
        </w:rPr>
        <w:t xml:space="preserve"> </w:t>
      </w:r>
      <w:r>
        <w:rPr>
          <w:sz w:val="24"/>
        </w:rPr>
        <w:t>clasa</w:t>
      </w:r>
      <w:r>
        <w:rPr>
          <w:spacing w:val="1"/>
          <w:sz w:val="24"/>
        </w:rPr>
        <w:t xml:space="preserve"> </w:t>
      </w:r>
      <w:r>
        <w:rPr>
          <w:sz w:val="24"/>
        </w:rPr>
        <w:t>CAEN</w:t>
      </w:r>
      <w:r>
        <w:rPr>
          <w:spacing w:val="1"/>
          <w:sz w:val="24"/>
        </w:rPr>
        <w:t xml:space="preserve"> </w:t>
      </w:r>
      <w:r>
        <w:rPr>
          <w:sz w:val="24"/>
        </w:rPr>
        <w:t>3511</w:t>
      </w:r>
      <w:r>
        <w:rPr>
          <w:spacing w:val="1"/>
          <w:sz w:val="24"/>
        </w:rPr>
        <w:t xml:space="preserve"> </w:t>
      </w:r>
      <w:r>
        <w:rPr>
          <w:sz w:val="24"/>
        </w:rPr>
        <w:t>–</w:t>
      </w:r>
      <w:r>
        <w:rPr>
          <w:spacing w:val="-57"/>
          <w:sz w:val="24"/>
        </w:rPr>
        <w:t xml:space="preserve"> </w:t>
      </w:r>
      <w:r>
        <w:rPr>
          <w:sz w:val="24"/>
        </w:rPr>
        <w:t>Producția</w:t>
      </w:r>
      <w:r>
        <w:rPr>
          <w:spacing w:val="1"/>
          <w:sz w:val="24"/>
        </w:rPr>
        <w:t xml:space="preserve"> </w:t>
      </w:r>
      <w:r>
        <w:rPr>
          <w:sz w:val="24"/>
        </w:rPr>
        <w:t>de</w:t>
      </w:r>
      <w:r>
        <w:rPr>
          <w:spacing w:val="1"/>
          <w:sz w:val="24"/>
        </w:rPr>
        <w:t xml:space="preserve"> </w:t>
      </w:r>
      <w:r>
        <w:rPr>
          <w:sz w:val="24"/>
        </w:rPr>
        <w:t>energie</w:t>
      </w:r>
      <w:r>
        <w:rPr>
          <w:spacing w:val="1"/>
          <w:sz w:val="24"/>
        </w:rPr>
        <w:t xml:space="preserve"> </w:t>
      </w:r>
      <w:r>
        <w:rPr>
          <w:sz w:val="24"/>
        </w:rPr>
        <w:t>electrică</w:t>
      </w:r>
      <w:r>
        <w:rPr>
          <w:i/>
          <w:sz w:val="24"/>
        </w:rPr>
        <w:t>;</w:t>
      </w:r>
      <w:r>
        <w:rPr>
          <w:i/>
          <w:spacing w:val="1"/>
          <w:sz w:val="24"/>
        </w:rPr>
        <w:t xml:space="preserve"> </w:t>
      </w:r>
      <w:r>
        <w:rPr>
          <w:i/>
          <w:sz w:val="24"/>
        </w:rPr>
        <w:t>aceasta</w:t>
      </w:r>
      <w:r>
        <w:rPr>
          <w:i/>
          <w:spacing w:val="1"/>
          <w:sz w:val="24"/>
        </w:rPr>
        <w:t xml:space="preserve"> </w:t>
      </w:r>
      <w:r>
        <w:rPr>
          <w:i/>
          <w:sz w:val="24"/>
        </w:rPr>
        <w:t>se</w:t>
      </w:r>
      <w:r>
        <w:rPr>
          <w:i/>
          <w:spacing w:val="1"/>
          <w:sz w:val="24"/>
        </w:rPr>
        <w:t xml:space="preserve"> </w:t>
      </w:r>
      <w:r>
        <w:rPr>
          <w:i/>
          <w:sz w:val="24"/>
        </w:rPr>
        <w:t>va</w:t>
      </w:r>
      <w:r>
        <w:rPr>
          <w:i/>
          <w:spacing w:val="1"/>
          <w:sz w:val="24"/>
        </w:rPr>
        <w:t xml:space="preserve"> </w:t>
      </w:r>
      <w:r>
        <w:rPr>
          <w:i/>
          <w:sz w:val="24"/>
        </w:rPr>
        <w:t>dovedi</w:t>
      </w:r>
      <w:r>
        <w:rPr>
          <w:i/>
          <w:spacing w:val="1"/>
          <w:sz w:val="24"/>
        </w:rPr>
        <w:t xml:space="preserve"> </w:t>
      </w:r>
      <w:r>
        <w:rPr>
          <w:i/>
          <w:sz w:val="24"/>
        </w:rPr>
        <w:t>prin</w:t>
      </w:r>
      <w:r>
        <w:rPr>
          <w:i/>
          <w:spacing w:val="1"/>
          <w:sz w:val="24"/>
        </w:rPr>
        <w:t xml:space="preserve"> </w:t>
      </w:r>
      <w:r>
        <w:rPr>
          <w:i/>
          <w:sz w:val="24"/>
        </w:rPr>
        <w:t>certificatul</w:t>
      </w:r>
      <w:r>
        <w:rPr>
          <w:i/>
          <w:spacing w:val="1"/>
          <w:sz w:val="24"/>
        </w:rPr>
        <w:t xml:space="preserve"> </w:t>
      </w:r>
      <w:r>
        <w:rPr>
          <w:i/>
          <w:sz w:val="24"/>
        </w:rPr>
        <w:t>constatator</w:t>
      </w:r>
      <w:r>
        <w:rPr>
          <w:i/>
          <w:spacing w:val="1"/>
          <w:sz w:val="24"/>
        </w:rPr>
        <w:t xml:space="preserve"> </w:t>
      </w:r>
      <w:r>
        <w:rPr>
          <w:i/>
          <w:sz w:val="24"/>
        </w:rPr>
        <w:t>de</w:t>
      </w:r>
      <w:r>
        <w:rPr>
          <w:i/>
          <w:spacing w:val="1"/>
          <w:sz w:val="24"/>
        </w:rPr>
        <w:t xml:space="preserve"> </w:t>
      </w:r>
      <w:r>
        <w:rPr>
          <w:i/>
          <w:sz w:val="24"/>
        </w:rPr>
        <w:t>la</w:t>
      </w:r>
      <w:r>
        <w:rPr>
          <w:i/>
          <w:spacing w:val="60"/>
          <w:sz w:val="24"/>
        </w:rPr>
        <w:t xml:space="preserve"> </w:t>
      </w:r>
      <w:r>
        <w:rPr>
          <w:i/>
          <w:sz w:val="24"/>
        </w:rPr>
        <w:t>Registrul</w:t>
      </w:r>
      <w:r>
        <w:rPr>
          <w:i/>
          <w:spacing w:val="1"/>
          <w:sz w:val="24"/>
        </w:rPr>
        <w:t xml:space="preserve"> </w:t>
      </w:r>
      <w:r>
        <w:rPr>
          <w:i/>
          <w:sz w:val="24"/>
        </w:rPr>
        <w:t>Comerţului.</w:t>
      </w:r>
    </w:p>
    <w:p w14:paraId="7AB20FB8" w14:textId="77777777" w:rsidR="006F155F" w:rsidRDefault="00486967">
      <w:pPr>
        <w:pStyle w:val="ListParagraph"/>
        <w:numPr>
          <w:ilvl w:val="2"/>
          <w:numId w:val="42"/>
        </w:numPr>
        <w:tabs>
          <w:tab w:val="left" w:pos="979"/>
        </w:tabs>
        <w:spacing w:before="121"/>
        <w:ind w:left="978" w:hanging="294"/>
        <w:jc w:val="both"/>
        <w:rPr>
          <w:sz w:val="24"/>
        </w:rPr>
      </w:pPr>
      <w:r>
        <w:rPr>
          <w:sz w:val="24"/>
        </w:rPr>
        <w:t>Solicitantul</w:t>
      </w:r>
      <w:r>
        <w:rPr>
          <w:spacing w:val="72"/>
          <w:sz w:val="24"/>
        </w:rPr>
        <w:t xml:space="preserve"> </w:t>
      </w:r>
      <w:r>
        <w:rPr>
          <w:sz w:val="24"/>
        </w:rPr>
        <w:t>se</w:t>
      </w:r>
      <w:r>
        <w:rPr>
          <w:spacing w:val="70"/>
          <w:sz w:val="24"/>
        </w:rPr>
        <w:t xml:space="preserve"> </w:t>
      </w:r>
      <w:r>
        <w:rPr>
          <w:sz w:val="24"/>
        </w:rPr>
        <w:t>încadrează</w:t>
      </w:r>
      <w:r>
        <w:rPr>
          <w:spacing w:val="70"/>
          <w:sz w:val="24"/>
        </w:rPr>
        <w:t xml:space="preserve"> </w:t>
      </w:r>
      <w:r>
        <w:rPr>
          <w:sz w:val="24"/>
        </w:rPr>
        <w:t>într-una</w:t>
      </w:r>
      <w:r>
        <w:rPr>
          <w:spacing w:val="69"/>
          <w:sz w:val="24"/>
        </w:rPr>
        <w:t xml:space="preserve"> </w:t>
      </w:r>
      <w:r>
        <w:rPr>
          <w:sz w:val="24"/>
        </w:rPr>
        <w:t>dintre</w:t>
      </w:r>
      <w:r>
        <w:rPr>
          <w:spacing w:val="72"/>
          <w:sz w:val="24"/>
        </w:rPr>
        <w:t xml:space="preserve"> </w:t>
      </w:r>
      <w:r>
        <w:rPr>
          <w:sz w:val="24"/>
        </w:rPr>
        <w:t>categoriile:</w:t>
      </w:r>
      <w:r>
        <w:rPr>
          <w:spacing w:val="71"/>
          <w:sz w:val="24"/>
        </w:rPr>
        <w:t xml:space="preserve"> </w:t>
      </w:r>
      <w:r>
        <w:rPr>
          <w:sz w:val="24"/>
        </w:rPr>
        <w:t>microîntreprindere</w:t>
      </w:r>
      <w:r>
        <w:rPr>
          <w:spacing w:val="71"/>
          <w:sz w:val="24"/>
        </w:rPr>
        <w:t xml:space="preserve"> </w:t>
      </w:r>
      <w:r>
        <w:rPr>
          <w:sz w:val="24"/>
        </w:rPr>
        <w:t>/</w:t>
      </w:r>
      <w:r>
        <w:rPr>
          <w:spacing w:val="71"/>
          <w:sz w:val="24"/>
        </w:rPr>
        <w:t xml:space="preserve"> </w:t>
      </w:r>
      <w:r>
        <w:rPr>
          <w:sz w:val="24"/>
        </w:rPr>
        <w:t xml:space="preserve">întreprindere   </w:t>
      </w:r>
      <w:r>
        <w:rPr>
          <w:spacing w:val="23"/>
          <w:sz w:val="24"/>
        </w:rPr>
        <w:t xml:space="preserve"> </w:t>
      </w:r>
      <w:r>
        <w:rPr>
          <w:sz w:val="24"/>
        </w:rPr>
        <w:t>mică</w:t>
      </w:r>
    </w:p>
    <w:p w14:paraId="1C11F44A" w14:textId="77777777" w:rsidR="006F155F" w:rsidRDefault="00486967">
      <w:pPr>
        <w:pStyle w:val="BodyText"/>
        <w:spacing w:before="0"/>
        <w:ind w:left="978"/>
        <w:jc w:val="both"/>
      </w:pPr>
      <w:r>
        <w:t>/întreprindere</w:t>
      </w:r>
      <w:r>
        <w:rPr>
          <w:spacing w:val="-3"/>
        </w:rPr>
        <w:t xml:space="preserve"> </w:t>
      </w:r>
      <w:r>
        <w:t>mijlocie</w:t>
      </w:r>
      <w:r>
        <w:rPr>
          <w:spacing w:val="-2"/>
        </w:rPr>
        <w:t xml:space="preserve"> </w:t>
      </w:r>
      <w:r>
        <w:t>/</w:t>
      </w:r>
      <w:r>
        <w:rPr>
          <w:spacing w:val="-1"/>
        </w:rPr>
        <w:t xml:space="preserve"> </w:t>
      </w:r>
      <w:r>
        <w:t>întreprindere</w:t>
      </w:r>
      <w:r>
        <w:rPr>
          <w:spacing w:val="-2"/>
        </w:rPr>
        <w:t xml:space="preserve"> </w:t>
      </w:r>
      <w:r>
        <w:t>mare,</w:t>
      </w:r>
      <w:r>
        <w:rPr>
          <w:spacing w:val="-1"/>
        </w:rPr>
        <w:t xml:space="preserve"> </w:t>
      </w:r>
      <w:r>
        <w:t>inclusiv</w:t>
      </w:r>
      <w:r>
        <w:rPr>
          <w:spacing w:val="-1"/>
        </w:rPr>
        <w:t xml:space="preserve"> </w:t>
      </w:r>
      <w:r>
        <w:t>întreprinderi</w:t>
      </w:r>
      <w:r>
        <w:rPr>
          <w:spacing w:val="-2"/>
        </w:rPr>
        <w:t xml:space="preserve"> </w:t>
      </w:r>
      <w:r>
        <w:t>nou-înființate.</w:t>
      </w:r>
    </w:p>
    <w:p w14:paraId="77D58AD4" w14:textId="77777777" w:rsidR="006F155F" w:rsidRDefault="00486967">
      <w:pPr>
        <w:spacing w:before="120"/>
        <w:ind w:left="257" w:right="264"/>
        <w:jc w:val="both"/>
        <w:rPr>
          <w:i/>
          <w:sz w:val="24"/>
        </w:rPr>
      </w:pPr>
      <w:r>
        <w:rPr>
          <w:i/>
          <w:sz w:val="24"/>
        </w:rPr>
        <w:t>Solicitantul va completa Anexa 3.e la Ofertă - Declaraţia privind tipul întreprinderii (din care să reiasă</w:t>
      </w:r>
      <w:r>
        <w:rPr>
          <w:i/>
          <w:spacing w:val="1"/>
          <w:sz w:val="24"/>
        </w:rPr>
        <w:t xml:space="preserve"> </w:t>
      </w:r>
      <w:r>
        <w:rPr>
          <w:i/>
          <w:sz w:val="24"/>
        </w:rPr>
        <w:t>încadrarea</w:t>
      </w:r>
      <w:r>
        <w:rPr>
          <w:i/>
          <w:spacing w:val="-1"/>
          <w:sz w:val="24"/>
        </w:rPr>
        <w:t xml:space="preserve"> </w:t>
      </w:r>
      <w:r>
        <w:rPr>
          <w:i/>
          <w:sz w:val="24"/>
        </w:rPr>
        <w:t>într-o anumită categorie).</w:t>
      </w:r>
    </w:p>
    <w:p w14:paraId="520B4DB6" w14:textId="333FA7CD" w:rsidR="006F155F" w:rsidRDefault="00486967" w:rsidP="00273FED">
      <w:pPr>
        <w:pStyle w:val="BodyText"/>
        <w:spacing w:before="137"/>
        <w:ind w:right="266"/>
        <w:jc w:val="both"/>
        <w:sectPr w:rsidR="006F155F">
          <w:pgSz w:w="12240" w:h="15840"/>
          <w:pgMar w:top="1820" w:right="540" w:bottom="1060" w:left="820" w:header="135" w:footer="806" w:gutter="0"/>
          <w:cols w:space="720"/>
        </w:sectPr>
      </w:pPr>
      <w:r>
        <w:t>Încadrarea solicitanţilor întreprinderi (microîntreprindere, mică, mijlocie, mare, inclusiv întreprinderi nou-</w:t>
      </w:r>
      <w:r>
        <w:rPr>
          <w:spacing w:val="1"/>
        </w:rPr>
        <w:t xml:space="preserve"> </w:t>
      </w:r>
      <w:r>
        <w:t>înființate) se va face în conformitate cu prevederile Legii nr. 346/2004 privind stimularea înfiinţării şi</w:t>
      </w:r>
      <w:r>
        <w:rPr>
          <w:spacing w:val="1"/>
        </w:rPr>
        <w:t xml:space="preserve"> </w:t>
      </w:r>
      <w:r>
        <w:t>dezvoltării</w:t>
      </w:r>
      <w:r>
        <w:rPr>
          <w:spacing w:val="46"/>
        </w:rPr>
        <w:t xml:space="preserve"> </w:t>
      </w:r>
      <w:r>
        <w:t>IMM,</w:t>
      </w:r>
      <w:r>
        <w:rPr>
          <w:spacing w:val="47"/>
        </w:rPr>
        <w:t xml:space="preserve"> </w:t>
      </w:r>
      <w:r>
        <w:t>cu</w:t>
      </w:r>
      <w:r>
        <w:rPr>
          <w:spacing w:val="44"/>
        </w:rPr>
        <w:t xml:space="preserve"> </w:t>
      </w:r>
      <w:r>
        <w:t>modificările</w:t>
      </w:r>
      <w:r>
        <w:rPr>
          <w:spacing w:val="42"/>
        </w:rPr>
        <w:t xml:space="preserve"> </w:t>
      </w:r>
      <w:r>
        <w:t>şi</w:t>
      </w:r>
      <w:r>
        <w:rPr>
          <w:spacing w:val="50"/>
        </w:rPr>
        <w:t xml:space="preserve"> </w:t>
      </w:r>
      <w:r>
        <w:t>completările</w:t>
      </w:r>
      <w:r>
        <w:rPr>
          <w:spacing w:val="45"/>
        </w:rPr>
        <w:t xml:space="preserve"> </w:t>
      </w:r>
      <w:r>
        <w:t>ulterioare</w:t>
      </w:r>
      <w:r>
        <w:rPr>
          <w:spacing w:val="46"/>
        </w:rPr>
        <w:t xml:space="preserve"> </w:t>
      </w:r>
      <w:r>
        <w:t>şi</w:t>
      </w:r>
      <w:r>
        <w:rPr>
          <w:spacing w:val="44"/>
        </w:rPr>
        <w:t xml:space="preserve"> </w:t>
      </w:r>
      <w:r>
        <w:t>ale</w:t>
      </w:r>
      <w:r>
        <w:rPr>
          <w:spacing w:val="46"/>
        </w:rPr>
        <w:t xml:space="preserve"> </w:t>
      </w:r>
      <w:r>
        <w:t>Anexei</w:t>
      </w:r>
      <w:r>
        <w:rPr>
          <w:spacing w:val="44"/>
        </w:rPr>
        <w:t xml:space="preserve"> </w:t>
      </w:r>
      <w:r>
        <w:t>I</w:t>
      </w:r>
      <w:r>
        <w:rPr>
          <w:spacing w:val="43"/>
        </w:rPr>
        <w:t xml:space="preserve"> </w:t>
      </w:r>
      <w:r>
        <w:t>a</w:t>
      </w:r>
      <w:r>
        <w:rPr>
          <w:spacing w:val="42"/>
        </w:rPr>
        <w:t xml:space="preserve"> </w:t>
      </w:r>
      <w:r>
        <w:t>Regulamentului</w:t>
      </w:r>
      <w:r>
        <w:rPr>
          <w:spacing w:val="45"/>
        </w:rPr>
        <w:t xml:space="preserve"> </w:t>
      </w:r>
      <w:r>
        <w:t>(UE)</w:t>
      </w:r>
      <w:r>
        <w:rPr>
          <w:spacing w:val="44"/>
        </w:rPr>
        <w:t xml:space="preserve"> </w:t>
      </w:r>
      <w:r>
        <w:t>nr.</w:t>
      </w:r>
    </w:p>
    <w:p w14:paraId="21C6EFCF" w14:textId="77777777" w:rsidR="006F155F" w:rsidRDefault="00486967" w:rsidP="00273FED">
      <w:pPr>
        <w:pStyle w:val="BodyText"/>
        <w:spacing w:before="90"/>
        <w:ind w:left="0" w:right="271"/>
        <w:jc w:val="both"/>
      </w:pPr>
      <w:r>
        <w:lastRenderedPageBreak/>
        <w:t>651/2014, având în vedere inclusiv identificarea întreprinderilor partenere și/sau legate cu întreprinderea</w:t>
      </w:r>
      <w:r>
        <w:rPr>
          <w:spacing w:val="1"/>
        </w:rPr>
        <w:t xml:space="preserve"> </w:t>
      </w:r>
      <w:r>
        <w:t>solicitantă,</w:t>
      </w:r>
      <w:r>
        <w:rPr>
          <w:spacing w:val="-1"/>
        </w:rPr>
        <w:t xml:space="preserve"> </w:t>
      </w:r>
      <w:r>
        <w:t>astfel:</w:t>
      </w:r>
    </w:p>
    <w:p w14:paraId="67EAA107" w14:textId="77777777" w:rsidR="006F155F" w:rsidRDefault="006F155F">
      <w:pPr>
        <w:pStyle w:val="BodyText"/>
        <w:spacing w:before="0"/>
        <w:ind w:left="0"/>
      </w:pPr>
    </w:p>
    <w:p w14:paraId="2F3078AA" w14:textId="77777777" w:rsidR="006F155F" w:rsidRDefault="00486967">
      <w:pPr>
        <w:pStyle w:val="ListParagraph"/>
        <w:numPr>
          <w:ilvl w:val="3"/>
          <w:numId w:val="42"/>
        </w:numPr>
        <w:tabs>
          <w:tab w:val="left" w:pos="1391"/>
        </w:tabs>
        <w:spacing w:before="0"/>
        <w:ind w:right="265" w:firstLine="708"/>
        <w:rPr>
          <w:sz w:val="24"/>
        </w:rPr>
      </w:pPr>
      <w:r>
        <w:rPr>
          <w:sz w:val="24"/>
        </w:rPr>
        <w:t>Pentru întreprinderile care au cel puţin un exerciţiu financiar încheiat, categoria întreprinderii se</w:t>
      </w:r>
      <w:r>
        <w:rPr>
          <w:spacing w:val="-57"/>
          <w:sz w:val="24"/>
        </w:rPr>
        <w:t xml:space="preserve"> </w:t>
      </w:r>
      <w:r>
        <w:rPr>
          <w:sz w:val="24"/>
        </w:rPr>
        <w:t>va stabili luând în considerare datele întreprinderilor (număr de angajaţi, cifra de afaceri netă, rezultatul</w:t>
      </w:r>
      <w:r>
        <w:rPr>
          <w:spacing w:val="1"/>
          <w:sz w:val="24"/>
        </w:rPr>
        <w:t xml:space="preserve"> </w:t>
      </w:r>
      <w:r>
        <w:rPr>
          <w:sz w:val="24"/>
        </w:rPr>
        <w:t>anual</w:t>
      </w:r>
      <w:r>
        <w:rPr>
          <w:spacing w:val="1"/>
          <w:sz w:val="24"/>
        </w:rPr>
        <w:t xml:space="preserve"> </w:t>
      </w:r>
      <w:r>
        <w:rPr>
          <w:sz w:val="24"/>
        </w:rPr>
        <w:t>al</w:t>
      </w:r>
      <w:r>
        <w:rPr>
          <w:spacing w:val="1"/>
          <w:sz w:val="24"/>
        </w:rPr>
        <w:t xml:space="preserve"> </w:t>
      </w:r>
      <w:r>
        <w:rPr>
          <w:sz w:val="24"/>
        </w:rPr>
        <w:t>bilanțului</w:t>
      </w:r>
      <w:r>
        <w:rPr>
          <w:spacing w:val="1"/>
          <w:sz w:val="24"/>
        </w:rPr>
        <w:t xml:space="preserve"> </w:t>
      </w:r>
      <w:r>
        <w:rPr>
          <w:sz w:val="24"/>
        </w:rPr>
        <w:t>contabil)</w:t>
      </w:r>
      <w:r>
        <w:rPr>
          <w:spacing w:val="1"/>
          <w:sz w:val="24"/>
        </w:rPr>
        <w:t xml:space="preserve"> </w:t>
      </w:r>
      <w:r>
        <w:rPr>
          <w:sz w:val="24"/>
        </w:rPr>
        <w:t>din</w:t>
      </w:r>
      <w:r>
        <w:rPr>
          <w:spacing w:val="1"/>
          <w:sz w:val="24"/>
        </w:rPr>
        <w:t xml:space="preserve"> </w:t>
      </w:r>
      <w:r>
        <w:rPr>
          <w:sz w:val="24"/>
        </w:rPr>
        <w:t>ultimul</w:t>
      </w:r>
      <w:r>
        <w:rPr>
          <w:spacing w:val="1"/>
          <w:sz w:val="24"/>
        </w:rPr>
        <w:t xml:space="preserve"> </w:t>
      </w:r>
      <w:r>
        <w:rPr>
          <w:sz w:val="24"/>
        </w:rPr>
        <w:t>exerciţiu</w:t>
      </w:r>
      <w:r>
        <w:rPr>
          <w:spacing w:val="1"/>
          <w:sz w:val="24"/>
        </w:rPr>
        <w:t xml:space="preserve"> </w:t>
      </w:r>
      <w:r>
        <w:rPr>
          <w:sz w:val="24"/>
        </w:rPr>
        <w:t>financiar</w:t>
      </w:r>
      <w:r>
        <w:rPr>
          <w:spacing w:val="1"/>
          <w:sz w:val="24"/>
        </w:rPr>
        <w:t xml:space="preserve"> </w:t>
      </w:r>
      <w:r>
        <w:rPr>
          <w:sz w:val="24"/>
        </w:rPr>
        <w:t>pentru</w:t>
      </w:r>
      <w:r>
        <w:rPr>
          <w:spacing w:val="1"/>
          <w:sz w:val="24"/>
        </w:rPr>
        <w:t xml:space="preserve"> </w:t>
      </w:r>
      <w:r>
        <w:rPr>
          <w:sz w:val="24"/>
        </w:rPr>
        <w:t>care</w:t>
      </w:r>
      <w:r>
        <w:rPr>
          <w:spacing w:val="1"/>
          <w:sz w:val="24"/>
        </w:rPr>
        <w:t xml:space="preserve"> </w:t>
      </w:r>
      <w:r>
        <w:rPr>
          <w:sz w:val="24"/>
        </w:rPr>
        <w:t>s-au</w:t>
      </w:r>
      <w:r>
        <w:rPr>
          <w:spacing w:val="1"/>
          <w:sz w:val="24"/>
        </w:rPr>
        <w:t xml:space="preserve"> </w:t>
      </w:r>
      <w:r>
        <w:rPr>
          <w:sz w:val="24"/>
        </w:rPr>
        <w:t>depus</w:t>
      </w:r>
      <w:r>
        <w:rPr>
          <w:spacing w:val="1"/>
          <w:sz w:val="24"/>
        </w:rPr>
        <w:t xml:space="preserve"> </w:t>
      </w:r>
      <w:r>
        <w:rPr>
          <w:sz w:val="24"/>
        </w:rPr>
        <w:t>şi</w:t>
      </w:r>
      <w:r>
        <w:rPr>
          <w:spacing w:val="1"/>
          <w:sz w:val="24"/>
        </w:rPr>
        <w:t xml:space="preserve"> </w:t>
      </w:r>
      <w:r>
        <w:rPr>
          <w:sz w:val="24"/>
        </w:rPr>
        <w:t>s-au</w:t>
      </w:r>
      <w:r>
        <w:rPr>
          <w:spacing w:val="60"/>
          <w:sz w:val="24"/>
        </w:rPr>
        <w:t xml:space="preserve"> </w:t>
      </w:r>
      <w:r>
        <w:rPr>
          <w:sz w:val="24"/>
        </w:rPr>
        <w:t>înregistrat</w:t>
      </w:r>
      <w:r>
        <w:rPr>
          <w:spacing w:val="-57"/>
          <w:sz w:val="24"/>
        </w:rPr>
        <w:t xml:space="preserve"> </w:t>
      </w:r>
      <w:r>
        <w:rPr>
          <w:sz w:val="24"/>
        </w:rPr>
        <w:t>situaţiile</w:t>
      </w:r>
      <w:r>
        <w:rPr>
          <w:spacing w:val="1"/>
          <w:sz w:val="24"/>
        </w:rPr>
        <w:t xml:space="preserve"> </w:t>
      </w:r>
      <w:r>
        <w:rPr>
          <w:sz w:val="24"/>
        </w:rPr>
        <w:t>financiare</w:t>
      </w:r>
      <w:r>
        <w:rPr>
          <w:spacing w:val="1"/>
          <w:sz w:val="24"/>
        </w:rPr>
        <w:t xml:space="preserve"> </w:t>
      </w:r>
      <w:r>
        <w:rPr>
          <w:sz w:val="24"/>
        </w:rPr>
        <w:t>la</w:t>
      </w:r>
      <w:r>
        <w:rPr>
          <w:spacing w:val="1"/>
          <w:sz w:val="24"/>
        </w:rPr>
        <w:t xml:space="preserve"> </w:t>
      </w:r>
      <w:r>
        <w:rPr>
          <w:sz w:val="24"/>
        </w:rPr>
        <w:t>organul</w:t>
      </w:r>
      <w:r>
        <w:rPr>
          <w:spacing w:val="1"/>
          <w:sz w:val="24"/>
        </w:rPr>
        <w:t xml:space="preserve"> </w:t>
      </w:r>
      <w:r>
        <w:rPr>
          <w:sz w:val="24"/>
        </w:rPr>
        <w:t>fiscal</w:t>
      </w:r>
      <w:r>
        <w:rPr>
          <w:spacing w:val="1"/>
          <w:sz w:val="24"/>
        </w:rPr>
        <w:t xml:space="preserve"> </w:t>
      </w:r>
      <w:r>
        <w:rPr>
          <w:sz w:val="24"/>
        </w:rPr>
        <w:t>competent,</w:t>
      </w:r>
      <w:r>
        <w:rPr>
          <w:spacing w:val="1"/>
          <w:sz w:val="24"/>
        </w:rPr>
        <w:t xml:space="preserve"> </w:t>
      </w:r>
      <w:r>
        <w:rPr>
          <w:sz w:val="24"/>
        </w:rPr>
        <w:t>cu</w:t>
      </w:r>
      <w:r>
        <w:rPr>
          <w:spacing w:val="1"/>
          <w:sz w:val="24"/>
        </w:rPr>
        <w:t xml:space="preserve"> </w:t>
      </w:r>
      <w:r>
        <w:rPr>
          <w:sz w:val="24"/>
        </w:rPr>
        <w:t>menţiunea</w:t>
      </w:r>
      <w:r>
        <w:rPr>
          <w:spacing w:val="1"/>
          <w:sz w:val="24"/>
        </w:rPr>
        <w:t xml:space="preserve"> </w:t>
      </w:r>
      <w:r>
        <w:rPr>
          <w:sz w:val="24"/>
        </w:rPr>
        <w:t>că</w:t>
      </w:r>
      <w:r>
        <w:rPr>
          <w:spacing w:val="1"/>
          <w:sz w:val="24"/>
        </w:rPr>
        <w:t xml:space="preserve"> </w:t>
      </w:r>
      <w:r>
        <w:rPr>
          <w:sz w:val="24"/>
        </w:rPr>
        <w:t>statutul</w:t>
      </w:r>
      <w:r>
        <w:rPr>
          <w:spacing w:val="1"/>
          <w:sz w:val="24"/>
        </w:rPr>
        <w:t xml:space="preserve"> </w:t>
      </w:r>
      <w:r>
        <w:rPr>
          <w:sz w:val="24"/>
        </w:rPr>
        <w:t>de</w:t>
      </w:r>
      <w:r>
        <w:rPr>
          <w:spacing w:val="1"/>
          <w:sz w:val="24"/>
        </w:rPr>
        <w:t xml:space="preserve"> </w:t>
      </w:r>
      <w:r>
        <w:rPr>
          <w:sz w:val="24"/>
        </w:rPr>
        <w:t>IMM</w:t>
      </w:r>
      <w:r>
        <w:rPr>
          <w:spacing w:val="1"/>
          <w:sz w:val="24"/>
        </w:rPr>
        <w:t xml:space="preserve"> </w:t>
      </w:r>
      <w:r>
        <w:rPr>
          <w:sz w:val="24"/>
        </w:rPr>
        <w:t>se</w:t>
      </w:r>
      <w:r>
        <w:rPr>
          <w:spacing w:val="1"/>
          <w:sz w:val="24"/>
        </w:rPr>
        <w:t xml:space="preserve"> </w:t>
      </w:r>
      <w:r>
        <w:rPr>
          <w:sz w:val="24"/>
        </w:rPr>
        <w:t>pierde</w:t>
      </w:r>
      <w:r>
        <w:rPr>
          <w:spacing w:val="1"/>
          <w:sz w:val="24"/>
        </w:rPr>
        <w:t xml:space="preserve"> </w:t>
      </w:r>
      <w:r>
        <w:rPr>
          <w:sz w:val="24"/>
        </w:rPr>
        <w:t>sau</w:t>
      </w:r>
      <w:r>
        <w:rPr>
          <w:spacing w:val="1"/>
          <w:sz w:val="24"/>
        </w:rPr>
        <w:t xml:space="preserve"> </w:t>
      </w:r>
      <w:r>
        <w:rPr>
          <w:sz w:val="24"/>
        </w:rPr>
        <w:t>se</w:t>
      </w:r>
      <w:r>
        <w:rPr>
          <w:spacing w:val="1"/>
          <w:sz w:val="24"/>
        </w:rPr>
        <w:t xml:space="preserve"> </w:t>
      </w:r>
      <w:r>
        <w:rPr>
          <w:sz w:val="24"/>
        </w:rPr>
        <w:t>dobândeşte</w:t>
      </w:r>
      <w:r>
        <w:rPr>
          <w:spacing w:val="1"/>
          <w:sz w:val="24"/>
        </w:rPr>
        <w:t xml:space="preserve"> </w:t>
      </w:r>
      <w:r>
        <w:rPr>
          <w:sz w:val="24"/>
        </w:rPr>
        <w:t>numai</w:t>
      </w:r>
      <w:r>
        <w:rPr>
          <w:spacing w:val="1"/>
          <w:sz w:val="24"/>
        </w:rPr>
        <w:t xml:space="preserve"> </w:t>
      </w:r>
      <w:r>
        <w:rPr>
          <w:sz w:val="24"/>
        </w:rPr>
        <w:t>dacă</w:t>
      </w:r>
      <w:r>
        <w:rPr>
          <w:spacing w:val="1"/>
          <w:sz w:val="24"/>
        </w:rPr>
        <w:t xml:space="preserve"> </w:t>
      </w:r>
      <w:r>
        <w:rPr>
          <w:sz w:val="24"/>
        </w:rPr>
        <w:t>întreprinderea</w:t>
      </w:r>
      <w:r>
        <w:rPr>
          <w:spacing w:val="1"/>
          <w:sz w:val="24"/>
        </w:rPr>
        <w:t xml:space="preserve"> </w:t>
      </w:r>
      <w:r>
        <w:rPr>
          <w:sz w:val="24"/>
        </w:rPr>
        <w:t>respectivă</w:t>
      </w:r>
      <w:r>
        <w:rPr>
          <w:spacing w:val="1"/>
          <w:sz w:val="24"/>
        </w:rPr>
        <w:t xml:space="preserve"> </w:t>
      </w:r>
      <w:r>
        <w:rPr>
          <w:sz w:val="24"/>
        </w:rPr>
        <w:t>a</w:t>
      </w:r>
      <w:r>
        <w:rPr>
          <w:spacing w:val="1"/>
          <w:sz w:val="24"/>
        </w:rPr>
        <w:t xml:space="preserve"> </w:t>
      </w:r>
      <w:r>
        <w:rPr>
          <w:sz w:val="24"/>
        </w:rPr>
        <w:t>depăşit</w:t>
      </w:r>
      <w:r>
        <w:rPr>
          <w:spacing w:val="1"/>
          <w:sz w:val="24"/>
        </w:rPr>
        <w:t xml:space="preserve"> </w:t>
      </w:r>
      <w:r>
        <w:rPr>
          <w:sz w:val="24"/>
        </w:rPr>
        <w:t>pragurile</w:t>
      </w:r>
      <w:r>
        <w:rPr>
          <w:spacing w:val="1"/>
          <w:sz w:val="24"/>
        </w:rPr>
        <w:t xml:space="preserve"> </w:t>
      </w:r>
      <w:r>
        <w:rPr>
          <w:sz w:val="24"/>
        </w:rPr>
        <w:t>legale</w:t>
      </w:r>
      <w:r>
        <w:rPr>
          <w:spacing w:val="1"/>
          <w:sz w:val="24"/>
        </w:rPr>
        <w:t xml:space="preserve"> </w:t>
      </w:r>
      <w:r>
        <w:rPr>
          <w:sz w:val="24"/>
        </w:rPr>
        <w:t>pe</w:t>
      </w:r>
      <w:r>
        <w:rPr>
          <w:spacing w:val="1"/>
          <w:sz w:val="24"/>
        </w:rPr>
        <w:t xml:space="preserve"> </w:t>
      </w:r>
      <w:r>
        <w:rPr>
          <w:sz w:val="24"/>
        </w:rPr>
        <w:t>parcursul</w:t>
      </w:r>
      <w:r>
        <w:rPr>
          <w:spacing w:val="1"/>
          <w:sz w:val="24"/>
        </w:rPr>
        <w:t xml:space="preserve"> </w:t>
      </w:r>
      <w:r>
        <w:rPr>
          <w:sz w:val="24"/>
        </w:rPr>
        <w:t>a</w:t>
      </w:r>
      <w:r>
        <w:rPr>
          <w:spacing w:val="1"/>
          <w:sz w:val="24"/>
        </w:rPr>
        <w:t xml:space="preserve"> </w:t>
      </w:r>
      <w:r>
        <w:rPr>
          <w:sz w:val="24"/>
        </w:rPr>
        <w:t>2</w:t>
      </w:r>
      <w:r>
        <w:rPr>
          <w:spacing w:val="1"/>
          <w:sz w:val="24"/>
        </w:rPr>
        <w:t xml:space="preserve"> </w:t>
      </w:r>
      <w:r>
        <w:rPr>
          <w:sz w:val="24"/>
        </w:rPr>
        <w:t>exerciţii</w:t>
      </w:r>
      <w:r>
        <w:rPr>
          <w:spacing w:val="-58"/>
          <w:sz w:val="24"/>
        </w:rPr>
        <w:t xml:space="preserve"> </w:t>
      </w:r>
      <w:r>
        <w:rPr>
          <w:sz w:val="24"/>
        </w:rPr>
        <w:t>financiare</w:t>
      </w:r>
      <w:r>
        <w:rPr>
          <w:spacing w:val="-2"/>
          <w:sz w:val="24"/>
        </w:rPr>
        <w:t xml:space="preserve"> </w:t>
      </w:r>
      <w:r>
        <w:rPr>
          <w:sz w:val="24"/>
        </w:rPr>
        <w:t>consecutive</w:t>
      </w:r>
      <w:r>
        <w:rPr>
          <w:spacing w:val="-1"/>
          <w:sz w:val="24"/>
        </w:rPr>
        <w:t xml:space="preserve"> </w:t>
      </w:r>
      <w:r>
        <w:rPr>
          <w:sz w:val="24"/>
        </w:rPr>
        <w:t>(se</w:t>
      </w:r>
      <w:r>
        <w:rPr>
          <w:spacing w:val="-2"/>
          <w:sz w:val="24"/>
        </w:rPr>
        <w:t xml:space="preserve"> </w:t>
      </w:r>
      <w:r>
        <w:rPr>
          <w:sz w:val="24"/>
        </w:rPr>
        <w:t>vor analiza</w:t>
      </w:r>
      <w:r>
        <w:rPr>
          <w:spacing w:val="-2"/>
          <w:sz w:val="24"/>
        </w:rPr>
        <w:t xml:space="preserve"> </w:t>
      </w:r>
      <w:r>
        <w:rPr>
          <w:sz w:val="24"/>
        </w:rPr>
        <w:t>şi</w:t>
      </w:r>
      <w:r>
        <w:rPr>
          <w:spacing w:val="-1"/>
          <w:sz w:val="24"/>
        </w:rPr>
        <w:t xml:space="preserve"> </w:t>
      </w:r>
      <w:r>
        <w:rPr>
          <w:sz w:val="24"/>
        </w:rPr>
        <w:t>datele întreprinderii</w:t>
      </w:r>
      <w:r>
        <w:rPr>
          <w:spacing w:val="-1"/>
          <w:sz w:val="24"/>
        </w:rPr>
        <w:t xml:space="preserve"> </w:t>
      </w:r>
      <w:r>
        <w:rPr>
          <w:sz w:val="24"/>
        </w:rPr>
        <w:t>pe</w:t>
      </w:r>
      <w:r>
        <w:rPr>
          <w:spacing w:val="1"/>
          <w:sz w:val="24"/>
        </w:rPr>
        <w:t xml:space="preserve"> </w:t>
      </w:r>
      <w:r>
        <w:rPr>
          <w:sz w:val="24"/>
        </w:rPr>
        <w:t>exerciţiile</w:t>
      </w:r>
      <w:r>
        <w:rPr>
          <w:spacing w:val="-2"/>
          <w:sz w:val="24"/>
        </w:rPr>
        <w:t xml:space="preserve"> </w:t>
      </w:r>
      <w:r>
        <w:rPr>
          <w:sz w:val="24"/>
        </w:rPr>
        <w:t>financiare</w:t>
      </w:r>
      <w:r>
        <w:rPr>
          <w:spacing w:val="-1"/>
          <w:sz w:val="24"/>
        </w:rPr>
        <w:t xml:space="preserve"> </w:t>
      </w:r>
      <w:r>
        <w:rPr>
          <w:sz w:val="24"/>
        </w:rPr>
        <w:t>precedente).</w:t>
      </w:r>
    </w:p>
    <w:p w14:paraId="7191D38B" w14:textId="77777777" w:rsidR="006F155F" w:rsidRDefault="00486967">
      <w:pPr>
        <w:pStyle w:val="ListParagraph"/>
        <w:numPr>
          <w:ilvl w:val="3"/>
          <w:numId w:val="42"/>
        </w:numPr>
        <w:tabs>
          <w:tab w:val="left" w:pos="1391"/>
        </w:tabs>
        <w:spacing w:before="140"/>
        <w:ind w:right="265" w:firstLine="708"/>
        <w:rPr>
          <w:sz w:val="24"/>
        </w:rPr>
      </w:pPr>
      <w:r>
        <w:rPr>
          <w:sz w:val="24"/>
        </w:rPr>
        <w:t>Dacă întreprinderea nu are un exerciţiu financiar încheiat (este înfiinţată în anul depunerii</w:t>
      </w:r>
      <w:r>
        <w:rPr>
          <w:spacing w:val="1"/>
          <w:sz w:val="24"/>
        </w:rPr>
        <w:t xml:space="preserve"> </w:t>
      </w:r>
      <w:r>
        <w:rPr>
          <w:sz w:val="24"/>
        </w:rPr>
        <w:t>Ofertei), datele luate în considerare sunt cele care fac obiectul unei declaraţii pe proprie răspundere a</w:t>
      </w:r>
      <w:r>
        <w:rPr>
          <w:spacing w:val="1"/>
          <w:sz w:val="24"/>
        </w:rPr>
        <w:t xml:space="preserve"> </w:t>
      </w:r>
      <w:r>
        <w:rPr>
          <w:sz w:val="24"/>
        </w:rPr>
        <w:t xml:space="preserve">solicitantului (conform Certificatului constatator şi Anexei 3.e - </w:t>
      </w:r>
      <w:r>
        <w:rPr>
          <w:i/>
          <w:sz w:val="24"/>
        </w:rPr>
        <w:t>Declaraţie privind încadrarea în categoria</w:t>
      </w:r>
      <w:r>
        <w:rPr>
          <w:i/>
          <w:spacing w:val="-57"/>
          <w:sz w:val="24"/>
        </w:rPr>
        <w:t xml:space="preserve"> </w:t>
      </w:r>
      <w:r>
        <w:rPr>
          <w:i/>
          <w:sz w:val="24"/>
        </w:rPr>
        <w:t>întreprinderilor</w:t>
      </w:r>
      <w:r>
        <w:rPr>
          <w:i/>
          <w:spacing w:val="-1"/>
          <w:sz w:val="24"/>
        </w:rPr>
        <w:t xml:space="preserve"> </w:t>
      </w:r>
      <w:r>
        <w:rPr>
          <w:i/>
          <w:sz w:val="24"/>
        </w:rPr>
        <w:t>mici și mijlocii</w:t>
      </w:r>
      <w:r>
        <w:rPr>
          <w:sz w:val="24"/>
        </w:rPr>
        <w:t>).</w:t>
      </w:r>
    </w:p>
    <w:p w14:paraId="026D67C6" w14:textId="77777777" w:rsidR="006F155F" w:rsidRDefault="00486967">
      <w:pPr>
        <w:spacing w:before="137"/>
        <w:ind w:left="257" w:right="265"/>
        <w:jc w:val="both"/>
        <w:rPr>
          <w:sz w:val="24"/>
        </w:rPr>
      </w:pPr>
      <w:r>
        <w:rPr>
          <w:sz w:val="24"/>
        </w:rPr>
        <w:t>Metoda de calcul a datelor unei întreprinderi în cazurile în care aceasta este parteneră şi/sau legată cu o altă</w:t>
      </w:r>
      <w:r>
        <w:rPr>
          <w:spacing w:val="-57"/>
          <w:sz w:val="24"/>
        </w:rPr>
        <w:t xml:space="preserve"> </w:t>
      </w:r>
      <w:r>
        <w:rPr>
          <w:sz w:val="24"/>
        </w:rPr>
        <w:t xml:space="preserve">întreprindere, prezentată în lege, se va realiza în conformitate cu prevederile </w:t>
      </w:r>
      <w:r>
        <w:rPr>
          <w:i/>
          <w:sz w:val="24"/>
        </w:rPr>
        <w:t>Legii nr. 346/2004 privind</w:t>
      </w:r>
      <w:r>
        <w:rPr>
          <w:i/>
          <w:spacing w:val="1"/>
          <w:sz w:val="24"/>
        </w:rPr>
        <w:t xml:space="preserve"> </w:t>
      </w:r>
      <w:r>
        <w:rPr>
          <w:i/>
          <w:sz w:val="24"/>
        </w:rPr>
        <w:t xml:space="preserve">stimularea înființării și dezvoltarii întreprinderilor mici și mijlocii </w:t>
      </w:r>
      <w:r>
        <w:rPr>
          <w:sz w:val="24"/>
        </w:rPr>
        <w:t xml:space="preserve">și a </w:t>
      </w:r>
      <w:r>
        <w:rPr>
          <w:i/>
          <w:sz w:val="24"/>
        </w:rPr>
        <w:t>Ghidului privind definirea IMM-</w:t>
      </w:r>
      <w:r>
        <w:rPr>
          <w:i/>
          <w:spacing w:val="1"/>
          <w:sz w:val="24"/>
        </w:rPr>
        <w:t xml:space="preserve"> </w:t>
      </w:r>
      <w:r>
        <w:rPr>
          <w:i/>
          <w:sz w:val="24"/>
        </w:rPr>
        <w:t>urilor</w:t>
      </w:r>
      <w:r>
        <w:rPr>
          <w:sz w:val="24"/>
        </w:rPr>
        <w:t>,</w:t>
      </w:r>
      <w:r>
        <w:rPr>
          <w:spacing w:val="-1"/>
          <w:sz w:val="24"/>
        </w:rPr>
        <w:t xml:space="preserve"> </w:t>
      </w:r>
      <w:r>
        <w:rPr>
          <w:sz w:val="24"/>
        </w:rPr>
        <w:t>elaborat de</w:t>
      </w:r>
      <w:r>
        <w:rPr>
          <w:spacing w:val="-1"/>
          <w:sz w:val="24"/>
        </w:rPr>
        <w:t xml:space="preserve"> </w:t>
      </w:r>
      <w:r>
        <w:rPr>
          <w:sz w:val="24"/>
        </w:rPr>
        <w:t>Comisia</w:t>
      </w:r>
      <w:r>
        <w:rPr>
          <w:spacing w:val="-1"/>
          <w:sz w:val="24"/>
        </w:rPr>
        <w:t xml:space="preserve"> </w:t>
      </w:r>
      <w:r>
        <w:rPr>
          <w:sz w:val="24"/>
        </w:rPr>
        <w:t>Europeană</w:t>
      </w:r>
      <w:r>
        <w:rPr>
          <w:spacing w:val="-1"/>
          <w:sz w:val="24"/>
        </w:rPr>
        <w:t xml:space="preserve"> </w:t>
      </w:r>
      <w:r>
        <w:rPr>
          <w:sz w:val="24"/>
        </w:rPr>
        <w:t>(varianta revizuită în</w:t>
      </w:r>
      <w:r>
        <w:rPr>
          <w:spacing w:val="-1"/>
          <w:sz w:val="24"/>
        </w:rPr>
        <w:t xml:space="preserve"> </w:t>
      </w:r>
      <w:r>
        <w:rPr>
          <w:sz w:val="24"/>
        </w:rPr>
        <w:t>2015), disponibil</w:t>
      </w:r>
      <w:r>
        <w:rPr>
          <w:spacing w:val="1"/>
          <w:sz w:val="24"/>
        </w:rPr>
        <w:t xml:space="preserve"> </w:t>
      </w:r>
      <w:r>
        <w:rPr>
          <w:sz w:val="24"/>
        </w:rPr>
        <w:t>la adresa:</w:t>
      </w:r>
    </w:p>
    <w:p w14:paraId="3A32B62D" w14:textId="77777777" w:rsidR="006F155F" w:rsidRDefault="003D795A">
      <w:pPr>
        <w:pStyle w:val="BodyText"/>
        <w:spacing w:before="0"/>
      </w:pPr>
      <w:hyperlink r:id="rId19">
        <w:r w:rsidR="00486967">
          <w:rPr>
            <w:color w:val="0000FF"/>
            <w:u w:val="single" w:color="0000FF"/>
          </w:rPr>
          <w:t>https://eur-lex.europa.eu/legal-content/RO/TXT/?uri=celex%3A32003H0361</w:t>
        </w:r>
      </w:hyperlink>
      <w:r w:rsidR="00486967">
        <w:rPr>
          <w:color w:val="0000FF"/>
          <w:u w:val="single" w:color="0000FF"/>
        </w:rPr>
        <w:t>.</w:t>
      </w:r>
    </w:p>
    <w:p w14:paraId="4683AC60" w14:textId="77777777" w:rsidR="006F155F" w:rsidRDefault="006F155F">
      <w:pPr>
        <w:pStyle w:val="BodyText"/>
        <w:spacing w:before="9"/>
        <w:ind w:left="0"/>
        <w:rPr>
          <w:sz w:val="14"/>
        </w:rPr>
      </w:pPr>
    </w:p>
    <w:p w14:paraId="4478A90E" w14:textId="77777777" w:rsidR="006F155F" w:rsidRDefault="00486967">
      <w:pPr>
        <w:pStyle w:val="ListParagraph"/>
        <w:numPr>
          <w:ilvl w:val="2"/>
          <w:numId w:val="42"/>
        </w:numPr>
        <w:tabs>
          <w:tab w:val="left" w:pos="979"/>
        </w:tabs>
        <w:spacing w:before="90"/>
        <w:ind w:left="978" w:hanging="294"/>
        <w:jc w:val="both"/>
        <w:rPr>
          <w:sz w:val="24"/>
        </w:rPr>
      </w:pPr>
      <w:r>
        <w:rPr>
          <w:sz w:val="24"/>
        </w:rPr>
        <w:t>Solicitantul</w:t>
      </w:r>
      <w:r>
        <w:rPr>
          <w:spacing w:val="-1"/>
          <w:sz w:val="24"/>
        </w:rPr>
        <w:t xml:space="preserve"> </w:t>
      </w:r>
      <w:r>
        <w:rPr>
          <w:b/>
          <w:sz w:val="24"/>
        </w:rPr>
        <w:t>nu</w:t>
      </w:r>
      <w:r>
        <w:rPr>
          <w:b/>
          <w:spacing w:val="-1"/>
          <w:sz w:val="24"/>
        </w:rPr>
        <w:t xml:space="preserve"> </w:t>
      </w:r>
      <w:r>
        <w:rPr>
          <w:sz w:val="24"/>
        </w:rPr>
        <w:t>se</w:t>
      </w:r>
      <w:r>
        <w:rPr>
          <w:spacing w:val="-2"/>
          <w:sz w:val="24"/>
        </w:rPr>
        <w:t xml:space="preserve"> </w:t>
      </w:r>
      <w:r>
        <w:rPr>
          <w:sz w:val="24"/>
        </w:rPr>
        <w:t>încadrează</w:t>
      </w:r>
      <w:r>
        <w:rPr>
          <w:spacing w:val="-1"/>
          <w:sz w:val="24"/>
        </w:rPr>
        <w:t xml:space="preserve"> </w:t>
      </w:r>
      <w:r>
        <w:rPr>
          <w:sz w:val="24"/>
        </w:rPr>
        <w:t>într-una</w:t>
      </w:r>
      <w:r>
        <w:rPr>
          <w:spacing w:val="-2"/>
          <w:sz w:val="24"/>
        </w:rPr>
        <w:t xml:space="preserve"> </w:t>
      </w:r>
      <w:r>
        <w:rPr>
          <w:sz w:val="24"/>
        </w:rPr>
        <w:t>din</w:t>
      </w:r>
      <w:r>
        <w:rPr>
          <w:spacing w:val="-1"/>
          <w:sz w:val="24"/>
        </w:rPr>
        <w:t xml:space="preserve"> </w:t>
      </w:r>
      <w:r>
        <w:rPr>
          <w:sz w:val="24"/>
        </w:rPr>
        <w:t>situaţiile de</w:t>
      </w:r>
      <w:r>
        <w:rPr>
          <w:spacing w:val="-2"/>
          <w:sz w:val="24"/>
        </w:rPr>
        <w:t xml:space="preserve"> </w:t>
      </w:r>
      <w:r>
        <w:rPr>
          <w:sz w:val="24"/>
        </w:rPr>
        <w:t>mai</w:t>
      </w:r>
      <w:r>
        <w:rPr>
          <w:spacing w:val="-1"/>
          <w:sz w:val="24"/>
        </w:rPr>
        <w:t xml:space="preserve"> </w:t>
      </w:r>
      <w:r>
        <w:rPr>
          <w:sz w:val="24"/>
        </w:rPr>
        <w:t>jos:</w:t>
      </w:r>
    </w:p>
    <w:p w14:paraId="63FA512E" w14:textId="77777777" w:rsidR="006F155F" w:rsidRDefault="00486967">
      <w:pPr>
        <w:pStyle w:val="ListParagraph"/>
        <w:numPr>
          <w:ilvl w:val="0"/>
          <w:numId w:val="41"/>
        </w:numPr>
        <w:tabs>
          <w:tab w:val="left" w:pos="686"/>
        </w:tabs>
        <w:ind w:right="264"/>
        <w:rPr>
          <w:sz w:val="24"/>
        </w:rPr>
      </w:pPr>
      <w:r>
        <w:rPr>
          <w:sz w:val="24"/>
        </w:rPr>
        <w:t>este în incapacitate de plată/în stare de insolvenţă conform prevederilor Legii nr. 85/2014 privind</w:t>
      </w:r>
      <w:r>
        <w:rPr>
          <w:spacing w:val="1"/>
          <w:sz w:val="24"/>
        </w:rPr>
        <w:t xml:space="preserve"> </w:t>
      </w:r>
      <w:r>
        <w:rPr>
          <w:sz w:val="24"/>
        </w:rPr>
        <w:t>procedurile de prevenire a insolvenței și de insolvență, cu modificările şi completările ulterioare, după</w:t>
      </w:r>
      <w:r>
        <w:rPr>
          <w:spacing w:val="1"/>
          <w:sz w:val="24"/>
        </w:rPr>
        <w:t xml:space="preserve"> </w:t>
      </w:r>
      <w:r>
        <w:rPr>
          <w:sz w:val="24"/>
        </w:rPr>
        <w:t>caz;</w:t>
      </w:r>
    </w:p>
    <w:p w14:paraId="15093C69" w14:textId="77777777" w:rsidR="006F155F" w:rsidRDefault="00486967">
      <w:pPr>
        <w:pStyle w:val="ListParagraph"/>
        <w:numPr>
          <w:ilvl w:val="0"/>
          <w:numId w:val="41"/>
        </w:numPr>
        <w:tabs>
          <w:tab w:val="left" w:pos="686"/>
        </w:tabs>
        <w:ind w:right="264"/>
        <w:rPr>
          <w:sz w:val="24"/>
        </w:rPr>
      </w:pPr>
      <w:r>
        <w:rPr>
          <w:sz w:val="24"/>
        </w:rPr>
        <w:t>este în stare de faliment,</w:t>
      </w:r>
      <w:r>
        <w:rPr>
          <w:spacing w:val="1"/>
          <w:sz w:val="24"/>
        </w:rPr>
        <w:t xml:space="preserve"> </w:t>
      </w:r>
      <w:r>
        <w:rPr>
          <w:sz w:val="24"/>
        </w:rPr>
        <w:t>lichidare, are afacerile conduse de un</w:t>
      </w:r>
      <w:r>
        <w:rPr>
          <w:spacing w:val="1"/>
          <w:sz w:val="24"/>
        </w:rPr>
        <w:t xml:space="preserve"> </w:t>
      </w:r>
      <w:r>
        <w:rPr>
          <w:sz w:val="24"/>
        </w:rPr>
        <w:t>administrator judiciar sau</w:t>
      </w:r>
      <w:r>
        <w:rPr>
          <w:spacing w:val="60"/>
          <w:sz w:val="24"/>
        </w:rPr>
        <w:t xml:space="preserve"> </w:t>
      </w:r>
      <w:r>
        <w:rPr>
          <w:sz w:val="24"/>
        </w:rPr>
        <w:t>activităţile</w:t>
      </w:r>
      <w:r>
        <w:rPr>
          <w:spacing w:val="1"/>
          <w:sz w:val="24"/>
        </w:rPr>
        <w:t xml:space="preserve"> </w:t>
      </w:r>
      <w:r>
        <w:rPr>
          <w:sz w:val="24"/>
        </w:rPr>
        <w:t>sale comerciale sunt suspendate ori fac obiectul unui aranjament cu creditorii sau este într-o situaţie</w:t>
      </w:r>
      <w:r>
        <w:rPr>
          <w:spacing w:val="1"/>
          <w:sz w:val="24"/>
        </w:rPr>
        <w:t xml:space="preserve"> </w:t>
      </w:r>
      <w:r>
        <w:rPr>
          <w:sz w:val="24"/>
        </w:rPr>
        <w:t>similară cu cele anterioare, reglementată prin lege, ori face obiectul unei proceduri legale pentru</w:t>
      </w:r>
      <w:r>
        <w:rPr>
          <w:spacing w:val="1"/>
          <w:sz w:val="24"/>
        </w:rPr>
        <w:t xml:space="preserve"> </w:t>
      </w:r>
      <w:r>
        <w:rPr>
          <w:sz w:val="24"/>
        </w:rPr>
        <w:t>declararea</w:t>
      </w:r>
      <w:r>
        <w:rPr>
          <w:spacing w:val="-2"/>
          <w:sz w:val="24"/>
        </w:rPr>
        <w:t xml:space="preserve"> </w:t>
      </w:r>
      <w:r>
        <w:rPr>
          <w:sz w:val="24"/>
        </w:rPr>
        <w:t>sa</w:t>
      </w:r>
      <w:r>
        <w:rPr>
          <w:spacing w:val="-1"/>
          <w:sz w:val="24"/>
        </w:rPr>
        <w:t xml:space="preserve"> </w:t>
      </w:r>
      <w:r>
        <w:rPr>
          <w:sz w:val="24"/>
        </w:rPr>
        <w:t>în stare</w:t>
      </w:r>
      <w:r>
        <w:rPr>
          <w:spacing w:val="-2"/>
          <w:sz w:val="24"/>
        </w:rPr>
        <w:t xml:space="preserve"> </w:t>
      </w:r>
      <w:r>
        <w:rPr>
          <w:sz w:val="24"/>
        </w:rPr>
        <w:t>de</w:t>
      </w:r>
      <w:r>
        <w:rPr>
          <w:spacing w:val="-1"/>
          <w:sz w:val="24"/>
        </w:rPr>
        <w:t xml:space="preserve"> </w:t>
      </w:r>
      <w:r>
        <w:rPr>
          <w:sz w:val="24"/>
        </w:rPr>
        <w:t>faliment, lichidare,</w:t>
      </w:r>
      <w:r>
        <w:rPr>
          <w:spacing w:val="-1"/>
          <w:sz w:val="24"/>
        </w:rPr>
        <w:t xml:space="preserve"> </w:t>
      </w:r>
      <w:r>
        <w:rPr>
          <w:sz w:val="24"/>
        </w:rPr>
        <w:t>conducerea</w:t>
      </w:r>
      <w:r>
        <w:rPr>
          <w:spacing w:val="-1"/>
          <w:sz w:val="24"/>
        </w:rPr>
        <w:t xml:space="preserve"> </w:t>
      </w:r>
      <w:r>
        <w:rPr>
          <w:sz w:val="24"/>
        </w:rPr>
        <w:t>afacerilor</w:t>
      </w:r>
      <w:r>
        <w:rPr>
          <w:spacing w:val="-1"/>
          <w:sz w:val="24"/>
        </w:rPr>
        <w:t xml:space="preserve"> </w:t>
      </w:r>
      <w:r>
        <w:rPr>
          <w:sz w:val="24"/>
        </w:rPr>
        <w:t>de</w:t>
      </w:r>
      <w:r>
        <w:rPr>
          <w:spacing w:val="-2"/>
          <w:sz w:val="24"/>
        </w:rPr>
        <w:t xml:space="preserve"> </w:t>
      </w:r>
      <w:r>
        <w:rPr>
          <w:sz w:val="24"/>
        </w:rPr>
        <w:t>un</w:t>
      </w:r>
      <w:r>
        <w:rPr>
          <w:spacing w:val="2"/>
          <w:sz w:val="24"/>
        </w:rPr>
        <w:t xml:space="preserve"> </w:t>
      </w:r>
      <w:r>
        <w:rPr>
          <w:sz w:val="24"/>
        </w:rPr>
        <w:t>administrator judiciar;</w:t>
      </w:r>
    </w:p>
    <w:p w14:paraId="1E5F54CC" w14:textId="77777777" w:rsidR="006F155F" w:rsidRDefault="00486967">
      <w:pPr>
        <w:pStyle w:val="ListParagraph"/>
        <w:numPr>
          <w:ilvl w:val="0"/>
          <w:numId w:val="41"/>
        </w:numPr>
        <w:tabs>
          <w:tab w:val="left" w:pos="686"/>
        </w:tabs>
        <w:ind w:right="263"/>
        <w:rPr>
          <w:sz w:val="24"/>
        </w:rPr>
      </w:pPr>
      <w:r>
        <w:rPr>
          <w:sz w:val="24"/>
        </w:rPr>
        <w:t>nu şi-a îndeplinit obligaţiile de plată a impozitelor, taxelor şi contribuţiilor de asigurări sociale către</w:t>
      </w:r>
      <w:r>
        <w:rPr>
          <w:spacing w:val="1"/>
          <w:sz w:val="24"/>
        </w:rPr>
        <w:t xml:space="preserve"> </w:t>
      </w:r>
      <w:r>
        <w:rPr>
          <w:sz w:val="24"/>
        </w:rPr>
        <w:t>bugetele componente ale bugetului general consolidat, în conformitate cu prevederile legale în vigoare</w:t>
      </w:r>
      <w:r>
        <w:rPr>
          <w:spacing w:val="1"/>
          <w:sz w:val="24"/>
        </w:rPr>
        <w:t xml:space="preserve"> </w:t>
      </w:r>
      <w:r>
        <w:rPr>
          <w:sz w:val="24"/>
        </w:rPr>
        <w:t>în România;</w:t>
      </w:r>
    </w:p>
    <w:p w14:paraId="4A44E8FB" w14:textId="77777777" w:rsidR="006F155F" w:rsidRDefault="00486967">
      <w:pPr>
        <w:pStyle w:val="ListParagraph"/>
        <w:numPr>
          <w:ilvl w:val="0"/>
          <w:numId w:val="41"/>
        </w:numPr>
        <w:tabs>
          <w:tab w:val="left" w:pos="686"/>
        </w:tabs>
        <w:spacing w:before="123" w:line="237" w:lineRule="auto"/>
        <w:ind w:right="265"/>
        <w:rPr>
          <w:sz w:val="24"/>
        </w:rPr>
      </w:pPr>
      <w:r>
        <w:rPr>
          <w:sz w:val="24"/>
        </w:rPr>
        <w:t>este declarat într-o situaţie gravă de încălcare a prevederilor legislaţiei privind achiziţiile publice şi/sau</w:t>
      </w:r>
      <w:r>
        <w:rPr>
          <w:spacing w:val="1"/>
          <w:sz w:val="24"/>
        </w:rPr>
        <w:t xml:space="preserve"> </w:t>
      </w:r>
      <w:r>
        <w:rPr>
          <w:sz w:val="24"/>
        </w:rPr>
        <w:t>a</w:t>
      </w:r>
      <w:r>
        <w:rPr>
          <w:spacing w:val="-2"/>
          <w:sz w:val="24"/>
        </w:rPr>
        <w:t xml:space="preserve"> </w:t>
      </w:r>
      <w:r>
        <w:rPr>
          <w:sz w:val="24"/>
        </w:rPr>
        <w:t>obligaţiilor asumate</w:t>
      </w:r>
      <w:r>
        <w:rPr>
          <w:spacing w:val="-1"/>
          <w:sz w:val="24"/>
        </w:rPr>
        <w:t xml:space="preserve"> </w:t>
      </w:r>
      <w:r>
        <w:rPr>
          <w:sz w:val="24"/>
        </w:rPr>
        <w:t>printr-un contract/acord de</w:t>
      </w:r>
      <w:r>
        <w:rPr>
          <w:spacing w:val="-1"/>
          <w:sz w:val="24"/>
        </w:rPr>
        <w:t xml:space="preserve"> </w:t>
      </w:r>
      <w:r>
        <w:rPr>
          <w:sz w:val="24"/>
        </w:rPr>
        <w:t>finanţare</w:t>
      </w:r>
      <w:r>
        <w:rPr>
          <w:spacing w:val="-3"/>
          <w:sz w:val="24"/>
        </w:rPr>
        <w:t xml:space="preserve"> </w:t>
      </w:r>
      <w:r>
        <w:rPr>
          <w:sz w:val="24"/>
        </w:rPr>
        <w:t>din fonduri publice;</w:t>
      </w:r>
    </w:p>
    <w:p w14:paraId="50AABAFA" w14:textId="77777777" w:rsidR="006F155F" w:rsidRDefault="00486967">
      <w:pPr>
        <w:pStyle w:val="ListParagraph"/>
        <w:numPr>
          <w:ilvl w:val="0"/>
          <w:numId w:val="41"/>
        </w:numPr>
        <w:tabs>
          <w:tab w:val="left" w:pos="746"/>
        </w:tabs>
        <w:spacing w:before="121"/>
        <w:ind w:right="263"/>
        <w:rPr>
          <w:sz w:val="24"/>
        </w:rPr>
      </w:pPr>
      <w:r>
        <w:tab/>
      </w:r>
      <w:r>
        <w:rPr>
          <w:i/>
          <w:sz w:val="24"/>
        </w:rPr>
        <w:t>Solicitantul/reprezentantul</w:t>
      </w:r>
      <w:r>
        <w:rPr>
          <w:i/>
          <w:spacing w:val="1"/>
          <w:sz w:val="24"/>
        </w:rPr>
        <w:t xml:space="preserve"> </w:t>
      </w:r>
      <w:r>
        <w:rPr>
          <w:i/>
          <w:sz w:val="24"/>
        </w:rPr>
        <w:t>legal</w:t>
      </w:r>
      <w:r>
        <w:rPr>
          <w:i/>
          <w:spacing w:val="1"/>
          <w:sz w:val="24"/>
        </w:rPr>
        <w:t xml:space="preserve"> </w:t>
      </w:r>
      <w:r>
        <w:rPr>
          <w:i/>
          <w:sz w:val="24"/>
        </w:rPr>
        <w:t>al</w:t>
      </w:r>
      <w:r>
        <w:rPr>
          <w:i/>
          <w:spacing w:val="1"/>
          <w:sz w:val="24"/>
        </w:rPr>
        <w:t xml:space="preserve"> </w:t>
      </w:r>
      <w:r>
        <w:rPr>
          <w:i/>
          <w:sz w:val="24"/>
        </w:rPr>
        <w:t>Solicitantului</w:t>
      </w:r>
      <w:r>
        <w:rPr>
          <w:i/>
          <w:spacing w:val="1"/>
          <w:sz w:val="24"/>
        </w:rPr>
        <w:t xml:space="preserve"> </w:t>
      </w:r>
      <w:r>
        <w:rPr>
          <w:sz w:val="24"/>
        </w:rPr>
        <w:t>a</w:t>
      </w:r>
      <w:r>
        <w:rPr>
          <w:spacing w:val="1"/>
          <w:sz w:val="24"/>
        </w:rPr>
        <w:t xml:space="preserve"> </w:t>
      </w:r>
      <w:r>
        <w:rPr>
          <w:sz w:val="24"/>
        </w:rPr>
        <w:t>suferit</w:t>
      </w:r>
      <w:r>
        <w:rPr>
          <w:spacing w:val="1"/>
          <w:sz w:val="24"/>
        </w:rPr>
        <w:t xml:space="preserve"> </w:t>
      </w:r>
      <w:r>
        <w:rPr>
          <w:sz w:val="24"/>
        </w:rPr>
        <w:t>condamnări</w:t>
      </w:r>
      <w:r>
        <w:rPr>
          <w:spacing w:val="1"/>
          <w:sz w:val="24"/>
        </w:rPr>
        <w:t xml:space="preserve"> </w:t>
      </w:r>
      <w:r>
        <w:rPr>
          <w:sz w:val="24"/>
        </w:rPr>
        <w:t>definitive</w:t>
      </w:r>
      <w:r>
        <w:rPr>
          <w:spacing w:val="1"/>
          <w:sz w:val="24"/>
        </w:rPr>
        <w:t xml:space="preserve"> </w:t>
      </w:r>
      <w:r>
        <w:rPr>
          <w:sz w:val="24"/>
        </w:rPr>
        <w:t>datorate</w:t>
      </w:r>
      <w:r>
        <w:rPr>
          <w:spacing w:val="60"/>
          <w:sz w:val="24"/>
        </w:rPr>
        <w:t xml:space="preserve"> </w:t>
      </w:r>
      <w:r>
        <w:rPr>
          <w:sz w:val="24"/>
        </w:rPr>
        <w:t>unei</w:t>
      </w:r>
      <w:r>
        <w:rPr>
          <w:spacing w:val="1"/>
          <w:sz w:val="24"/>
        </w:rPr>
        <w:t xml:space="preserve"> </w:t>
      </w:r>
      <w:r>
        <w:rPr>
          <w:sz w:val="24"/>
        </w:rPr>
        <w:t>conduite prefesionale îndreptată împotriva legii, decizie formulată de o autoritate de judecată ce are</w:t>
      </w:r>
      <w:r>
        <w:rPr>
          <w:spacing w:val="1"/>
          <w:sz w:val="24"/>
        </w:rPr>
        <w:t xml:space="preserve"> </w:t>
      </w:r>
      <w:r>
        <w:rPr>
          <w:sz w:val="24"/>
        </w:rPr>
        <w:t>forţă</w:t>
      </w:r>
      <w:r>
        <w:rPr>
          <w:spacing w:val="-3"/>
          <w:sz w:val="24"/>
        </w:rPr>
        <w:t xml:space="preserve"> </w:t>
      </w:r>
      <w:r>
        <w:rPr>
          <w:sz w:val="24"/>
        </w:rPr>
        <w:t>de</w:t>
      </w:r>
      <w:r>
        <w:rPr>
          <w:spacing w:val="-1"/>
          <w:sz w:val="24"/>
        </w:rPr>
        <w:t xml:space="preserve"> </w:t>
      </w:r>
      <w:r>
        <w:rPr>
          <w:sz w:val="24"/>
        </w:rPr>
        <w:t>res judicata;</w:t>
      </w:r>
    </w:p>
    <w:p w14:paraId="40D3E1D6" w14:textId="77777777" w:rsidR="006F155F" w:rsidRDefault="00486967">
      <w:pPr>
        <w:pStyle w:val="ListParagraph"/>
        <w:numPr>
          <w:ilvl w:val="0"/>
          <w:numId w:val="41"/>
        </w:numPr>
        <w:tabs>
          <w:tab w:val="left" w:pos="686"/>
        </w:tabs>
        <w:spacing w:before="0"/>
        <w:ind w:right="265"/>
        <w:rPr>
          <w:sz w:val="24"/>
        </w:rPr>
      </w:pPr>
      <w:r>
        <w:rPr>
          <w:i/>
          <w:sz w:val="24"/>
        </w:rPr>
        <w:t>Solicitantul/reprezentantul</w:t>
      </w:r>
      <w:r>
        <w:rPr>
          <w:i/>
          <w:spacing w:val="1"/>
          <w:sz w:val="24"/>
        </w:rPr>
        <w:t xml:space="preserve"> </w:t>
      </w:r>
      <w:r>
        <w:rPr>
          <w:i/>
          <w:sz w:val="24"/>
        </w:rPr>
        <w:t>legal al</w:t>
      </w:r>
      <w:r>
        <w:rPr>
          <w:i/>
          <w:spacing w:val="1"/>
          <w:sz w:val="24"/>
        </w:rPr>
        <w:t xml:space="preserve"> </w:t>
      </w:r>
      <w:r>
        <w:rPr>
          <w:i/>
          <w:sz w:val="24"/>
        </w:rPr>
        <w:t>Solicitantului</w:t>
      </w:r>
      <w:r>
        <w:rPr>
          <w:i/>
          <w:spacing w:val="1"/>
          <w:sz w:val="24"/>
        </w:rPr>
        <w:t xml:space="preserve"> </w:t>
      </w:r>
      <w:r>
        <w:rPr>
          <w:sz w:val="24"/>
        </w:rPr>
        <w:t>a fost</w:t>
      </w:r>
      <w:r>
        <w:rPr>
          <w:spacing w:val="1"/>
          <w:sz w:val="24"/>
        </w:rPr>
        <w:t xml:space="preserve"> </w:t>
      </w:r>
      <w:r>
        <w:rPr>
          <w:sz w:val="24"/>
        </w:rPr>
        <w:t>subiectul</w:t>
      </w:r>
      <w:r>
        <w:rPr>
          <w:spacing w:val="1"/>
          <w:sz w:val="24"/>
        </w:rPr>
        <w:t xml:space="preserve"> </w:t>
      </w:r>
      <w:r>
        <w:rPr>
          <w:sz w:val="24"/>
        </w:rPr>
        <w:t>unei</w:t>
      </w:r>
      <w:r>
        <w:rPr>
          <w:spacing w:val="1"/>
          <w:sz w:val="24"/>
        </w:rPr>
        <w:t xml:space="preserve"> </w:t>
      </w:r>
      <w:r>
        <w:rPr>
          <w:sz w:val="24"/>
        </w:rPr>
        <w:t>judecăţi</w:t>
      </w:r>
      <w:r>
        <w:rPr>
          <w:spacing w:val="1"/>
          <w:sz w:val="24"/>
        </w:rPr>
        <w:t xml:space="preserve"> </w:t>
      </w:r>
      <w:r>
        <w:rPr>
          <w:sz w:val="24"/>
        </w:rPr>
        <w:t>de tip</w:t>
      </w:r>
      <w:r>
        <w:rPr>
          <w:spacing w:val="60"/>
          <w:sz w:val="24"/>
        </w:rPr>
        <w:t xml:space="preserve"> </w:t>
      </w:r>
      <w:r>
        <w:rPr>
          <w:sz w:val="24"/>
        </w:rPr>
        <w:t>res judicata</w:t>
      </w:r>
      <w:r>
        <w:rPr>
          <w:spacing w:val="1"/>
          <w:sz w:val="24"/>
        </w:rPr>
        <w:t xml:space="preserve"> </w:t>
      </w:r>
      <w:r>
        <w:rPr>
          <w:sz w:val="24"/>
        </w:rPr>
        <w:t>pentru fraudă, corupţie, implicarea în organizaţii criminale sau în alte activităţi ilegale, în detrimentul</w:t>
      </w:r>
      <w:r>
        <w:rPr>
          <w:spacing w:val="1"/>
          <w:sz w:val="24"/>
        </w:rPr>
        <w:t xml:space="preserve"> </w:t>
      </w:r>
      <w:r>
        <w:rPr>
          <w:sz w:val="24"/>
        </w:rPr>
        <w:t>intereselor</w:t>
      </w:r>
      <w:r>
        <w:rPr>
          <w:spacing w:val="-2"/>
          <w:sz w:val="24"/>
        </w:rPr>
        <w:t xml:space="preserve"> </w:t>
      </w:r>
      <w:r>
        <w:rPr>
          <w:sz w:val="24"/>
        </w:rPr>
        <w:t>financiare</w:t>
      </w:r>
      <w:r>
        <w:rPr>
          <w:spacing w:val="-1"/>
          <w:sz w:val="24"/>
        </w:rPr>
        <w:t xml:space="preserve"> </w:t>
      </w:r>
      <w:r>
        <w:rPr>
          <w:sz w:val="24"/>
        </w:rPr>
        <w:t>ale</w:t>
      </w:r>
      <w:r>
        <w:rPr>
          <w:spacing w:val="1"/>
          <w:sz w:val="24"/>
        </w:rPr>
        <w:t xml:space="preserve"> </w:t>
      </w:r>
      <w:r>
        <w:rPr>
          <w:sz w:val="24"/>
        </w:rPr>
        <w:t>Comunităţii Europene;</w:t>
      </w:r>
    </w:p>
    <w:p w14:paraId="1B8BA07E" w14:textId="77777777" w:rsidR="006F155F" w:rsidRDefault="00486967">
      <w:pPr>
        <w:pStyle w:val="ListParagraph"/>
        <w:numPr>
          <w:ilvl w:val="0"/>
          <w:numId w:val="41"/>
        </w:numPr>
        <w:tabs>
          <w:tab w:val="left" w:pos="686"/>
        </w:tabs>
        <w:ind w:right="265"/>
        <w:rPr>
          <w:sz w:val="24"/>
        </w:rPr>
      </w:pPr>
      <w:r>
        <w:rPr>
          <w:sz w:val="24"/>
        </w:rPr>
        <w:t>face obiectul unei decizii de recuperare neexecutate a Consiliului Concurenţei, a Comisiei Europene, a</w:t>
      </w:r>
      <w:r>
        <w:rPr>
          <w:spacing w:val="1"/>
          <w:sz w:val="24"/>
        </w:rPr>
        <w:t xml:space="preserve"> </w:t>
      </w:r>
      <w:r>
        <w:rPr>
          <w:sz w:val="24"/>
        </w:rPr>
        <w:t>unui furnizor/administrator de ajutor de stat sau a instanței, prin care un ajutor de stat a fost declarat</w:t>
      </w:r>
      <w:r>
        <w:rPr>
          <w:spacing w:val="1"/>
          <w:sz w:val="24"/>
        </w:rPr>
        <w:t xml:space="preserve"> </w:t>
      </w:r>
      <w:r>
        <w:rPr>
          <w:sz w:val="24"/>
        </w:rPr>
        <w:t>ilegal</w:t>
      </w:r>
      <w:r>
        <w:rPr>
          <w:spacing w:val="-1"/>
          <w:sz w:val="24"/>
        </w:rPr>
        <w:t xml:space="preserve"> </w:t>
      </w:r>
      <w:r>
        <w:rPr>
          <w:sz w:val="24"/>
        </w:rPr>
        <w:t>şi incompatibil cu piaţa</w:t>
      </w:r>
      <w:r>
        <w:rPr>
          <w:spacing w:val="-1"/>
          <w:sz w:val="24"/>
        </w:rPr>
        <w:t xml:space="preserve"> </w:t>
      </w:r>
      <w:r>
        <w:rPr>
          <w:sz w:val="24"/>
        </w:rPr>
        <w:t>internă;</w:t>
      </w:r>
    </w:p>
    <w:p w14:paraId="5698BBC4" w14:textId="77777777" w:rsidR="006F155F" w:rsidRDefault="00486967">
      <w:pPr>
        <w:pStyle w:val="ListParagraph"/>
        <w:numPr>
          <w:ilvl w:val="0"/>
          <w:numId w:val="41"/>
        </w:numPr>
        <w:tabs>
          <w:tab w:val="left" w:pos="686"/>
        </w:tabs>
        <w:ind w:hanging="429"/>
        <w:rPr>
          <w:sz w:val="24"/>
        </w:rPr>
      </w:pPr>
      <w:r>
        <w:rPr>
          <w:sz w:val="24"/>
        </w:rPr>
        <w:t>este</w:t>
      </w:r>
      <w:r>
        <w:rPr>
          <w:spacing w:val="8"/>
          <w:sz w:val="24"/>
        </w:rPr>
        <w:t xml:space="preserve"> </w:t>
      </w:r>
      <w:r>
        <w:rPr>
          <w:sz w:val="24"/>
        </w:rPr>
        <w:t>o</w:t>
      </w:r>
      <w:r>
        <w:rPr>
          <w:spacing w:val="8"/>
          <w:sz w:val="24"/>
        </w:rPr>
        <w:t xml:space="preserve"> </w:t>
      </w:r>
      <w:r>
        <w:rPr>
          <w:sz w:val="24"/>
        </w:rPr>
        <w:t>întreprindere</w:t>
      </w:r>
      <w:r>
        <w:rPr>
          <w:spacing w:val="7"/>
          <w:sz w:val="24"/>
        </w:rPr>
        <w:t xml:space="preserve"> </w:t>
      </w:r>
      <w:r>
        <w:rPr>
          <w:sz w:val="24"/>
        </w:rPr>
        <w:t>în</w:t>
      </w:r>
      <w:r>
        <w:rPr>
          <w:spacing w:val="8"/>
          <w:sz w:val="24"/>
        </w:rPr>
        <w:t xml:space="preserve"> </w:t>
      </w:r>
      <w:r>
        <w:rPr>
          <w:sz w:val="24"/>
        </w:rPr>
        <w:t>dificultate,</w:t>
      </w:r>
      <w:r>
        <w:rPr>
          <w:spacing w:val="10"/>
          <w:sz w:val="24"/>
        </w:rPr>
        <w:t xml:space="preserve"> </w:t>
      </w:r>
      <w:r>
        <w:rPr>
          <w:sz w:val="24"/>
        </w:rPr>
        <w:t>respectiv</w:t>
      </w:r>
      <w:r>
        <w:rPr>
          <w:spacing w:val="9"/>
          <w:sz w:val="24"/>
        </w:rPr>
        <w:t xml:space="preserve"> </w:t>
      </w:r>
      <w:r>
        <w:rPr>
          <w:sz w:val="24"/>
        </w:rPr>
        <w:t>se</w:t>
      </w:r>
      <w:r>
        <w:rPr>
          <w:spacing w:val="10"/>
          <w:sz w:val="24"/>
        </w:rPr>
        <w:t xml:space="preserve"> </w:t>
      </w:r>
      <w:r>
        <w:rPr>
          <w:sz w:val="24"/>
        </w:rPr>
        <w:t>află</w:t>
      </w:r>
      <w:r>
        <w:rPr>
          <w:spacing w:val="7"/>
          <w:sz w:val="24"/>
        </w:rPr>
        <w:t xml:space="preserve"> </w:t>
      </w:r>
      <w:r>
        <w:rPr>
          <w:sz w:val="24"/>
        </w:rPr>
        <w:t>în</w:t>
      </w:r>
      <w:r>
        <w:rPr>
          <w:spacing w:val="9"/>
          <w:sz w:val="24"/>
        </w:rPr>
        <w:t xml:space="preserve"> </w:t>
      </w:r>
      <w:r>
        <w:rPr>
          <w:sz w:val="24"/>
        </w:rPr>
        <w:t>cel</w:t>
      </w:r>
      <w:r>
        <w:rPr>
          <w:spacing w:val="8"/>
          <w:sz w:val="24"/>
        </w:rPr>
        <w:t xml:space="preserve"> </w:t>
      </w:r>
      <w:r>
        <w:rPr>
          <w:sz w:val="24"/>
        </w:rPr>
        <w:t>puțin</w:t>
      </w:r>
      <w:r>
        <w:rPr>
          <w:spacing w:val="9"/>
          <w:sz w:val="24"/>
        </w:rPr>
        <w:t xml:space="preserve"> </w:t>
      </w:r>
      <w:r>
        <w:rPr>
          <w:sz w:val="24"/>
        </w:rPr>
        <w:t>una</w:t>
      </w:r>
      <w:r>
        <w:rPr>
          <w:spacing w:val="7"/>
          <w:sz w:val="24"/>
        </w:rPr>
        <w:t xml:space="preserve"> </w:t>
      </w:r>
      <w:r>
        <w:rPr>
          <w:sz w:val="24"/>
        </w:rPr>
        <w:t>dintre</w:t>
      </w:r>
      <w:r>
        <w:rPr>
          <w:spacing w:val="11"/>
          <w:sz w:val="24"/>
        </w:rPr>
        <w:t xml:space="preserve"> </w:t>
      </w:r>
      <w:r>
        <w:rPr>
          <w:sz w:val="24"/>
        </w:rPr>
        <w:t>situațiile</w:t>
      </w:r>
      <w:r>
        <w:rPr>
          <w:spacing w:val="8"/>
          <w:sz w:val="24"/>
        </w:rPr>
        <w:t xml:space="preserve"> </w:t>
      </w:r>
      <w:r>
        <w:rPr>
          <w:sz w:val="24"/>
        </w:rPr>
        <w:t>prevăzute</w:t>
      </w:r>
      <w:r>
        <w:rPr>
          <w:spacing w:val="7"/>
          <w:sz w:val="24"/>
        </w:rPr>
        <w:t xml:space="preserve"> </w:t>
      </w:r>
      <w:r>
        <w:rPr>
          <w:sz w:val="24"/>
        </w:rPr>
        <w:t>la</w:t>
      </w:r>
      <w:r>
        <w:rPr>
          <w:spacing w:val="21"/>
          <w:sz w:val="24"/>
        </w:rPr>
        <w:t xml:space="preserve"> </w:t>
      </w:r>
      <w:r>
        <w:rPr>
          <w:sz w:val="24"/>
        </w:rPr>
        <w:t>art.</w:t>
      </w:r>
      <w:r>
        <w:rPr>
          <w:spacing w:val="8"/>
          <w:sz w:val="24"/>
        </w:rPr>
        <w:t xml:space="preserve"> </w:t>
      </w:r>
      <w:r>
        <w:rPr>
          <w:sz w:val="24"/>
        </w:rPr>
        <w:t>2,</w:t>
      </w:r>
    </w:p>
    <w:p w14:paraId="3C683EAC" w14:textId="77777777" w:rsidR="006F155F" w:rsidRDefault="006F155F">
      <w:pPr>
        <w:jc w:val="both"/>
        <w:rPr>
          <w:sz w:val="24"/>
        </w:rPr>
        <w:sectPr w:rsidR="006F155F">
          <w:pgSz w:w="12240" w:h="15840"/>
          <w:pgMar w:top="1820" w:right="540" w:bottom="1020" w:left="820" w:header="135" w:footer="806" w:gutter="0"/>
          <w:cols w:space="720"/>
        </w:sectPr>
      </w:pPr>
    </w:p>
    <w:p w14:paraId="0639189E" w14:textId="77777777" w:rsidR="006F155F" w:rsidRDefault="006F155F">
      <w:pPr>
        <w:pStyle w:val="BodyText"/>
        <w:spacing w:before="0"/>
        <w:ind w:left="0"/>
        <w:rPr>
          <w:sz w:val="12"/>
        </w:rPr>
      </w:pPr>
    </w:p>
    <w:p w14:paraId="5772077D" w14:textId="77777777" w:rsidR="006F155F" w:rsidRDefault="00486967">
      <w:pPr>
        <w:pStyle w:val="BodyText"/>
        <w:tabs>
          <w:tab w:val="left" w:pos="1625"/>
          <w:tab w:val="left" w:pos="2083"/>
          <w:tab w:val="left" w:pos="2608"/>
        </w:tabs>
        <w:spacing w:before="90"/>
        <w:ind w:left="685" w:right="263"/>
      </w:pPr>
      <w:r>
        <w:t>punctul</w:t>
      </w:r>
      <w:r>
        <w:tab/>
        <w:t>18</w:t>
      </w:r>
      <w:r>
        <w:tab/>
        <w:t>din</w:t>
      </w:r>
      <w:r>
        <w:tab/>
        <w:t>Regulamentul</w:t>
      </w:r>
      <w:r>
        <w:rPr>
          <w:spacing w:val="48"/>
        </w:rPr>
        <w:t xml:space="preserve"> </w:t>
      </w:r>
      <w:r>
        <w:t>(UE)</w:t>
      </w:r>
      <w:r>
        <w:rPr>
          <w:spacing w:val="48"/>
        </w:rPr>
        <w:t xml:space="preserve"> </w:t>
      </w:r>
      <w:r>
        <w:t>nr.</w:t>
      </w:r>
      <w:r>
        <w:rPr>
          <w:spacing w:val="49"/>
        </w:rPr>
        <w:t xml:space="preserve"> </w:t>
      </w:r>
      <w:r>
        <w:t>651/2014</w:t>
      </w:r>
      <w:r>
        <w:rPr>
          <w:spacing w:val="49"/>
        </w:rPr>
        <w:t xml:space="preserve"> </w:t>
      </w:r>
      <w:r>
        <w:t>de</w:t>
      </w:r>
      <w:r>
        <w:rPr>
          <w:spacing w:val="48"/>
        </w:rPr>
        <w:t xml:space="preserve"> </w:t>
      </w:r>
      <w:r>
        <w:t>declarare</w:t>
      </w:r>
      <w:r>
        <w:rPr>
          <w:spacing w:val="48"/>
        </w:rPr>
        <w:t xml:space="preserve"> </w:t>
      </w:r>
      <w:r>
        <w:t>a</w:t>
      </w:r>
      <w:r>
        <w:rPr>
          <w:spacing w:val="48"/>
        </w:rPr>
        <w:t xml:space="preserve"> </w:t>
      </w:r>
      <w:r>
        <w:t>anumitor</w:t>
      </w:r>
      <w:r>
        <w:rPr>
          <w:spacing w:val="48"/>
        </w:rPr>
        <w:t xml:space="preserve"> </w:t>
      </w:r>
      <w:r>
        <w:t>categorii</w:t>
      </w:r>
      <w:r>
        <w:rPr>
          <w:spacing w:val="49"/>
        </w:rPr>
        <w:t xml:space="preserve"> </w:t>
      </w:r>
      <w:r>
        <w:t>de</w:t>
      </w:r>
      <w:r>
        <w:rPr>
          <w:spacing w:val="48"/>
        </w:rPr>
        <w:t xml:space="preserve"> </w:t>
      </w:r>
      <w:r>
        <w:t>ajutoare</w:t>
      </w:r>
      <w:r>
        <w:rPr>
          <w:spacing w:val="-57"/>
        </w:rPr>
        <w:t xml:space="preserve"> </w:t>
      </w:r>
      <w:r>
        <w:t>compatibile</w:t>
      </w:r>
      <w:r>
        <w:rPr>
          <w:spacing w:val="-1"/>
        </w:rPr>
        <w:t xml:space="preserve"> </w:t>
      </w:r>
      <w:r>
        <w:t>cu piața</w:t>
      </w:r>
      <w:r>
        <w:rPr>
          <w:spacing w:val="-1"/>
        </w:rPr>
        <w:t xml:space="preserve"> </w:t>
      </w:r>
      <w:r>
        <w:t>internă</w:t>
      </w:r>
      <w:r>
        <w:rPr>
          <w:spacing w:val="-1"/>
        </w:rPr>
        <w:t xml:space="preserve"> </w:t>
      </w:r>
      <w:r>
        <w:t>în</w:t>
      </w:r>
      <w:r>
        <w:rPr>
          <w:spacing w:val="1"/>
        </w:rPr>
        <w:t xml:space="preserve"> </w:t>
      </w:r>
      <w:r>
        <w:t>aplicarea</w:t>
      </w:r>
      <w:r>
        <w:rPr>
          <w:spacing w:val="-1"/>
        </w:rPr>
        <w:t xml:space="preserve"> </w:t>
      </w:r>
      <w:r>
        <w:t>articolelor 107 și</w:t>
      </w:r>
      <w:r>
        <w:rPr>
          <w:spacing w:val="1"/>
        </w:rPr>
        <w:t xml:space="preserve"> </w:t>
      </w:r>
      <w:r>
        <w:t>108 din tratat.</w:t>
      </w:r>
    </w:p>
    <w:p w14:paraId="4C96390D" w14:textId="77777777" w:rsidR="006F155F" w:rsidRDefault="00486967">
      <w:pPr>
        <w:spacing w:before="120"/>
        <w:ind w:left="978"/>
        <w:rPr>
          <w:i/>
          <w:sz w:val="24"/>
        </w:rPr>
      </w:pPr>
      <w:r>
        <w:rPr>
          <w:i/>
          <w:sz w:val="24"/>
        </w:rPr>
        <w:t>Se</w:t>
      </w:r>
      <w:r>
        <w:rPr>
          <w:i/>
          <w:spacing w:val="-2"/>
          <w:sz w:val="24"/>
        </w:rPr>
        <w:t xml:space="preserve"> </w:t>
      </w:r>
      <w:r>
        <w:rPr>
          <w:i/>
          <w:sz w:val="24"/>
        </w:rPr>
        <w:t>probează prin:</w:t>
      </w:r>
    </w:p>
    <w:p w14:paraId="3A177E1E" w14:textId="77777777" w:rsidR="006F155F" w:rsidRDefault="00486967">
      <w:pPr>
        <w:pStyle w:val="ListParagraph"/>
        <w:numPr>
          <w:ilvl w:val="1"/>
          <w:numId w:val="41"/>
        </w:numPr>
        <w:tabs>
          <w:tab w:val="left" w:pos="1497"/>
        </w:tabs>
        <w:ind w:hanging="361"/>
        <w:jc w:val="left"/>
        <w:rPr>
          <w:i/>
          <w:sz w:val="24"/>
        </w:rPr>
      </w:pPr>
      <w:r>
        <w:rPr>
          <w:i/>
          <w:sz w:val="24"/>
        </w:rPr>
        <w:t>Declaraţia</w:t>
      </w:r>
      <w:r>
        <w:rPr>
          <w:i/>
          <w:spacing w:val="-2"/>
          <w:sz w:val="24"/>
        </w:rPr>
        <w:t xml:space="preserve"> </w:t>
      </w:r>
      <w:r>
        <w:rPr>
          <w:i/>
          <w:sz w:val="24"/>
        </w:rPr>
        <w:t>de</w:t>
      </w:r>
      <w:r>
        <w:rPr>
          <w:i/>
          <w:spacing w:val="-3"/>
          <w:sz w:val="24"/>
        </w:rPr>
        <w:t xml:space="preserve"> </w:t>
      </w:r>
      <w:r>
        <w:rPr>
          <w:i/>
          <w:sz w:val="24"/>
        </w:rPr>
        <w:t>eligibilitate</w:t>
      </w:r>
      <w:r>
        <w:rPr>
          <w:i/>
          <w:spacing w:val="-2"/>
          <w:sz w:val="24"/>
        </w:rPr>
        <w:t xml:space="preserve"> </w:t>
      </w:r>
      <w:r>
        <w:rPr>
          <w:i/>
          <w:sz w:val="24"/>
        </w:rPr>
        <w:t>a</w:t>
      </w:r>
      <w:r>
        <w:rPr>
          <w:i/>
          <w:spacing w:val="-2"/>
          <w:sz w:val="24"/>
        </w:rPr>
        <w:t xml:space="preserve"> </w:t>
      </w:r>
      <w:r>
        <w:rPr>
          <w:i/>
          <w:sz w:val="24"/>
        </w:rPr>
        <w:t>solicitantului</w:t>
      </w:r>
      <w:r>
        <w:rPr>
          <w:i/>
          <w:spacing w:val="-2"/>
          <w:sz w:val="24"/>
        </w:rPr>
        <w:t xml:space="preserve"> </w:t>
      </w:r>
      <w:r>
        <w:rPr>
          <w:i/>
          <w:sz w:val="24"/>
        </w:rPr>
        <w:t>(Anexa</w:t>
      </w:r>
      <w:r>
        <w:rPr>
          <w:i/>
          <w:spacing w:val="-1"/>
          <w:sz w:val="24"/>
        </w:rPr>
        <w:t xml:space="preserve"> </w:t>
      </w:r>
      <w:r>
        <w:rPr>
          <w:i/>
          <w:sz w:val="24"/>
        </w:rPr>
        <w:t>3.a</w:t>
      </w:r>
      <w:r>
        <w:rPr>
          <w:i/>
          <w:spacing w:val="-2"/>
          <w:sz w:val="24"/>
        </w:rPr>
        <w:t xml:space="preserve"> </w:t>
      </w:r>
      <w:r>
        <w:rPr>
          <w:i/>
          <w:sz w:val="24"/>
        </w:rPr>
        <w:t>la</w:t>
      </w:r>
      <w:r>
        <w:rPr>
          <w:i/>
          <w:spacing w:val="-1"/>
          <w:sz w:val="24"/>
        </w:rPr>
        <w:t xml:space="preserve"> </w:t>
      </w:r>
      <w:r>
        <w:rPr>
          <w:i/>
          <w:sz w:val="24"/>
        </w:rPr>
        <w:t>Ofertă)</w:t>
      </w:r>
    </w:p>
    <w:p w14:paraId="324E08EF" w14:textId="77777777" w:rsidR="006F155F" w:rsidRDefault="00486967">
      <w:pPr>
        <w:pStyle w:val="ListParagraph"/>
        <w:numPr>
          <w:ilvl w:val="1"/>
          <w:numId w:val="41"/>
        </w:numPr>
        <w:tabs>
          <w:tab w:val="left" w:pos="1497"/>
        </w:tabs>
        <w:ind w:hanging="361"/>
        <w:jc w:val="left"/>
        <w:rPr>
          <w:i/>
          <w:sz w:val="24"/>
        </w:rPr>
      </w:pPr>
      <w:r>
        <w:rPr>
          <w:i/>
          <w:sz w:val="24"/>
        </w:rPr>
        <w:t>Declaraţia</w:t>
      </w:r>
      <w:r>
        <w:rPr>
          <w:i/>
          <w:spacing w:val="-2"/>
          <w:sz w:val="24"/>
        </w:rPr>
        <w:t xml:space="preserve"> </w:t>
      </w:r>
      <w:r>
        <w:rPr>
          <w:i/>
          <w:sz w:val="24"/>
        </w:rPr>
        <w:t>privind</w:t>
      </w:r>
      <w:r>
        <w:rPr>
          <w:i/>
          <w:spacing w:val="-1"/>
          <w:sz w:val="24"/>
        </w:rPr>
        <w:t xml:space="preserve"> </w:t>
      </w:r>
      <w:r>
        <w:rPr>
          <w:i/>
          <w:sz w:val="24"/>
        </w:rPr>
        <w:t>conformitatea</w:t>
      </w:r>
      <w:r>
        <w:rPr>
          <w:i/>
          <w:spacing w:val="-1"/>
          <w:sz w:val="24"/>
        </w:rPr>
        <w:t xml:space="preserve"> </w:t>
      </w:r>
      <w:r>
        <w:rPr>
          <w:i/>
          <w:sz w:val="24"/>
        </w:rPr>
        <w:t>cu</w:t>
      </w:r>
      <w:r>
        <w:rPr>
          <w:i/>
          <w:spacing w:val="-1"/>
          <w:sz w:val="24"/>
        </w:rPr>
        <w:t xml:space="preserve"> </w:t>
      </w:r>
      <w:r>
        <w:rPr>
          <w:i/>
          <w:sz w:val="24"/>
        </w:rPr>
        <w:t>ajutorul</w:t>
      </w:r>
      <w:r>
        <w:rPr>
          <w:i/>
          <w:spacing w:val="-1"/>
          <w:sz w:val="24"/>
        </w:rPr>
        <w:t xml:space="preserve"> </w:t>
      </w:r>
      <w:r>
        <w:rPr>
          <w:i/>
          <w:sz w:val="24"/>
        </w:rPr>
        <w:t>de</w:t>
      </w:r>
      <w:r>
        <w:rPr>
          <w:i/>
          <w:spacing w:val="-2"/>
          <w:sz w:val="24"/>
        </w:rPr>
        <w:t xml:space="preserve"> </w:t>
      </w:r>
      <w:r>
        <w:rPr>
          <w:i/>
          <w:sz w:val="24"/>
        </w:rPr>
        <w:t>stat</w:t>
      </w:r>
      <w:r>
        <w:rPr>
          <w:i/>
          <w:spacing w:val="-1"/>
          <w:sz w:val="24"/>
        </w:rPr>
        <w:t xml:space="preserve"> </w:t>
      </w:r>
      <w:r>
        <w:rPr>
          <w:i/>
          <w:sz w:val="24"/>
        </w:rPr>
        <w:t>(Anexa</w:t>
      </w:r>
      <w:r>
        <w:rPr>
          <w:i/>
          <w:spacing w:val="-1"/>
          <w:sz w:val="24"/>
        </w:rPr>
        <w:t xml:space="preserve"> </w:t>
      </w:r>
      <w:r>
        <w:rPr>
          <w:i/>
          <w:sz w:val="24"/>
        </w:rPr>
        <w:t>3.c</w:t>
      </w:r>
      <w:r>
        <w:rPr>
          <w:i/>
          <w:spacing w:val="-2"/>
          <w:sz w:val="24"/>
        </w:rPr>
        <w:t xml:space="preserve"> </w:t>
      </w:r>
      <w:r>
        <w:rPr>
          <w:i/>
          <w:sz w:val="24"/>
        </w:rPr>
        <w:t>la</w:t>
      </w:r>
      <w:r>
        <w:rPr>
          <w:i/>
          <w:spacing w:val="-1"/>
          <w:sz w:val="24"/>
        </w:rPr>
        <w:t xml:space="preserve"> </w:t>
      </w:r>
      <w:r>
        <w:rPr>
          <w:i/>
          <w:sz w:val="24"/>
        </w:rPr>
        <w:t>Ofertă).</w:t>
      </w:r>
    </w:p>
    <w:p w14:paraId="76B98FF6" w14:textId="77777777" w:rsidR="006F155F" w:rsidRDefault="00486967">
      <w:pPr>
        <w:pStyle w:val="ListParagraph"/>
        <w:numPr>
          <w:ilvl w:val="1"/>
          <w:numId w:val="41"/>
        </w:numPr>
        <w:tabs>
          <w:tab w:val="left" w:pos="1497"/>
        </w:tabs>
        <w:ind w:hanging="361"/>
        <w:jc w:val="left"/>
        <w:rPr>
          <w:i/>
          <w:sz w:val="24"/>
        </w:rPr>
      </w:pPr>
      <w:r>
        <w:rPr>
          <w:i/>
          <w:sz w:val="24"/>
        </w:rPr>
        <w:t>În</w:t>
      </w:r>
      <w:r>
        <w:rPr>
          <w:i/>
          <w:spacing w:val="15"/>
          <w:sz w:val="24"/>
        </w:rPr>
        <w:t xml:space="preserve"> </w:t>
      </w:r>
      <w:r>
        <w:rPr>
          <w:i/>
          <w:sz w:val="24"/>
        </w:rPr>
        <w:t>cazul</w:t>
      </w:r>
      <w:r>
        <w:rPr>
          <w:i/>
          <w:spacing w:val="17"/>
          <w:sz w:val="24"/>
        </w:rPr>
        <w:t xml:space="preserve"> </w:t>
      </w:r>
      <w:r>
        <w:rPr>
          <w:i/>
          <w:sz w:val="24"/>
        </w:rPr>
        <w:t>selecţiei</w:t>
      </w:r>
      <w:r>
        <w:rPr>
          <w:i/>
          <w:spacing w:val="16"/>
          <w:sz w:val="24"/>
        </w:rPr>
        <w:t xml:space="preserve"> </w:t>
      </w:r>
      <w:r>
        <w:rPr>
          <w:i/>
          <w:sz w:val="24"/>
        </w:rPr>
        <w:t>proiectului,</w:t>
      </w:r>
      <w:r>
        <w:rPr>
          <w:i/>
          <w:spacing w:val="16"/>
          <w:sz w:val="24"/>
        </w:rPr>
        <w:t xml:space="preserve"> </w:t>
      </w:r>
      <w:r>
        <w:rPr>
          <w:i/>
          <w:sz w:val="24"/>
        </w:rPr>
        <w:t>la</w:t>
      </w:r>
      <w:r>
        <w:rPr>
          <w:i/>
          <w:spacing w:val="17"/>
          <w:sz w:val="24"/>
        </w:rPr>
        <w:t xml:space="preserve"> </w:t>
      </w:r>
      <w:r>
        <w:rPr>
          <w:i/>
          <w:sz w:val="24"/>
        </w:rPr>
        <w:t>contractare</w:t>
      </w:r>
      <w:r>
        <w:rPr>
          <w:i/>
          <w:spacing w:val="15"/>
          <w:sz w:val="24"/>
        </w:rPr>
        <w:t xml:space="preserve"> </w:t>
      </w:r>
      <w:r>
        <w:rPr>
          <w:i/>
          <w:sz w:val="24"/>
        </w:rPr>
        <w:t>se</w:t>
      </w:r>
      <w:r>
        <w:rPr>
          <w:i/>
          <w:spacing w:val="15"/>
          <w:sz w:val="24"/>
        </w:rPr>
        <w:t xml:space="preserve"> </w:t>
      </w:r>
      <w:r>
        <w:rPr>
          <w:i/>
          <w:sz w:val="24"/>
        </w:rPr>
        <w:t>va</w:t>
      </w:r>
      <w:r>
        <w:rPr>
          <w:i/>
          <w:spacing w:val="16"/>
          <w:sz w:val="24"/>
        </w:rPr>
        <w:t xml:space="preserve"> </w:t>
      </w:r>
      <w:r>
        <w:rPr>
          <w:i/>
          <w:sz w:val="24"/>
        </w:rPr>
        <w:t>proba</w:t>
      </w:r>
      <w:r>
        <w:rPr>
          <w:i/>
          <w:spacing w:val="15"/>
          <w:sz w:val="24"/>
        </w:rPr>
        <w:t xml:space="preserve"> </w:t>
      </w:r>
      <w:r>
        <w:rPr>
          <w:i/>
          <w:sz w:val="24"/>
        </w:rPr>
        <w:t>îndeplinirea</w:t>
      </w:r>
      <w:r>
        <w:rPr>
          <w:i/>
          <w:spacing w:val="16"/>
          <w:sz w:val="24"/>
        </w:rPr>
        <w:t xml:space="preserve"> </w:t>
      </w:r>
      <w:r>
        <w:rPr>
          <w:i/>
          <w:sz w:val="24"/>
        </w:rPr>
        <w:t>obligaţiilor</w:t>
      </w:r>
      <w:r>
        <w:rPr>
          <w:i/>
          <w:spacing w:val="15"/>
          <w:sz w:val="24"/>
        </w:rPr>
        <w:t xml:space="preserve"> </w:t>
      </w:r>
      <w:r>
        <w:rPr>
          <w:i/>
          <w:sz w:val="24"/>
        </w:rPr>
        <w:t>de</w:t>
      </w:r>
      <w:r>
        <w:rPr>
          <w:i/>
          <w:spacing w:val="15"/>
          <w:sz w:val="24"/>
        </w:rPr>
        <w:t xml:space="preserve"> </w:t>
      </w:r>
      <w:r>
        <w:rPr>
          <w:i/>
          <w:sz w:val="24"/>
        </w:rPr>
        <w:t>la</w:t>
      </w:r>
      <w:r>
        <w:rPr>
          <w:i/>
          <w:spacing w:val="17"/>
          <w:sz w:val="24"/>
        </w:rPr>
        <w:t xml:space="preserve"> </w:t>
      </w:r>
      <w:r>
        <w:rPr>
          <w:i/>
          <w:sz w:val="24"/>
        </w:rPr>
        <w:t>litera</w:t>
      </w:r>
    </w:p>
    <w:p w14:paraId="47D4DA16" w14:textId="77777777" w:rsidR="006F155F" w:rsidRDefault="00486967">
      <w:pPr>
        <w:pStyle w:val="ListParagraph"/>
        <w:numPr>
          <w:ilvl w:val="0"/>
          <w:numId w:val="40"/>
        </w:numPr>
        <w:tabs>
          <w:tab w:val="left" w:pos="1758"/>
        </w:tabs>
        <w:spacing w:before="0"/>
        <w:ind w:right="264" w:firstLine="0"/>
        <w:jc w:val="both"/>
        <w:rPr>
          <w:i/>
          <w:sz w:val="24"/>
        </w:rPr>
      </w:pPr>
      <w:r>
        <w:rPr>
          <w:i/>
          <w:sz w:val="24"/>
        </w:rPr>
        <w:t>punctul 3) prin certificatul de atestare fiscală emis de ANAF şi de Direcţia locală de taxe şi</w:t>
      </w:r>
      <w:r>
        <w:rPr>
          <w:i/>
          <w:spacing w:val="-57"/>
          <w:sz w:val="24"/>
        </w:rPr>
        <w:t xml:space="preserve"> </w:t>
      </w:r>
      <w:r>
        <w:rPr>
          <w:i/>
          <w:sz w:val="24"/>
        </w:rPr>
        <w:t>impozite, aflate în termenul de valabilitate, conform formatului specific pentru solicitarea de</w:t>
      </w:r>
      <w:r>
        <w:rPr>
          <w:i/>
          <w:spacing w:val="1"/>
          <w:sz w:val="24"/>
        </w:rPr>
        <w:t xml:space="preserve"> </w:t>
      </w:r>
      <w:r>
        <w:rPr>
          <w:i/>
          <w:sz w:val="24"/>
        </w:rPr>
        <w:t>finanţare prin fonduri europene nerambursabile; de asemenea, la contractare vor fi probate</w:t>
      </w:r>
      <w:r>
        <w:rPr>
          <w:i/>
          <w:spacing w:val="1"/>
          <w:sz w:val="24"/>
        </w:rPr>
        <w:t xml:space="preserve"> </w:t>
      </w:r>
      <w:r>
        <w:rPr>
          <w:i/>
          <w:sz w:val="24"/>
        </w:rPr>
        <w:t>alte obligaţii prin Cazier fiscal al solicitantului şi Cazier judiciar al reprezentantului legal</w:t>
      </w:r>
      <w:r>
        <w:rPr>
          <w:i/>
          <w:spacing w:val="1"/>
          <w:sz w:val="24"/>
        </w:rPr>
        <w:t xml:space="preserve"> </w:t>
      </w:r>
      <w:r>
        <w:rPr>
          <w:i/>
          <w:sz w:val="24"/>
        </w:rPr>
        <w:t>aflate în termenul de valabilitate.</w:t>
      </w:r>
    </w:p>
    <w:p w14:paraId="4BBF5270" w14:textId="77777777" w:rsidR="006F155F" w:rsidRDefault="00486967">
      <w:pPr>
        <w:pStyle w:val="ListParagraph"/>
        <w:numPr>
          <w:ilvl w:val="0"/>
          <w:numId w:val="40"/>
        </w:numPr>
        <w:tabs>
          <w:tab w:val="left" w:pos="710"/>
        </w:tabs>
        <w:spacing w:before="121"/>
        <w:ind w:left="709" w:right="267" w:hanging="452"/>
        <w:jc w:val="both"/>
        <w:rPr>
          <w:sz w:val="24"/>
        </w:rPr>
      </w:pPr>
      <w:r>
        <w:rPr>
          <w:sz w:val="24"/>
        </w:rPr>
        <w:t>Reprezentantul</w:t>
      </w:r>
      <w:r>
        <w:rPr>
          <w:spacing w:val="1"/>
          <w:sz w:val="24"/>
        </w:rPr>
        <w:t xml:space="preserve"> </w:t>
      </w:r>
      <w:r>
        <w:rPr>
          <w:sz w:val="24"/>
        </w:rPr>
        <w:t>legal</w:t>
      </w:r>
      <w:r>
        <w:rPr>
          <w:spacing w:val="1"/>
          <w:sz w:val="24"/>
        </w:rPr>
        <w:t xml:space="preserve"> </w:t>
      </w:r>
      <w:r>
        <w:rPr>
          <w:sz w:val="24"/>
        </w:rPr>
        <w:t>al</w:t>
      </w:r>
      <w:r>
        <w:rPr>
          <w:spacing w:val="1"/>
          <w:sz w:val="24"/>
        </w:rPr>
        <w:t xml:space="preserve"> </w:t>
      </w:r>
      <w:r>
        <w:rPr>
          <w:sz w:val="24"/>
        </w:rPr>
        <w:t>solicitantului,</w:t>
      </w:r>
      <w:r>
        <w:rPr>
          <w:spacing w:val="1"/>
          <w:sz w:val="24"/>
        </w:rPr>
        <w:t xml:space="preserve"> </w:t>
      </w:r>
      <w:r>
        <w:rPr>
          <w:sz w:val="24"/>
        </w:rPr>
        <w:t>inclusiv</w:t>
      </w:r>
      <w:r>
        <w:rPr>
          <w:spacing w:val="1"/>
          <w:sz w:val="24"/>
        </w:rPr>
        <w:t xml:space="preserve"> </w:t>
      </w:r>
      <w:r>
        <w:rPr>
          <w:sz w:val="24"/>
        </w:rPr>
        <w:t>membrii</w:t>
      </w:r>
      <w:r>
        <w:rPr>
          <w:spacing w:val="1"/>
          <w:sz w:val="24"/>
        </w:rPr>
        <w:t xml:space="preserve"> </w:t>
      </w:r>
      <w:r>
        <w:rPr>
          <w:sz w:val="24"/>
        </w:rPr>
        <w:t>Unității</w:t>
      </w:r>
      <w:r>
        <w:rPr>
          <w:spacing w:val="1"/>
          <w:sz w:val="24"/>
        </w:rPr>
        <w:t xml:space="preserve"> </w:t>
      </w:r>
      <w:r>
        <w:rPr>
          <w:sz w:val="24"/>
        </w:rPr>
        <w:t>de</w:t>
      </w:r>
      <w:r>
        <w:rPr>
          <w:spacing w:val="1"/>
          <w:sz w:val="24"/>
        </w:rPr>
        <w:t xml:space="preserve"> </w:t>
      </w:r>
      <w:r>
        <w:rPr>
          <w:sz w:val="24"/>
        </w:rPr>
        <w:t>Implementare</w:t>
      </w:r>
      <w:r>
        <w:rPr>
          <w:spacing w:val="1"/>
          <w:sz w:val="24"/>
        </w:rPr>
        <w:t xml:space="preserve"> </w:t>
      </w:r>
      <w:r>
        <w:rPr>
          <w:sz w:val="24"/>
        </w:rPr>
        <w:t>a</w:t>
      </w:r>
      <w:r>
        <w:rPr>
          <w:spacing w:val="1"/>
          <w:sz w:val="24"/>
        </w:rPr>
        <w:t xml:space="preserve"> </w:t>
      </w:r>
      <w:r>
        <w:rPr>
          <w:sz w:val="24"/>
        </w:rPr>
        <w:t>Proiectului</w:t>
      </w:r>
      <w:r>
        <w:rPr>
          <w:spacing w:val="1"/>
          <w:sz w:val="24"/>
        </w:rPr>
        <w:t xml:space="preserve"> </w:t>
      </w:r>
      <w:r>
        <w:rPr>
          <w:sz w:val="24"/>
        </w:rPr>
        <w:t>(UIP)/echipei</w:t>
      </w:r>
      <w:r>
        <w:rPr>
          <w:spacing w:val="1"/>
          <w:sz w:val="24"/>
        </w:rPr>
        <w:t xml:space="preserve"> </w:t>
      </w:r>
      <w:r>
        <w:rPr>
          <w:sz w:val="24"/>
        </w:rPr>
        <w:t>de proiect, nu se află în situație de conflict de interese,</w:t>
      </w:r>
      <w:r>
        <w:rPr>
          <w:spacing w:val="1"/>
          <w:sz w:val="24"/>
        </w:rPr>
        <w:t xml:space="preserve"> </w:t>
      </w:r>
      <w:r>
        <w:rPr>
          <w:sz w:val="24"/>
        </w:rPr>
        <w:t>astfel cum</w:t>
      </w:r>
      <w:r>
        <w:rPr>
          <w:spacing w:val="60"/>
          <w:sz w:val="24"/>
        </w:rPr>
        <w:t xml:space="preserve"> </w:t>
      </w:r>
      <w:r>
        <w:rPr>
          <w:sz w:val="24"/>
        </w:rPr>
        <w:t>este definit în</w:t>
      </w:r>
      <w:r>
        <w:rPr>
          <w:spacing w:val="1"/>
          <w:sz w:val="24"/>
        </w:rPr>
        <w:t xml:space="preserve"> </w:t>
      </w:r>
      <w:r>
        <w:rPr>
          <w:sz w:val="24"/>
        </w:rPr>
        <w:t>legislaţia</w:t>
      </w:r>
      <w:r>
        <w:rPr>
          <w:spacing w:val="-2"/>
          <w:sz w:val="24"/>
        </w:rPr>
        <w:t xml:space="preserve"> </w:t>
      </w:r>
      <w:r>
        <w:rPr>
          <w:sz w:val="24"/>
        </w:rPr>
        <w:t>naţională</w:t>
      </w:r>
      <w:r>
        <w:rPr>
          <w:spacing w:val="-1"/>
          <w:sz w:val="24"/>
        </w:rPr>
        <w:t xml:space="preserve"> </w:t>
      </w:r>
      <w:r>
        <w:rPr>
          <w:sz w:val="24"/>
        </w:rPr>
        <w:t>și</w:t>
      </w:r>
      <w:r>
        <w:rPr>
          <w:spacing w:val="-1"/>
          <w:sz w:val="24"/>
        </w:rPr>
        <w:t xml:space="preserve"> </w:t>
      </w:r>
      <w:r>
        <w:rPr>
          <w:sz w:val="24"/>
        </w:rPr>
        <w:t>europeană.</w:t>
      </w:r>
    </w:p>
    <w:p w14:paraId="05CA615E" w14:textId="77777777" w:rsidR="006F155F" w:rsidRDefault="00486967">
      <w:pPr>
        <w:spacing w:before="120"/>
        <w:ind w:left="1390"/>
        <w:jc w:val="both"/>
        <w:rPr>
          <w:i/>
          <w:sz w:val="24"/>
        </w:rPr>
      </w:pPr>
      <w:r>
        <w:rPr>
          <w:i/>
          <w:sz w:val="24"/>
        </w:rPr>
        <w:t>Se</w:t>
      </w:r>
      <w:r>
        <w:rPr>
          <w:i/>
          <w:spacing w:val="-2"/>
          <w:sz w:val="24"/>
        </w:rPr>
        <w:t xml:space="preserve"> </w:t>
      </w:r>
      <w:r>
        <w:rPr>
          <w:i/>
          <w:sz w:val="24"/>
        </w:rPr>
        <w:t>probează prin:</w:t>
      </w:r>
    </w:p>
    <w:p w14:paraId="4005FBFC" w14:textId="77777777" w:rsidR="006F155F" w:rsidRDefault="00486967">
      <w:pPr>
        <w:pStyle w:val="ListParagraph"/>
        <w:numPr>
          <w:ilvl w:val="0"/>
          <w:numId w:val="39"/>
        </w:numPr>
        <w:tabs>
          <w:tab w:val="left" w:pos="1391"/>
        </w:tabs>
        <w:spacing w:before="0"/>
        <w:ind w:left="1390"/>
        <w:rPr>
          <w:i/>
          <w:sz w:val="24"/>
        </w:rPr>
      </w:pPr>
      <w:r>
        <w:rPr>
          <w:i/>
          <w:sz w:val="24"/>
        </w:rPr>
        <w:t>Declaraţia</w:t>
      </w:r>
      <w:r>
        <w:rPr>
          <w:i/>
          <w:spacing w:val="-1"/>
          <w:sz w:val="24"/>
        </w:rPr>
        <w:t xml:space="preserve"> </w:t>
      </w:r>
      <w:r>
        <w:rPr>
          <w:i/>
          <w:sz w:val="24"/>
        </w:rPr>
        <w:t>privind</w:t>
      </w:r>
      <w:r>
        <w:rPr>
          <w:i/>
          <w:spacing w:val="-1"/>
          <w:sz w:val="24"/>
        </w:rPr>
        <w:t xml:space="preserve"> </w:t>
      </w:r>
      <w:r>
        <w:rPr>
          <w:i/>
          <w:sz w:val="24"/>
        </w:rPr>
        <w:t>conflictul</w:t>
      </w:r>
      <w:r>
        <w:rPr>
          <w:i/>
          <w:spacing w:val="-1"/>
          <w:sz w:val="24"/>
        </w:rPr>
        <w:t xml:space="preserve"> </w:t>
      </w:r>
      <w:r>
        <w:rPr>
          <w:i/>
          <w:sz w:val="24"/>
        </w:rPr>
        <w:t>de</w:t>
      </w:r>
      <w:r>
        <w:rPr>
          <w:i/>
          <w:spacing w:val="-2"/>
          <w:sz w:val="24"/>
        </w:rPr>
        <w:t xml:space="preserve"> </w:t>
      </w:r>
      <w:r>
        <w:rPr>
          <w:i/>
          <w:sz w:val="24"/>
        </w:rPr>
        <w:t>interese</w:t>
      </w:r>
      <w:r>
        <w:rPr>
          <w:i/>
          <w:spacing w:val="-2"/>
          <w:sz w:val="24"/>
        </w:rPr>
        <w:t xml:space="preserve"> </w:t>
      </w:r>
      <w:r>
        <w:rPr>
          <w:i/>
          <w:sz w:val="24"/>
        </w:rPr>
        <w:t>(Anexa</w:t>
      </w:r>
      <w:r>
        <w:rPr>
          <w:i/>
          <w:spacing w:val="-1"/>
          <w:sz w:val="24"/>
        </w:rPr>
        <w:t xml:space="preserve"> </w:t>
      </w:r>
      <w:r>
        <w:rPr>
          <w:i/>
          <w:sz w:val="24"/>
        </w:rPr>
        <w:t>3.d</w:t>
      </w:r>
      <w:r>
        <w:rPr>
          <w:i/>
          <w:spacing w:val="-1"/>
          <w:sz w:val="24"/>
        </w:rPr>
        <w:t xml:space="preserve"> </w:t>
      </w:r>
      <w:r>
        <w:rPr>
          <w:i/>
          <w:sz w:val="24"/>
        </w:rPr>
        <w:t>la</w:t>
      </w:r>
      <w:r>
        <w:rPr>
          <w:i/>
          <w:spacing w:val="-1"/>
          <w:sz w:val="24"/>
        </w:rPr>
        <w:t xml:space="preserve"> </w:t>
      </w:r>
      <w:r>
        <w:rPr>
          <w:i/>
          <w:sz w:val="24"/>
        </w:rPr>
        <w:t>Ofertă)</w:t>
      </w:r>
    </w:p>
    <w:p w14:paraId="40A0CC29" w14:textId="77777777" w:rsidR="006F155F" w:rsidRDefault="00486967">
      <w:pPr>
        <w:pStyle w:val="ListParagraph"/>
        <w:numPr>
          <w:ilvl w:val="0"/>
          <w:numId w:val="40"/>
        </w:numPr>
        <w:tabs>
          <w:tab w:val="left" w:pos="710"/>
        </w:tabs>
        <w:ind w:left="709" w:right="266" w:hanging="452"/>
        <w:jc w:val="both"/>
        <w:rPr>
          <w:i/>
          <w:sz w:val="24"/>
        </w:rPr>
      </w:pPr>
      <w:r>
        <w:rPr>
          <w:sz w:val="24"/>
        </w:rPr>
        <w:t>Solicitantul demonstrează capacitate de management de proiect, prin informații privind UIP/echipa de</w:t>
      </w:r>
      <w:r>
        <w:rPr>
          <w:spacing w:val="1"/>
          <w:sz w:val="24"/>
        </w:rPr>
        <w:t xml:space="preserve"> </w:t>
      </w:r>
      <w:r>
        <w:rPr>
          <w:sz w:val="24"/>
        </w:rPr>
        <w:t>proiect</w:t>
      </w:r>
      <w:r>
        <w:rPr>
          <w:i/>
          <w:sz w:val="24"/>
        </w:rPr>
        <w:t>.</w:t>
      </w:r>
    </w:p>
    <w:p w14:paraId="73C52406" w14:textId="77777777" w:rsidR="006F155F" w:rsidRDefault="00486967">
      <w:pPr>
        <w:ind w:left="978"/>
        <w:jc w:val="both"/>
        <w:rPr>
          <w:i/>
          <w:sz w:val="24"/>
        </w:rPr>
      </w:pPr>
      <w:r>
        <w:rPr>
          <w:i/>
          <w:sz w:val="24"/>
        </w:rPr>
        <w:t>Se</w:t>
      </w:r>
      <w:r>
        <w:rPr>
          <w:i/>
          <w:spacing w:val="-2"/>
          <w:sz w:val="24"/>
        </w:rPr>
        <w:t xml:space="preserve"> </w:t>
      </w:r>
      <w:r>
        <w:rPr>
          <w:i/>
          <w:sz w:val="24"/>
        </w:rPr>
        <w:t>probează</w:t>
      </w:r>
      <w:r>
        <w:rPr>
          <w:i/>
          <w:spacing w:val="-1"/>
          <w:sz w:val="24"/>
        </w:rPr>
        <w:t xml:space="preserve"> </w:t>
      </w:r>
      <w:r>
        <w:rPr>
          <w:i/>
          <w:sz w:val="24"/>
        </w:rPr>
        <w:t>cu:</w:t>
      </w:r>
    </w:p>
    <w:p w14:paraId="6D03DFEE" w14:textId="77777777" w:rsidR="006F155F" w:rsidRDefault="00486967">
      <w:pPr>
        <w:pStyle w:val="ListParagraph"/>
        <w:numPr>
          <w:ilvl w:val="0"/>
          <w:numId w:val="39"/>
        </w:numPr>
        <w:tabs>
          <w:tab w:val="left" w:pos="1391"/>
        </w:tabs>
        <w:spacing w:before="121"/>
        <w:ind w:right="263" w:firstLine="720"/>
        <w:rPr>
          <w:i/>
          <w:sz w:val="24"/>
        </w:rPr>
      </w:pPr>
      <w:r>
        <w:rPr>
          <w:i/>
          <w:sz w:val="24"/>
        </w:rPr>
        <w:t>Decizia</w:t>
      </w:r>
      <w:r>
        <w:rPr>
          <w:i/>
          <w:spacing w:val="1"/>
          <w:sz w:val="24"/>
        </w:rPr>
        <w:t xml:space="preserve"> </w:t>
      </w:r>
      <w:r>
        <w:rPr>
          <w:i/>
          <w:sz w:val="24"/>
        </w:rPr>
        <w:t>de</w:t>
      </w:r>
      <w:r>
        <w:rPr>
          <w:i/>
          <w:spacing w:val="1"/>
          <w:sz w:val="24"/>
        </w:rPr>
        <w:t xml:space="preserve"> </w:t>
      </w:r>
      <w:r>
        <w:rPr>
          <w:i/>
          <w:sz w:val="24"/>
        </w:rPr>
        <w:t>înfiinţare</w:t>
      </w:r>
      <w:r>
        <w:rPr>
          <w:i/>
          <w:spacing w:val="1"/>
          <w:sz w:val="24"/>
        </w:rPr>
        <w:t xml:space="preserve"> </w:t>
      </w:r>
      <w:r>
        <w:rPr>
          <w:i/>
          <w:sz w:val="24"/>
        </w:rPr>
        <w:t>a</w:t>
      </w:r>
      <w:r>
        <w:rPr>
          <w:i/>
          <w:spacing w:val="1"/>
          <w:sz w:val="24"/>
        </w:rPr>
        <w:t xml:space="preserve"> </w:t>
      </w:r>
      <w:r>
        <w:rPr>
          <w:i/>
          <w:sz w:val="24"/>
        </w:rPr>
        <w:t>UIP/</w:t>
      </w:r>
      <w:r>
        <w:rPr>
          <w:sz w:val="24"/>
        </w:rPr>
        <w:t>echipei</w:t>
      </w:r>
      <w:r>
        <w:rPr>
          <w:spacing w:val="1"/>
          <w:sz w:val="24"/>
        </w:rPr>
        <w:t xml:space="preserve"> </w:t>
      </w:r>
      <w:r>
        <w:rPr>
          <w:sz w:val="24"/>
        </w:rPr>
        <w:t>de</w:t>
      </w:r>
      <w:r>
        <w:rPr>
          <w:spacing w:val="1"/>
          <w:sz w:val="24"/>
        </w:rPr>
        <w:t xml:space="preserve"> </w:t>
      </w:r>
      <w:r>
        <w:rPr>
          <w:sz w:val="24"/>
        </w:rPr>
        <w:t>proiect</w:t>
      </w:r>
      <w:r>
        <w:rPr>
          <w:spacing w:val="1"/>
          <w:sz w:val="24"/>
        </w:rPr>
        <w:t xml:space="preserve"> </w:t>
      </w:r>
      <w:r>
        <w:rPr>
          <w:sz w:val="24"/>
        </w:rPr>
        <w:t>pentru</w:t>
      </w:r>
      <w:r>
        <w:rPr>
          <w:spacing w:val="1"/>
          <w:sz w:val="24"/>
        </w:rPr>
        <w:t xml:space="preserve"> </w:t>
      </w:r>
      <w:r>
        <w:rPr>
          <w:sz w:val="24"/>
        </w:rPr>
        <w:t>solicitant</w:t>
      </w:r>
      <w:r>
        <w:rPr>
          <w:spacing w:val="1"/>
          <w:sz w:val="24"/>
        </w:rPr>
        <w:t xml:space="preserve"> </w:t>
      </w:r>
      <w:r>
        <w:rPr>
          <w:i/>
          <w:sz w:val="24"/>
        </w:rPr>
        <w:t>și</w:t>
      </w:r>
      <w:r>
        <w:rPr>
          <w:i/>
          <w:spacing w:val="1"/>
          <w:sz w:val="24"/>
        </w:rPr>
        <w:t xml:space="preserve"> </w:t>
      </w:r>
      <w:r>
        <w:rPr>
          <w:i/>
          <w:sz w:val="24"/>
        </w:rPr>
        <w:t>CV-urile</w:t>
      </w:r>
      <w:r>
        <w:rPr>
          <w:i/>
          <w:spacing w:val="1"/>
          <w:sz w:val="24"/>
        </w:rPr>
        <w:t xml:space="preserve"> </w:t>
      </w:r>
      <w:r>
        <w:rPr>
          <w:i/>
          <w:sz w:val="24"/>
        </w:rPr>
        <w:t>membrilor</w:t>
      </w:r>
      <w:r>
        <w:rPr>
          <w:i/>
          <w:spacing w:val="1"/>
          <w:sz w:val="24"/>
        </w:rPr>
        <w:t xml:space="preserve"> </w:t>
      </w:r>
      <w:r>
        <w:rPr>
          <w:i/>
          <w:sz w:val="24"/>
        </w:rPr>
        <w:t>UIP/echipei de proiect și fişele de post atât pentru personalul care va asigura managementul proiectului,</w:t>
      </w:r>
      <w:r>
        <w:rPr>
          <w:i/>
          <w:spacing w:val="1"/>
          <w:sz w:val="24"/>
        </w:rPr>
        <w:t xml:space="preserve"> </w:t>
      </w:r>
      <w:r>
        <w:rPr>
          <w:i/>
          <w:sz w:val="24"/>
        </w:rPr>
        <w:t>cât și a celor care vor asigura expertiza tehnică necesară derulării activităților proiectului; dacă posturile</w:t>
      </w:r>
      <w:r>
        <w:rPr>
          <w:i/>
          <w:spacing w:val="1"/>
          <w:sz w:val="24"/>
        </w:rPr>
        <w:t xml:space="preserve"> </w:t>
      </w:r>
      <w:r>
        <w:rPr>
          <w:i/>
          <w:sz w:val="24"/>
        </w:rPr>
        <w:t>sunt vacante la depunerea ofertei, se prezintă doar fișele de post, urmând ca posturile vacante să fie</w:t>
      </w:r>
      <w:r>
        <w:rPr>
          <w:i/>
          <w:spacing w:val="1"/>
          <w:sz w:val="24"/>
        </w:rPr>
        <w:t xml:space="preserve"> </w:t>
      </w:r>
      <w:r>
        <w:rPr>
          <w:i/>
          <w:sz w:val="24"/>
        </w:rPr>
        <w:t>ocupate până la contractare; pentru posturile ocupate se prezintă atât CV-urile, cât și fișele de pos t- a se</w:t>
      </w:r>
      <w:r>
        <w:rPr>
          <w:i/>
          <w:spacing w:val="1"/>
          <w:sz w:val="24"/>
        </w:rPr>
        <w:t xml:space="preserve"> </w:t>
      </w:r>
      <w:r>
        <w:rPr>
          <w:i/>
          <w:sz w:val="24"/>
        </w:rPr>
        <w:t>vedea</w:t>
      </w:r>
      <w:r>
        <w:rPr>
          <w:i/>
          <w:spacing w:val="-1"/>
          <w:sz w:val="24"/>
        </w:rPr>
        <w:t xml:space="preserve"> </w:t>
      </w:r>
      <w:r>
        <w:rPr>
          <w:i/>
          <w:sz w:val="24"/>
        </w:rPr>
        <w:t>descrierea din secţiunea Resurse</w:t>
      </w:r>
      <w:r>
        <w:rPr>
          <w:i/>
          <w:spacing w:val="-1"/>
          <w:sz w:val="24"/>
        </w:rPr>
        <w:t xml:space="preserve"> </w:t>
      </w:r>
      <w:r>
        <w:rPr>
          <w:i/>
          <w:sz w:val="24"/>
        </w:rPr>
        <w:t>Umane</w:t>
      </w:r>
      <w:r>
        <w:rPr>
          <w:i/>
          <w:spacing w:val="-1"/>
          <w:sz w:val="24"/>
        </w:rPr>
        <w:t xml:space="preserve"> </w:t>
      </w:r>
      <w:r>
        <w:rPr>
          <w:i/>
          <w:sz w:val="24"/>
        </w:rPr>
        <w:t>din</w:t>
      </w:r>
      <w:r>
        <w:rPr>
          <w:i/>
          <w:spacing w:val="-1"/>
          <w:sz w:val="24"/>
        </w:rPr>
        <w:t xml:space="preserve"> </w:t>
      </w:r>
      <w:r>
        <w:rPr>
          <w:i/>
          <w:sz w:val="24"/>
        </w:rPr>
        <w:t>Ofertă.</w:t>
      </w:r>
    </w:p>
    <w:p w14:paraId="48B2A113" w14:textId="77777777" w:rsidR="006F155F" w:rsidRDefault="00486967">
      <w:pPr>
        <w:pStyle w:val="ListParagraph"/>
        <w:numPr>
          <w:ilvl w:val="0"/>
          <w:numId w:val="40"/>
        </w:numPr>
        <w:tabs>
          <w:tab w:val="left" w:pos="979"/>
        </w:tabs>
        <w:ind w:left="978" w:hanging="722"/>
        <w:jc w:val="both"/>
        <w:rPr>
          <w:sz w:val="24"/>
        </w:rPr>
      </w:pPr>
      <w:r>
        <w:rPr>
          <w:sz w:val="24"/>
        </w:rPr>
        <w:t>Solicitantul</w:t>
      </w:r>
      <w:r>
        <w:rPr>
          <w:spacing w:val="-2"/>
          <w:sz w:val="24"/>
        </w:rPr>
        <w:t xml:space="preserve"> </w:t>
      </w:r>
      <w:r>
        <w:rPr>
          <w:sz w:val="24"/>
        </w:rPr>
        <w:t>demonstrează</w:t>
      </w:r>
      <w:r>
        <w:rPr>
          <w:spacing w:val="-3"/>
          <w:sz w:val="24"/>
        </w:rPr>
        <w:t xml:space="preserve"> </w:t>
      </w:r>
      <w:r>
        <w:rPr>
          <w:sz w:val="24"/>
        </w:rPr>
        <w:t>capacitate</w:t>
      </w:r>
      <w:r>
        <w:rPr>
          <w:spacing w:val="-3"/>
          <w:sz w:val="24"/>
        </w:rPr>
        <w:t xml:space="preserve"> </w:t>
      </w:r>
      <w:r>
        <w:rPr>
          <w:sz w:val="24"/>
        </w:rPr>
        <w:t>tehnică</w:t>
      </w:r>
      <w:r>
        <w:rPr>
          <w:spacing w:val="-3"/>
          <w:sz w:val="24"/>
        </w:rPr>
        <w:t xml:space="preserve"> </w:t>
      </w:r>
      <w:r>
        <w:rPr>
          <w:sz w:val="24"/>
        </w:rPr>
        <w:t>pentru</w:t>
      </w:r>
      <w:r>
        <w:rPr>
          <w:spacing w:val="-3"/>
          <w:sz w:val="24"/>
        </w:rPr>
        <w:t xml:space="preserve"> </w:t>
      </w:r>
      <w:r>
        <w:rPr>
          <w:sz w:val="24"/>
        </w:rPr>
        <w:t>susținerea</w:t>
      </w:r>
      <w:r>
        <w:rPr>
          <w:spacing w:val="-3"/>
          <w:sz w:val="24"/>
        </w:rPr>
        <w:t xml:space="preserve"> </w:t>
      </w:r>
      <w:r>
        <w:rPr>
          <w:sz w:val="24"/>
        </w:rPr>
        <w:t>activităților</w:t>
      </w:r>
      <w:r>
        <w:rPr>
          <w:spacing w:val="-2"/>
          <w:sz w:val="24"/>
        </w:rPr>
        <w:t xml:space="preserve"> </w:t>
      </w:r>
      <w:r>
        <w:rPr>
          <w:sz w:val="24"/>
        </w:rPr>
        <w:t>proiectului.</w:t>
      </w:r>
    </w:p>
    <w:p w14:paraId="07DA3A3C" w14:textId="77777777" w:rsidR="006F155F" w:rsidRDefault="00486967">
      <w:pPr>
        <w:spacing w:before="120"/>
        <w:ind w:left="978"/>
        <w:jc w:val="both"/>
        <w:rPr>
          <w:i/>
          <w:sz w:val="24"/>
        </w:rPr>
      </w:pPr>
      <w:r>
        <w:rPr>
          <w:i/>
          <w:sz w:val="24"/>
        </w:rPr>
        <w:t>Se</w:t>
      </w:r>
      <w:r>
        <w:rPr>
          <w:i/>
          <w:spacing w:val="-2"/>
          <w:sz w:val="24"/>
        </w:rPr>
        <w:t xml:space="preserve"> </w:t>
      </w:r>
      <w:r>
        <w:rPr>
          <w:i/>
          <w:sz w:val="24"/>
        </w:rPr>
        <w:t>probează prin</w:t>
      </w:r>
    </w:p>
    <w:p w14:paraId="59F8CB97" w14:textId="77777777" w:rsidR="006F155F" w:rsidRDefault="00486967">
      <w:pPr>
        <w:pStyle w:val="ListParagraph"/>
        <w:numPr>
          <w:ilvl w:val="0"/>
          <w:numId w:val="39"/>
        </w:numPr>
        <w:tabs>
          <w:tab w:val="left" w:pos="1391"/>
        </w:tabs>
        <w:ind w:right="265" w:firstLine="720"/>
        <w:rPr>
          <w:i/>
          <w:sz w:val="24"/>
        </w:rPr>
      </w:pPr>
      <w:r>
        <w:rPr>
          <w:i/>
          <w:sz w:val="24"/>
        </w:rPr>
        <w:t>Dovedirea studiilor / experienței angajaților / structurii, în implementarea unor proiecte /</w:t>
      </w:r>
      <w:r>
        <w:rPr>
          <w:i/>
          <w:spacing w:val="1"/>
          <w:sz w:val="24"/>
        </w:rPr>
        <w:t xml:space="preserve"> </w:t>
      </w:r>
      <w:r>
        <w:rPr>
          <w:i/>
          <w:sz w:val="24"/>
        </w:rPr>
        <w:t>activități din domeniul relevant funcției prestate în cadrul proiectului: CV-uri, fișe de post și alte informații</w:t>
      </w:r>
      <w:r>
        <w:rPr>
          <w:i/>
          <w:spacing w:val="-57"/>
          <w:sz w:val="24"/>
        </w:rPr>
        <w:t xml:space="preserve"> </w:t>
      </w:r>
      <w:r>
        <w:rPr>
          <w:i/>
          <w:sz w:val="24"/>
        </w:rPr>
        <w:t>similare relevante (diplome/decizii interne) - a se vedea secțiunea Capacitate tehnică din Ofertă; echipa</w:t>
      </w:r>
      <w:r>
        <w:rPr>
          <w:i/>
          <w:spacing w:val="1"/>
          <w:sz w:val="24"/>
        </w:rPr>
        <w:t xml:space="preserve"> </w:t>
      </w:r>
      <w:r>
        <w:rPr>
          <w:i/>
          <w:sz w:val="24"/>
        </w:rPr>
        <w:t>tehnică</w:t>
      </w:r>
      <w:r>
        <w:rPr>
          <w:i/>
          <w:spacing w:val="-1"/>
          <w:sz w:val="24"/>
        </w:rPr>
        <w:t xml:space="preserve"> </w:t>
      </w:r>
      <w:r>
        <w:rPr>
          <w:i/>
          <w:sz w:val="24"/>
        </w:rPr>
        <w:t>va</w:t>
      </w:r>
      <w:r>
        <w:rPr>
          <w:i/>
          <w:spacing w:val="-1"/>
          <w:sz w:val="24"/>
        </w:rPr>
        <w:t xml:space="preserve"> </w:t>
      </w:r>
      <w:r>
        <w:rPr>
          <w:i/>
          <w:sz w:val="24"/>
        </w:rPr>
        <w:t>fi menționată în</w:t>
      </w:r>
      <w:r>
        <w:rPr>
          <w:i/>
          <w:spacing w:val="-1"/>
          <w:sz w:val="24"/>
        </w:rPr>
        <w:t xml:space="preserve"> </w:t>
      </w:r>
      <w:r>
        <w:rPr>
          <w:i/>
          <w:sz w:val="24"/>
        </w:rPr>
        <w:t>decizia UIP/echipă de</w:t>
      </w:r>
      <w:r>
        <w:rPr>
          <w:i/>
          <w:spacing w:val="1"/>
          <w:sz w:val="24"/>
        </w:rPr>
        <w:t xml:space="preserve"> </w:t>
      </w:r>
      <w:r>
        <w:rPr>
          <w:i/>
          <w:sz w:val="24"/>
        </w:rPr>
        <w:t>proiect,</w:t>
      </w:r>
      <w:r>
        <w:rPr>
          <w:i/>
          <w:spacing w:val="-1"/>
          <w:sz w:val="24"/>
        </w:rPr>
        <w:t xml:space="preserve"> </w:t>
      </w:r>
      <w:r>
        <w:rPr>
          <w:i/>
          <w:sz w:val="24"/>
        </w:rPr>
        <w:t>într-un capitol separat.</w:t>
      </w:r>
    </w:p>
    <w:p w14:paraId="38A737BF" w14:textId="77777777" w:rsidR="006F155F" w:rsidRDefault="00486967">
      <w:pPr>
        <w:pStyle w:val="ListParagraph"/>
        <w:numPr>
          <w:ilvl w:val="0"/>
          <w:numId w:val="40"/>
        </w:numPr>
        <w:tabs>
          <w:tab w:val="left" w:pos="979"/>
        </w:tabs>
        <w:ind w:left="978" w:hanging="722"/>
        <w:jc w:val="both"/>
        <w:rPr>
          <w:sz w:val="24"/>
        </w:rPr>
      </w:pPr>
      <w:r>
        <w:rPr>
          <w:sz w:val="24"/>
        </w:rPr>
        <w:t>Solicitantul</w:t>
      </w:r>
      <w:r>
        <w:rPr>
          <w:spacing w:val="-2"/>
          <w:sz w:val="24"/>
        </w:rPr>
        <w:t xml:space="preserve"> </w:t>
      </w:r>
      <w:r>
        <w:rPr>
          <w:sz w:val="24"/>
        </w:rPr>
        <w:t>demonstrează</w:t>
      </w:r>
      <w:r>
        <w:rPr>
          <w:spacing w:val="-3"/>
          <w:sz w:val="24"/>
        </w:rPr>
        <w:t xml:space="preserve"> </w:t>
      </w:r>
      <w:r>
        <w:rPr>
          <w:sz w:val="24"/>
        </w:rPr>
        <w:t>capacitate</w:t>
      </w:r>
      <w:r>
        <w:rPr>
          <w:spacing w:val="-2"/>
          <w:sz w:val="24"/>
        </w:rPr>
        <w:t xml:space="preserve"> </w:t>
      </w:r>
      <w:r>
        <w:rPr>
          <w:sz w:val="24"/>
        </w:rPr>
        <w:t>financiară</w:t>
      </w:r>
      <w:r>
        <w:rPr>
          <w:spacing w:val="-4"/>
          <w:sz w:val="24"/>
        </w:rPr>
        <w:t xml:space="preserve"> </w:t>
      </w:r>
      <w:r>
        <w:rPr>
          <w:sz w:val="24"/>
        </w:rPr>
        <w:t>pentru</w:t>
      </w:r>
      <w:r>
        <w:rPr>
          <w:spacing w:val="-2"/>
          <w:sz w:val="24"/>
        </w:rPr>
        <w:t xml:space="preserve"> </w:t>
      </w:r>
      <w:r>
        <w:rPr>
          <w:sz w:val="24"/>
        </w:rPr>
        <w:t>susţinerea</w:t>
      </w:r>
      <w:r>
        <w:rPr>
          <w:spacing w:val="-3"/>
          <w:sz w:val="24"/>
        </w:rPr>
        <w:t xml:space="preserve"> </w:t>
      </w:r>
      <w:r>
        <w:rPr>
          <w:sz w:val="24"/>
        </w:rPr>
        <w:t>implementării</w:t>
      </w:r>
      <w:r>
        <w:rPr>
          <w:spacing w:val="-3"/>
          <w:sz w:val="24"/>
        </w:rPr>
        <w:t xml:space="preserve"> </w:t>
      </w:r>
      <w:r>
        <w:rPr>
          <w:sz w:val="24"/>
        </w:rPr>
        <w:t>proiectului:</w:t>
      </w:r>
    </w:p>
    <w:p w14:paraId="021276B4" w14:textId="77777777" w:rsidR="006F155F" w:rsidRDefault="00486967">
      <w:pPr>
        <w:pStyle w:val="ListParagraph"/>
        <w:numPr>
          <w:ilvl w:val="0"/>
          <w:numId w:val="39"/>
        </w:numPr>
        <w:tabs>
          <w:tab w:val="left" w:pos="1252"/>
        </w:tabs>
        <w:ind w:right="265" w:firstLine="720"/>
        <w:rPr>
          <w:i/>
          <w:sz w:val="24"/>
        </w:rPr>
      </w:pPr>
      <w:r>
        <w:rPr>
          <w:i/>
          <w:sz w:val="24"/>
        </w:rPr>
        <w:t>Solicitantul</w:t>
      </w:r>
      <w:r>
        <w:rPr>
          <w:i/>
          <w:spacing w:val="1"/>
          <w:sz w:val="24"/>
        </w:rPr>
        <w:t xml:space="preserve"> </w:t>
      </w:r>
      <w:r>
        <w:rPr>
          <w:i/>
          <w:sz w:val="24"/>
        </w:rPr>
        <w:t>demonstrează</w:t>
      </w:r>
      <w:r>
        <w:rPr>
          <w:i/>
          <w:spacing w:val="1"/>
          <w:sz w:val="24"/>
        </w:rPr>
        <w:t xml:space="preserve"> </w:t>
      </w:r>
      <w:r>
        <w:rPr>
          <w:i/>
          <w:sz w:val="24"/>
        </w:rPr>
        <w:t>capacitatea</w:t>
      </w:r>
      <w:r>
        <w:rPr>
          <w:i/>
          <w:spacing w:val="1"/>
          <w:sz w:val="24"/>
        </w:rPr>
        <w:t xml:space="preserve"> </w:t>
      </w:r>
      <w:r>
        <w:rPr>
          <w:i/>
          <w:sz w:val="24"/>
        </w:rPr>
        <w:t>financiară</w:t>
      </w:r>
      <w:r>
        <w:rPr>
          <w:i/>
          <w:spacing w:val="1"/>
          <w:sz w:val="24"/>
        </w:rPr>
        <w:t xml:space="preserve"> </w:t>
      </w:r>
      <w:r>
        <w:rPr>
          <w:i/>
          <w:sz w:val="24"/>
        </w:rPr>
        <w:t>pentru</w:t>
      </w:r>
      <w:r>
        <w:rPr>
          <w:i/>
          <w:spacing w:val="1"/>
          <w:sz w:val="24"/>
        </w:rPr>
        <w:t xml:space="preserve"> </w:t>
      </w:r>
      <w:r>
        <w:rPr>
          <w:i/>
          <w:sz w:val="24"/>
        </w:rPr>
        <w:t>implementarea</w:t>
      </w:r>
      <w:r>
        <w:rPr>
          <w:i/>
          <w:spacing w:val="1"/>
          <w:sz w:val="24"/>
        </w:rPr>
        <w:t xml:space="preserve"> </w:t>
      </w:r>
      <w:r>
        <w:rPr>
          <w:i/>
          <w:sz w:val="24"/>
        </w:rPr>
        <w:t>proiectului</w:t>
      </w:r>
      <w:r>
        <w:rPr>
          <w:i/>
          <w:spacing w:val="1"/>
          <w:sz w:val="24"/>
        </w:rPr>
        <w:t xml:space="preserve"> </w:t>
      </w:r>
      <w:r>
        <w:rPr>
          <w:i/>
          <w:sz w:val="24"/>
        </w:rPr>
        <w:t>prin</w:t>
      </w:r>
      <w:r>
        <w:rPr>
          <w:i/>
          <w:spacing w:val="-57"/>
          <w:sz w:val="24"/>
        </w:rPr>
        <w:t xml:space="preserve"> </w:t>
      </w:r>
      <w:r>
        <w:rPr>
          <w:i/>
          <w:sz w:val="24"/>
        </w:rPr>
        <w:t>indicatorii</w:t>
      </w:r>
      <w:r>
        <w:rPr>
          <w:i/>
          <w:spacing w:val="18"/>
          <w:sz w:val="24"/>
        </w:rPr>
        <w:t xml:space="preserve"> </w:t>
      </w:r>
      <w:r>
        <w:rPr>
          <w:i/>
          <w:sz w:val="24"/>
        </w:rPr>
        <w:t>de</w:t>
      </w:r>
      <w:r>
        <w:rPr>
          <w:i/>
          <w:spacing w:val="17"/>
          <w:sz w:val="24"/>
        </w:rPr>
        <w:t xml:space="preserve"> </w:t>
      </w:r>
      <w:r>
        <w:rPr>
          <w:i/>
          <w:sz w:val="24"/>
        </w:rPr>
        <w:t>solvabilitate,</w:t>
      </w:r>
      <w:r>
        <w:rPr>
          <w:i/>
          <w:spacing w:val="17"/>
          <w:sz w:val="24"/>
        </w:rPr>
        <w:t xml:space="preserve"> </w:t>
      </w:r>
      <w:r>
        <w:rPr>
          <w:i/>
          <w:sz w:val="24"/>
        </w:rPr>
        <w:t>respectiv</w:t>
      </w:r>
      <w:r>
        <w:rPr>
          <w:i/>
          <w:spacing w:val="17"/>
          <w:sz w:val="24"/>
        </w:rPr>
        <w:t xml:space="preserve"> </w:t>
      </w:r>
      <w:r>
        <w:rPr>
          <w:i/>
          <w:sz w:val="24"/>
        </w:rPr>
        <w:t>prin</w:t>
      </w:r>
      <w:r>
        <w:rPr>
          <w:i/>
          <w:spacing w:val="18"/>
          <w:sz w:val="24"/>
        </w:rPr>
        <w:t xml:space="preserve"> </w:t>
      </w:r>
      <w:r>
        <w:rPr>
          <w:i/>
          <w:sz w:val="24"/>
        </w:rPr>
        <w:t>raportul</w:t>
      </w:r>
      <w:r>
        <w:rPr>
          <w:i/>
          <w:spacing w:val="18"/>
          <w:sz w:val="24"/>
        </w:rPr>
        <w:t xml:space="preserve"> </w:t>
      </w:r>
      <w:r>
        <w:rPr>
          <w:i/>
          <w:sz w:val="24"/>
        </w:rPr>
        <w:t>dintre</w:t>
      </w:r>
      <w:r>
        <w:rPr>
          <w:i/>
          <w:spacing w:val="18"/>
          <w:sz w:val="24"/>
        </w:rPr>
        <w:t xml:space="preserve"> </w:t>
      </w:r>
      <w:r>
        <w:rPr>
          <w:i/>
          <w:sz w:val="24"/>
        </w:rPr>
        <w:t>Datorii</w:t>
      </w:r>
      <w:r>
        <w:rPr>
          <w:i/>
          <w:spacing w:val="18"/>
          <w:sz w:val="24"/>
        </w:rPr>
        <w:t xml:space="preserve"> </w:t>
      </w:r>
      <w:r>
        <w:rPr>
          <w:i/>
          <w:sz w:val="24"/>
        </w:rPr>
        <w:t>totale</w:t>
      </w:r>
      <w:r>
        <w:rPr>
          <w:i/>
          <w:spacing w:val="19"/>
          <w:sz w:val="24"/>
        </w:rPr>
        <w:t xml:space="preserve"> </w:t>
      </w:r>
      <w:r>
        <w:rPr>
          <w:i/>
          <w:sz w:val="24"/>
        </w:rPr>
        <w:t>și</w:t>
      </w:r>
      <w:r>
        <w:rPr>
          <w:i/>
          <w:spacing w:val="18"/>
          <w:sz w:val="24"/>
        </w:rPr>
        <w:t xml:space="preserve"> </w:t>
      </w:r>
      <w:r>
        <w:rPr>
          <w:i/>
          <w:sz w:val="24"/>
        </w:rPr>
        <w:t>Capitaluri</w:t>
      </w:r>
      <w:r>
        <w:rPr>
          <w:i/>
          <w:spacing w:val="19"/>
          <w:sz w:val="24"/>
        </w:rPr>
        <w:t xml:space="preserve"> </w:t>
      </w:r>
      <w:r>
        <w:rPr>
          <w:i/>
          <w:sz w:val="24"/>
        </w:rPr>
        <w:t>proprii</w:t>
      </w:r>
      <w:r>
        <w:rPr>
          <w:i/>
          <w:spacing w:val="18"/>
          <w:sz w:val="24"/>
        </w:rPr>
        <w:t xml:space="preserve"> </w:t>
      </w:r>
      <w:r>
        <w:rPr>
          <w:i/>
          <w:sz w:val="24"/>
        </w:rPr>
        <w:t>care</w:t>
      </w:r>
      <w:r>
        <w:rPr>
          <w:i/>
          <w:spacing w:val="14"/>
          <w:sz w:val="24"/>
        </w:rPr>
        <w:t xml:space="preserve"> </w:t>
      </w:r>
      <w:r>
        <w:rPr>
          <w:i/>
          <w:sz w:val="24"/>
        </w:rPr>
        <w:t>trebuie</w:t>
      </w:r>
      <w:r>
        <w:rPr>
          <w:i/>
          <w:spacing w:val="-57"/>
          <w:sz w:val="24"/>
        </w:rPr>
        <w:t xml:space="preserve"> </w:t>
      </w:r>
      <w:r>
        <w:rPr>
          <w:i/>
          <w:sz w:val="24"/>
        </w:rPr>
        <w:t>să</w:t>
      </w:r>
      <w:r>
        <w:rPr>
          <w:i/>
          <w:spacing w:val="-2"/>
          <w:sz w:val="24"/>
        </w:rPr>
        <w:t xml:space="preserve"> </w:t>
      </w:r>
      <w:r>
        <w:rPr>
          <w:i/>
          <w:sz w:val="24"/>
        </w:rPr>
        <w:t>fie mai mic</w:t>
      </w:r>
      <w:r>
        <w:rPr>
          <w:i/>
          <w:spacing w:val="-1"/>
          <w:sz w:val="24"/>
        </w:rPr>
        <w:t xml:space="preserve"> </w:t>
      </w:r>
      <w:r>
        <w:rPr>
          <w:i/>
          <w:sz w:val="24"/>
        </w:rPr>
        <w:t>de</w:t>
      </w:r>
      <w:r>
        <w:rPr>
          <w:i/>
          <w:spacing w:val="-1"/>
          <w:sz w:val="24"/>
        </w:rPr>
        <w:t xml:space="preserve"> </w:t>
      </w:r>
      <w:r>
        <w:rPr>
          <w:i/>
          <w:sz w:val="24"/>
        </w:rPr>
        <w:t>7,5 în ultimul an financiar.</w:t>
      </w:r>
    </w:p>
    <w:p w14:paraId="1960827A" w14:textId="77777777" w:rsidR="006F155F" w:rsidRDefault="00486967">
      <w:pPr>
        <w:pStyle w:val="BodyText"/>
        <w:ind w:right="263"/>
        <w:jc w:val="both"/>
      </w:pPr>
      <w:r>
        <w:t>Dacă solicitantul nu îndeplineşte acest criteriu sau nu are un exercițiu financiar încheiat (este înfiinţat în</w:t>
      </w:r>
      <w:r>
        <w:rPr>
          <w:spacing w:val="1"/>
        </w:rPr>
        <w:t xml:space="preserve"> </w:t>
      </w:r>
      <w:r>
        <w:t>anul depunerii ofertei), trebuie să prezinte la depunere o scrisoare de confort angajantă emisă de o instituție</w:t>
      </w:r>
      <w:r>
        <w:rPr>
          <w:spacing w:val="1"/>
        </w:rPr>
        <w:t xml:space="preserve"> </w:t>
      </w:r>
      <w:r>
        <w:t>bancară din România/alte state membre ale Uniunii Europene privind asigurarea unui credit care să acopere</w:t>
      </w:r>
      <w:r>
        <w:rPr>
          <w:spacing w:val="-57"/>
        </w:rPr>
        <w:t xml:space="preserve"> </w:t>
      </w:r>
      <w:r>
        <w:t>toată</w:t>
      </w:r>
      <w:r>
        <w:rPr>
          <w:spacing w:val="-2"/>
        </w:rPr>
        <w:t xml:space="preserve"> </w:t>
      </w:r>
      <w:r>
        <w:t>suma</w:t>
      </w:r>
      <w:r>
        <w:rPr>
          <w:spacing w:val="-1"/>
        </w:rPr>
        <w:t xml:space="preserve"> </w:t>
      </w:r>
      <w:r>
        <w:t>necesară</w:t>
      </w:r>
      <w:r>
        <w:rPr>
          <w:spacing w:val="-2"/>
        </w:rPr>
        <w:t xml:space="preserve"> </w:t>
      </w:r>
      <w:r>
        <w:t>pentru</w:t>
      </w:r>
      <w:r>
        <w:rPr>
          <w:spacing w:val="-1"/>
        </w:rPr>
        <w:t xml:space="preserve"> </w:t>
      </w:r>
      <w:r>
        <w:t>cofinanțarea</w:t>
      </w:r>
      <w:r>
        <w:rPr>
          <w:spacing w:val="-1"/>
        </w:rPr>
        <w:t xml:space="preserve"> </w:t>
      </w:r>
      <w:r>
        <w:t>proiectului</w:t>
      </w:r>
      <w:r>
        <w:rPr>
          <w:spacing w:val="1"/>
        </w:rPr>
        <w:t xml:space="preserve"> </w:t>
      </w:r>
      <w:r>
        <w:t>și</w:t>
      </w:r>
      <w:r>
        <w:rPr>
          <w:spacing w:val="-1"/>
        </w:rPr>
        <w:t xml:space="preserve"> </w:t>
      </w:r>
      <w:r>
        <w:t>cheltuielilor</w:t>
      </w:r>
      <w:r>
        <w:rPr>
          <w:spacing w:val="-1"/>
        </w:rPr>
        <w:t xml:space="preserve"> </w:t>
      </w:r>
      <w:r>
        <w:t>neeligibile</w:t>
      </w:r>
      <w:r>
        <w:rPr>
          <w:spacing w:val="-1"/>
        </w:rPr>
        <w:t xml:space="preserve"> </w:t>
      </w:r>
      <w:r>
        <w:t>ale proiectului.</w:t>
      </w:r>
    </w:p>
    <w:p w14:paraId="267A46CF" w14:textId="77777777" w:rsidR="006F155F" w:rsidRDefault="006F155F">
      <w:pPr>
        <w:jc w:val="both"/>
        <w:sectPr w:rsidR="006F155F">
          <w:pgSz w:w="12240" w:h="15840"/>
          <w:pgMar w:top="1820" w:right="540" w:bottom="1060" w:left="820" w:header="135" w:footer="806" w:gutter="0"/>
          <w:cols w:space="720"/>
        </w:sectPr>
      </w:pPr>
    </w:p>
    <w:p w14:paraId="3BFB3E6E" w14:textId="77777777" w:rsidR="006F155F" w:rsidRDefault="006F155F">
      <w:pPr>
        <w:pStyle w:val="BodyText"/>
        <w:spacing w:before="0"/>
        <w:ind w:left="0"/>
        <w:rPr>
          <w:sz w:val="20"/>
        </w:rPr>
      </w:pPr>
    </w:p>
    <w:p w14:paraId="4A627541" w14:textId="77777777" w:rsidR="006F155F" w:rsidRDefault="00486967">
      <w:pPr>
        <w:spacing w:before="90"/>
        <w:ind w:left="1338"/>
        <w:jc w:val="both"/>
        <w:rPr>
          <w:i/>
          <w:sz w:val="24"/>
        </w:rPr>
      </w:pPr>
      <w:r>
        <w:rPr>
          <w:i/>
          <w:sz w:val="24"/>
        </w:rPr>
        <w:t>Se</w:t>
      </w:r>
      <w:r>
        <w:rPr>
          <w:i/>
          <w:spacing w:val="-2"/>
          <w:sz w:val="24"/>
        </w:rPr>
        <w:t xml:space="preserve"> </w:t>
      </w:r>
      <w:r>
        <w:rPr>
          <w:i/>
          <w:sz w:val="24"/>
        </w:rPr>
        <w:t>probează</w:t>
      </w:r>
      <w:r>
        <w:rPr>
          <w:i/>
          <w:spacing w:val="-1"/>
          <w:sz w:val="24"/>
        </w:rPr>
        <w:t xml:space="preserve"> </w:t>
      </w:r>
      <w:r>
        <w:rPr>
          <w:i/>
          <w:sz w:val="24"/>
        </w:rPr>
        <w:t>cu:</w:t>
      </w:r>
    </w:p>
    <w:p w14:paraId="3E392CE8" w14:textId="77777777" w:rsidR="006F155F" w:rsidRDefault="00486967">
      <w:pPr>
        <w:pStyle w:val="ListParagraph"/>
        <w:numPr>
          <w:ilvl w:val="1"/>
          <w:numId w:val="39"/>
        </w:numPr>
        <w:tabs>
          <w:tab w:val="left" w:pos="1535"/>
        </w:tabs>
        <w:ind w:right="263" w:firstLine="994"/>
        <w:rPr>
          <w:i/>
          <w:sz w:val="24"/>
        </w:rPr>
      </w:pPr>
      <w:r>
        <w:rPr>
          <w:i/>
          <w:sz w:val="24"/>
        </w:rPr>
        <w:t>Bilanțul contabil (consolidat unde este cazul) auditat/semnat de cenzori dacă acest lucru este</w:t>
      </w:r>
      <w:r>
        <w:rPr>
          <w:i/>
          <w:spacing w:val="1"/>
          <w:sz w:val="24"/>
        </w:rPr>
        <w:t xml:space="preserve"> </w:t>
      </w:r>
      <w:r>
        <w:rPr>
          <w:i/>
          <w:sz w:val="24"/>
        </w:rPr>
        <w:t>solicitat de legislaţia în vigoare, depus şi înregistrat la organul fiscal competent, pentru ultimele 3 exerciţii</w:t>
      </w:r>
      <w:r>
        <w:rPr>
          <w:i/>
          <w:spacing w:val="-57"/>
          <w:sz w:val="24"/>
        </w:rPr>
        <w:t xml:space="preserve"> </w:t>
      </w:r>
      <w:r>
        <w:rPr>
          <w:i/>
          <w:sz w:val="24"/>
        </w:rPr>
        <w:t>financiare</w:t>
      </w:r>
      <w:r>
        <w:rPr>
          <w:i/>
          <w:spacing w:val="1"/>
          <w:sz w:val="24"/>
        </w:rPr>
        <w:t xml:space="preserve"> </w:t>
      </w:r>
      <w:r>
        <w:rPr>
          <w:i/>
          <w:sz w:val="24"/>
        </w:rPr>
        <w:t>încheiate,</w:t>
      </w:r>
      <w:r>
        <w:rPr>
          <w:i/>
          <w:spacing w:val="1"/>
          <w:sz w:val="24"/>
        </w:rPr>
        <w:t xml:space="preserve"> </w:t>
      </w:r>
      <w:r>
        <w:rPr>
          <w:i/>
          <w:sz w:val="24"/>
        </w:rPr>
        <w:t>anterioare anului</w:t>
      </w:r>
      <w:r>
        <w:rPr>
          <w:i/>
          <w:spacing w:val="1"/>
          <w:sz w:val="24"/>
        </w:rPr>
        <w:t xml:space="preserve"> </w:t>
      </w:r>
      <w:r>
        <w:rPr>
          <w:i/>
          <w:sz w:val="24"/>
        </w:rPr>
        <w:t>de depunere a</w:t>
      </w:r>
      <w:r>
        <w:rPr>
          <w:i/>
          <w:spacing w:val="1"/>
          <w:sz w:val="24"/>
        </w:rPr>
        <w:t xml:space="preserve"> </w:t>
      </w:r>
      <w:r>
        <w:rPr>
          <w:i/>
          <w:sz w:val="24"/>
        </w:rPr>
        <w:t>Ofertei</w:t>
      </w:r>
      <w:r>
        <w:rPr>
          <w:i/>
          <w:spacing w:val="1"/>
          <w:sz w:val="24"/>
        </w:rPr>
        <w:t xml:space="preserve"> </w:t>
      </w:r>
      <w:r>
        <w:rPr>
          <w:i/>
          <w:sz w:val="24"/>
        </w:rPr>
        <w:t>în</w:t>
      </w:r>
      <w:r>
        <w:rPr>
          <w:i/>
          <w:spacing w:val="1"/>
          <w:sz w:val="24"/>
        </w:rPr>
        <w:t xml:space="preserve"> </w:t>
      </w:r>
      <w:r>
        <w:rPr>
          <w:i/>
          <w:sz w:val="24"/>
        </w:rPr>
        <w:t>corelare cu</w:t>
      </w:r>
      <w:r>
        <w:rPr>
          <w:i/>
          <w:spacing w:val="1"/>
          <w:sz w:val="24"/>
        </w:rPr>
        <w:t xml:space="preserve"> </w:t>
      </w:r>
      <w:r>
        <w:rPr>
          <w:i/>
          <w:sz w:val="24"/>
        </w:rPr>
        <w:t>secțiunea</w:t>
      </w:r>
      <w:r>
        <w:rPr>
          <w:i/>
          <w:spacing w:val="1"/>
          <w:sz w:val="24"/>
        </w:rPr>
        <w:t xml:space="preserve"> </w:t>
      </w:r>
      <w:r>
        <w:rPr>
          <w:i/>
          <w:sz w:val="24"/>
        </w:rPr>
        <w:t>Solicitant</w:t>
      </w:r>
      <w:r>
        <w:rPr>
          <w:i/>
          <w:spacing w:val="60"/>
          <w:sz w:val="24"/>
        </w:rPr>
        <w:t xml:space="preserve"> </w:t>
      </w:r>
      <w:r>
        <w:rPr>
          <w:i/>
          <w:sz w:val="24"/>
        </w:rPr>
        <w:t>din</w:t>
      </w:r>
      <w:r>
        <w:rPr>
          <w:i/>
          <w:spacing w:val="1"/>
          <w:sz w:val="24"/>
        </w:rPr>
        <w:t xml:space="preserve"> </w:t>
      </w:r>
      <w:r>
        <w:rPr>
          <w:i/>
          <w:sz w:val="24"/>
        </w:rPr>
        <w:t>Ofertă;</w:t>
      </w:r>
    </w:p>
    <w:p w14:paraId="327CA882" w14:textId="77777777" w:rsidR="006F155F" w:rsidRDefault="00486967">
      <w:pPr>
        <w:pStyle w:val="ListParagraph"/>
        <w:numPr>
          <w:ilvl w:val="1"/>
          <w:numId w:val="39"/>
        </w:numPr>
        <w:tabs>
          <w:tab w:val="left" w:pos="1535"/>
        </w:tabs>
        <w:ind w:right="264" w:firstLine="994"/>
        <w:rPr>
          <w:i/>
          <w:sz w:val="24"/>
        </w:rPr>
      </w:pPr>
      <w:r>
        <w:rPr>
          <w:i/>
          <w:sz w:val="24"/>
        </w:rPr>
        <w:t>Contul de profit şi pierdere şi datele informative (consolidat unde este cazul) auditat/semnat</w:t>
      </w:r>
      <w:r>
        <w:rPr>
          <w:i/>
          <w:spacing w:val="1"/>
          <w:sz w:val="24"/>
        </w:rPr>
        <w:t xml:space="preserve"> </w:t>
      </w:r>
      <w:r>
        <w:rPr>
          <w:i/>
          <w:sz w:val="24"/>
        </w:rPr>
        <w:t>de cenzori dacă acest lucru este solicitat de legislaţia în vigoare, însoţit de lista entităţilor incluse în</w:t>
      </w:r>
      <w:r>
        <w:rPr>
          <w:i/>
          <w:spacing w:val="1"/>
          <w:sz w:val="24"/>
        </w:rPr>
        <w:t xml:space="preserve"> </w:t>
      </w:r>
      <w:r>
        <w:rPr>
          <w:i/>
          <w:sz w:val="24"/>
        </w:rPr>
        <w:t>consolidare, pentru ultimul exerciţiu financiar încheiat, anterior anului de depunere a Ofertei, în corelare</w:t>
      </w:r>
      <w:r>
        <w:rPr>
          <w:i/>
          <w:spacing w:val="1"/>
          <w:sz w:val="24"/>
        </w:rPr>
        <w:t xml:space="preserve"> </w:t>
      </w:r>
      <w:r>
        <w:rPr>
          <w:i/>
          <w:sz w:val="24"/>
        </w:rPr>
        <w:t>cu</w:t>
      </w:r>
      <w:r>
        <w:rPr>
          <w:i/>
          <w:spacing w:val="-1"/>
          <w:sz w:val="24"/>
        </w:rPr>
        <w:t xml:space="preserve"> </w:t>
      </w:r>
      <w:r>
        <w:rPr>
          <w:i/>
          <w:sz w:val="24"/>
        </w:rPr>
        <w:t>secțiunea</w:t>
      </w:r>
      <w:r>
        <w:rPr>
          <w:i/>
          <w:spacing w:val="-1"/>
          <w:sz w:val="24"/>
        </w:rPr>
        <w:t xml:space="preserve"> </w:t>
      </w:r>
      <w:r>
        <w:rPr>
          <w:i/>
          <w:sz w:val="24"/>
        </w:rPr>
        <w:t>Solicitant</w:t>
      </w:r>
      <w:r>
        <w:rPr>
          <w:i/>
          <w:spacing w:val="1"/>
          <w:sz w:val="24"/>
        </w:rPr>
        <w:t xml:space="preserve"> </w:t>
      </w:r>
      <w:r>
        <w:rPr>
          <w:i/>
          <w:sz w:val="24"/>
        </w:rPr>
        <w:t>din Ofertă;</w:t>
      </w:r>
    </w:p>
    <w:p w14:paraId="7359501A" w14:textId="77777777" w:rsidR="006F155F" w:rsidRDefault="00486967">
      <w:pPr>
        <w:pStyle w:val="ListParagraph"/>
        <w:numPr>
          <w:ilvl w:val="1"/>
          <w:numId w:val="39"/>
        </w:numPr>
        <w:tabs>
          <w:tab w:val="left" w:pos="1535"/>
        </w:tabs>
        <w:spacing w:before="121"/>
        <w:ind w:right="265" w:firstLine="994"/>
        <w:rPr>
          <w:i/>
          <w:sz w:val="24"/>
        </w:rPr>
      </w:pPr>
      <w:r>
        <w:rPr>
          <w:i/>
          <w:sz w:val="24"/>
        </w:rPr>
        <w:t>Documente de confirmare/alocare a contribuţiei solicitantului, (de ex: Hotărârea AGA / CA /</w:t>
      </w:r>
      <w:r>
        <w:rPr>
          <w:i/>
          <w:spacing w:val="1"/>
          <w:sz w:val="24"/>
        </w:rPr>
        <w:t xml:space="preserve"> </w:t>
      </w:r>
      <w:r>
        <w:rPr>
          <w:i/>
          <w:sz w:val="24"/>
        </w:rPr>
        <w:t>Asociatului</w:t>
      </w:r>
      <w:r>
        <w:rPr>
          <w:i/>
          <w:spacing w:val="1"/>
          <w:sz w:val="24"/>
        </w:rPr>
        <w:t xml:space="preserve"> </w:t>
      </w:r>
      <w:r>
        <w:rPr>
          <w:i/>
          <w:sz w:val="24"/>
        </w:rPr>
        <w:t>Unic</w:t>
      </w:r>
      <w:r>
        <w:rPr>
          <w:i/>
          <w:spacing w:val="1"/>
          <w:sz w:val="24"/>
        </w:rPr>
        <w:t xml:space="preserve"> </w:t>
      </w:r>
      <w:r>
        <w:rPr>
          <w:i/>
          <w:sz w:val="24"/>
        </w:rPr>
        <w:t>al</w:t>
      </w:r>
      <w:r>
        <w:rPr>
          <w:i/>
          <w:spacing w:val="1"/>
          <w:sz w:val="24"/>
        </w:rPr>
        <w:t xml:space="preserve"> </w:t>
      </w:r>
      <w:r>
        <w:rPr>
          <w:i/>
          <w:sz w:val="24"/>
        </w:rPr>
        <w:t>societăţii</w:t>
      </w:r>
      <w:r>
        <w:rPr>
          <w:i/>
          <w:spacing w:val="1"/>
          <w:sz w:val="24"/>
        </w:rPr>
        <w:t xml:space="preserve"> </w:t>
      </w:r>
      <w:r>
        <w:rPr>
          <w:i/>
          <w:sz w:val="24"/>
        </w:rPr>
        <w:t>privind</w:t>
      </w:r>
      <w:r>
        <w:rPr>
          <w:i/>
          <w:spacing w:val="1"/>
          <w:sz w:val="24"/>
        </w:rPr>
        <w:t xml:space="preserve"> </w:t>
      </w:r>
      <w:r>
        <w:rPr>
          <w:i/>
          <w:sz w:val="24"/>
        </w:rPr>
        <w:t>asigurarea</w:t>
      </w:r>
      <w:r>
        <w:rPr>
          <w:i/>
          <w:spacing w:val="1"/>
          <w:sz w:val="24"/>
        </w:rPr>
        <w:t xml:space="preserve"> </w:t>
      </w:r>
      <w:r>
        <w:rPr>
          <w:i/>
          <w:sz w:val="24"/>
        </w:rPr>
        <w:t>cofinanţării</w:t>
      </w:r>
      <w:r>
        <w:rPr>
          <w:i/>
          <w:spacing w:val="1"/>
          <w:sz w:val="24"/>
        </w:rPr>
        <w:t xml:space="preserve"> </w:t>
      </w:r>
      <w:r>
        <w:rPr>
          <w:i/>
          <w:sz w:val="24"/>
        </w:rPr>
        <w:t>proiectului</w:t>
      </w:r>
      <w:r>
        <w:rPr>
          <w:i/>
          <w:spacing w:val="1"/>
          <w:sz w:val="24"/>
        </w:rPr>
        <w:t xml:space="preserve"> </w:t>
      </w:r>
      <w:r>
        <w:rPr>
          <w:i/>
          <w:sz w:val="24"/>
        </w:rPr>
        <w:t>şi</w:t>
      </w:r>
      <w:r>
        <w:rPr>
          <w:i/>
          <w:spacing w:val="1"/>
          <w:sz w:val="24"/>
        </w:rPr>
        <w:t xml:space="preserve"> </w:t>
      </w:r>
      <w:r>
        <w:rPr>
          <w:i/>
          <w:sz w:val="24"/>
        </w:rPr>
        <w:t>acoperirea</w:t>
      </w:r>
      <w:r>
        <w:rPr>
          <w:i/>
          <w:spacing w:val="1"/>
          <w:sz w:val="24"/>
        </w:rPr>
        <w:t xml:space="preserve"> </w:t>
      </w:r>
      <w:r>
        <w:rPr>
          <w:i/>
          <w:sz w:val="24"/>
        </w:rPr>
        <w:t>contravalorii</w:t>
      </w:r>
      <w:r>
        <w:rPr>
          <w:i/>
          <w:spacing w:val="1"/>
          <w:sz w:val="24"/>
        </w:rPr>
        <w:t xml:space="preserve"> </w:t>
      </w:r>
      <w:r>
        <w:rPr>
          <w:i/>
          <w:sz w:val="24"/>
        </w:rPr>
        <w:t>cheltuielilor</w:t>
      </w:r>
      <w:r>
        <w:rPr>
          <w:i/>
          <w:spacing w:val="-1"/>
          <w:sz w:val="24"/>
        </w:rPr>
        <w:t xml:space="preserve"> </w:t>
      </w:r>
      <w:r>
        <w:rPr>
          <w:i/>
          <w:sz w:val="24"/>
        </w:rPr>
        <w:t>altele</w:t>
      </w:r>
      <w:r>
        <w:rPr>
          <w:i/>
          <w:spacing w:val="-1"/>
          <w:sz w:val="24"/>
        </w:rPr>
        <w:t xml:space="preserve"> </w:t>
      </w:r>
      <w:r>
        <w:rPr>
          <w:i/>
          <w:sz w:val="24"/>
        </w:rPr>
        <w:t>decât</w:t>
      </w:r>
      <w:r>
        <w:rPr>
          <w:i/>
          <w:spacing w:val="2"/>
          <w:sz w:val="24"/>
        </w:rPr>
        <w:t xml:space="preserve"> </w:t>
      </w:r>
      <w:r>
        <w:rPr>
          <w:i/>
          <w:sz w:val="24"/>
        </w:rPr>
        <w:t>cele eligibile);</w:t>
      </w:r>
    </w:p>
    <w:p w14:paraId="4462DD39" w14:textId="77777777" w:rsidR="006F155F" w:rsidRDefault="00486967">
      <w:pPr>
        <w:pStyle w:val="ListParagraph"/>
        <w:numPr>
          <w:ilvl w:val="1"/>
          <w:numId w:val="39"/>
        </w:numPr>
        <w:tabs>
          <w:tab w:val="left" w:pos="1535"/>
        </w:tabs>
        <w:ind w:right="266" w:firstLine="994"/>
        <w:rPr>
          <w:i/>
          <w:sz w:val="24"/>
        </w:rPr>
      </w:pPr>
      <w:r>
        <w:rPr>
          <w:i/>
          <w:sz w:val="24"/>
        </w:rPr>
        <w:t>Bugetul aprobat al solicitantului care probează existența resurselor financiare necesare co-</w:t>
      </w:r>
      <w:r>
        <w:rPr>
          <w:i/>
          <w:spacing w:val="1"/>
          <w:sz w:val="24"/>
        </w:rPr>
        <w:t xml:space="preserve"> </w:t>
      </w:r>
      <w:r>
        <w:rPr>
          <w:i/>
          <w:sz w:val="24"/>
        </w:rPr>
        <w:t>finanțării proiectului;</w:t>
      </w:r>
    </w:p>
    <w:p w14:paraId="1FCD9D37" w14:textId="77777777" w:rsidR="006F155F" w:rsidRDefault="00486967">
      <w:pPr>
        <w:pStyle w:val="ListParagraph"/>
        <w:numPr>
          <w:ilvl w:val="1"/>
          <w:numId w:val="39"/>
        </w:numPr>
        <w:tabs>
          <w:tab w:val="left" w:pos="1535"/>
        </w:tabs>
        <w:ind w:right="263" w:firstLine="994"/>
        <w:rPr>
          <w:i/>
          <w:sz w:val="24"/>
        </w:rPr>
      </w:pPr>
      <w:r>
        <w:rPr>
          <w:i/>
          <w:sz w:val="24"/>
        </w:rPr>
        <w:t>Declaraţia de angajament a solicitantului (Anexa 3.b la Ofertă și, după caz, scrisoarea de</w:t>
      </w:r>
      <w:r>
        <w:rPr>
          <w:i/>
          <w:spacing w:val="1"/>
          <w:sz w:val="24"/>
        </w:rPr>
        <w:t xml:space="preserve"> </w:t>
      </w:r>
      <w:r>
        <w:rPr>
          <w:i/>
          <w:sz w:val="24"/>
        </w:rPr>
        <w:t>confort angajantă emisă de o instituție bancară din România/alte state membre ale Uniunii Europene</w:t>
      </w:r>
      <w:r>
        <w:rPr>
          <w:i/>
          <w:spacing w:val="1"/>
          <w:sz w:val="24"/>
        </w:rPr>
        <w:t xml:space="preserve"> </w:t>
      </w:r>
      <w:r>
        <w:rPr>
          <w:i/>
          <w:sz w:val="24"/>
        </w:rPr>
        <w:t>privind</w:t>
      </w:r>
      <w:r>
        <w:rPr>
          <w:i/>
          <w:spacing w:val="-1"/>
          <w:sz w:val="24"/>
        </w:rPr>
        <w:t xml:space="preserve"> </w:t>
      </w:r>
      <w:r>
        <w:rPr>
          <w:i/>
          <w:sz w:val="24"/>
        </w:rPr>
        <w:t>asigurarea</w:t>
      </w:r>
      <w:r>
        <w:rPr>
          <w:i/>
          <w:spacing w:val="-1"/>
          <w:sz w:val="24"/>
        </w:rPr>
        <w:t xml:space="preserve"> </w:t>
      </w:r>
      <w:r>
        <w:rPr>
          <w:i/>
          <w:sz w:val="24"/>
        </w:rPr>
        <w:t>unui</w:t>
      </w:r>
      <w:r>
        <w:rPr>
          <w:i/>
          <w:spacing w:val="-1"/>
          <w:sz w:val="24"/>
        </w:rPr>
        <w:t xml:space="preserve"> </w:t>
      </w:r>
      <w:r>
        <w:rPr>
          <w:i/>
          <w:sz w:val="24"/>
        </w:rPr>
        <w:t>credit</w:t>
      </w:r>
      <w:r>
        <w:rPr>
          <w:i/>
          <w:spacing w:val="-1"/>
          <w:sz w:val="24"/>
        </w:rPr>
        <w:t xml:space="preserve"> </w:t>
      </w:r>
      <w:r>
        <w:rPr>
          <w:i/>
          <w:sz w:val="24"/>
        </w:rPr>
        <w:t>pentru cofinanțarea</w:t>
      </w:r>
      <w:r>
        <w:rPr>
          <w:i/>
          <w:spacing w:val="-1"/>
          <w:sz w:val="24"/>
        </w:rPr>
        <w:t xml:space="preserve"> </w:t>
      </w:r>
      <w:r>
        <w:rPr>
          <w:i/>
          <w:sz w:val="24"/>
        </w:rPr>
        <w:t>proiectului</w:t>
      </w:r>
      <w:r>
        <w:rPr>
          <w:i/>
          <w:spacing w:val="-1"/>
          <w:sz w:val="24"/>
        </w:rPr>
        <w:t xml:space="preserve"> </w:t>
      </w:r>
      <w:r>
        <w:rPr>
          <w:i/>
          <w:sz w:val="24"/>
        </w:rPr>
        <w:t>și cheltuielile</w:t>
      </w:r>
      <w:r>
        <w:rPr>
          <w:i/>
          <w:spacing w:val="-1"/>
          <w:sz w:val="24"/>
        </w:rPr>
        <w:t xml:space="preserve"> </w:t>
      </w:r>
      <w:r>
        <w:rPr>
          <w:i/>
          <w:sz w:val="24"/>
        </w:rPr>
        <w:t>neeligibile</w:t>
      </w:r>
      <w:r>
        <w:rPr>
          <w:i/>
          <w:spacing w:val="-1"/>
          <w:sz w:val="24"/>
        </w:rPr>
        <w:t xml:space="preserve"> </w:t>
      </w:r>
      <w:r>
        <w:rPr>
          <w:i/>
          <w:sz w:val="24"/>
        </w:rPr>
        <w:t>ale</w:t>
      </w:r>
      <w:r>
        <w:rPr>
          <w:i/>
          <w:spacing w:val="-1"/>
          <w:sz w:val="24"/>
        </w:rPr>
        <w:t xml:space="preserve"> </w:t>
      </w:r>
      <w:r>
        <w:rPr>
          <w:i/>
          <w:sz w:val="24"/>
        </w:rPr>
        <w:t>proiectului).</w:t>
      </w:r>
    </w:p>
    <w:p w14:paraId="2E1501BA" w14:textId="77777777" w:rsidR="006F155F" w:rsidRDefault="00486967">
      <w:pPr>
        <w:pStyle w:val="BodyText"/>
        <w:spacing w:before="121"/>
        <w:ind w:right="266"/>
        <w:jc w:val="both"/>
      </w:pPr>
      <w:r>
        <w:t>Dacă întreprinderea nu are un exerciţiu financiar încheiat (este înfiinţată în anul depunerii Ofertei), datele</w:t>
      </w:r>
      <w:r>
        <w:rPr>
          <w:spacing w:val="1"/>
        </w:rPr>
        <w:t xml:space="preserve"> </w:t>
      </w:r>
      <w:r>
        <w:t>luate</w:t>
      </w:r>
      <w:r>
        <w:rPr>
          <w:spacing w:val="1"/>
        </w:rPr>
        <w:t xml:space="preserve"> </w:t>
      </w:r>
      <w:r>
        <w:t>în</w:t>
      </w:r>
      <w:r>
        <w:rPr>
          <w:spacing w:val="1"/>
        </w:rPr>
        <w:t xml:space="preserve"> </w:t>
      </w:r>
      <w:r>
        <w:t>considerare</w:t>
      </w:r>
      <w:r>
        <w:rPr>
          <w:spacing w:val="1"/>
        </w:rPr>
        <w:t xml:space="preserve"> </w:t>
      </w:r>
      <w:r>
        <w:t>sunt</w:t>
      </w:r>
      <w:r>
        <w:rPr>
          <w:spacing w:val="1"/>
        </w:rPr>
        <w:t xml:space="preserve"> </w:t>
      </w:r>
      <w:r>
        <w:t>cele</w:t>
      </w:r>
      <w:r>
        <w:rPr>
          <w:spacing w:val="1"/>
        </w:rPr>
        <w:t xml:space="preserve"> </w:t>
      </w:r>
      <w:r>
        <w:t>care</w:t>
      </w:r>
      <w:r>
        <w:rPr>
          <w:spacing w:val="1"/>
        </w:rPr>
        <w:t xml:space="preserve"> </w:t>
      </w:r>
      <w:r>
        <w:t>fac</w:t>
      </w:r>
      <w:r>
        <w:rPr>
          <w:spacing w:val="1"/>
        </w:rPr>
        <w:t xml:space="preserve"> </w:t>
      </w:r>
      <w:r>
        <w:t>obiectul</w:t>
      </w:r>
      <w:r>
        <w:rPr>
          <w:spacing w:val="1"/>
        </w:rPr>
        <w:t xml:space="preserve"> </w:t>
      </w:r>
      <w:r>
        <w:t>unei</w:t>
      </w:r>
      <w:r>
        <w:rPr>
          <w:spacing w:val="1"/>
        </w:rPr>
        <w:t xml:space="preserve"> </w:t>
      </w:r>
      <w:r>
        <w:t>declaraţii</w:t>
      </w:r>
      <w:r>
        <w:rPr>
          <w:spacing w:val="1"/>
        </w:rPr>
        <w:t xml:space="preserve"> </w:t>
      </w:r>
      <w:r>
        <w:t>pe</w:t>
      </w:r>
      <w:r>
        <w:rPr>
          <w:spacing w:val="1"/>
        </w:rPr>
        <w:t xml:space="preserve"> </w:t>
      </w:r>
      <w:r>
        <w:t>proprie</w:t>
      </w:r>
      <w:r>
        <w:rPr>
          <w:spacing w:val="1"/>
        </w:rPr>
        <w:t xml:space="preserve"> </w:t>
      </w:r>
      <w:r>
        <w:t>răspundere</w:t>
      </w:r>
      <w:r>
        <w:rPr>
          <w:spacing w:val="1"/>
        </w:rPr>
        <w:t xml:space="preserve"> </w:t>
      </w:r>
      <w:r>
        <w:t>a</w:t>
      </w:r>
      <w:r>
        <w:rPr>
          <w:spacing w:val="1"/>
        </w:rPr>
        <w:t xml:space="preserve"> </w:t>
      </w:r>
      <w:r>
        <w:t>solicitantului</w:t>
      </w:r>
      <w:r>
        <w:rPr>
          <w:spacing w:val="-57"/>
        </w:rPr>
        <w:t xml:space="preserve"> </w:t>
      </w:r>
      <w:r>
        <w:t>(conform Certificatului constatator şi a Declaraţiei privind încadrarea întreprinderii în categoria IMM -</w:t>
      </w:r>
      <w:r>
        <w:rPr>
          <w:spacing w:val="1"/>
        </w:rPr>
        <w:t xml:space="preserve"> </w:t>
      </w:r>
      <w:r>
        <w:t>Anexa</w:t>
      </w:r>
      <w:r>
        <w:rPr>
          <w:spacing w:val="-2"/>
        </w:rPr>
        <w:t xml:space="preserve"> </w:t>
      </w:r>
      <w:r>
        <w:t>3.e).</w:t>
      </w:r>
    </w:p>
    <w:p w14:paraId="76EFFFA1" w14:textId="77777777" w:rsidR="006F155F" w:rsidRDefault="00486967">
      <w:pPr>
        <w:pStyle w:val="BodyText"/>
        <w:ind w:right="266"/>
        <w:jc w:val="both"/>
      </w:pPr>
      <w:r>
        <w:t>Întreprinderile cu activitate de mai puţin de 3 ani vor depune aceste documente pentru exerciţiile financiare</w:t>
      </w:r>
      <w:r>
        <w:rPr>
          <w:spacing w:val="1"/>
        </w:rPr>
        <w:t xml:space="preserve"> </w:t>
      </w:r>
      <w:r>
        <w:t>încheiate.</w:t>
      </w:r>
    </w:p>
    <w:p w14:paraId="702EB321" w14:textId="77777777" w:rsidR="006F155F" w:rsidRDefault="00486967">
      <w:pPr>
        <w:pStyle w:val="BodyText"/>
        <w:jc w:val="both"/>
      </w:pPr>
      <w:r>
        <w:t>Întreprinderile</w:t>
      </w:r>
      <w:r>
        <w:rPr>
          <w:spacing w:val="-1"/>
        </w:rPr>
        <w:t xml:space="preserve"> </w:t>
      </w:r>
      <w:r>
        <w:t>mari</w:t>
      </w:r>
      <w:r>
        <w:rPr>
          <w:spacing w:val="-2"/>
        </w:rPr>
        <w:t xml:space="preserve"> </w:t>
      </w:r>
      <w:r>
        <w:t>vor depune</w:t>
      </w:r>
      <w:r>
        <w:rPr>
          <w:spacing w:val="-2"/>
        </w:rPr>
        <w:t xml:space="preserve"> </w:t>
      </w:r>
      <w:r>
        <w:t>documentele</w:t>
      </w:r>
      <w:r>
        <w:rPr>
          <w:spacing w:val="-1"/>
        </w:rPr>
        <w:t xml:space="preserve"> </w:t>
      </w:r>
      <w:r>
        <w:t>de</w:t>
      </w:r>
      <w:r>
        <w:rPr>
          <w:spacing w:val="-2"/>
        </w:rPr>
        <w:t xml:space="preserve"> </w:t>
      </w:r>
      <w:r>
        <w:t>mai</w:t>
      </w:r>
      <w:r>
        <w:rPr>
          <w:spacing w:val="-1"/>
        </w:rPr>
        <w:t xml:space="preserve"> </w:t>
      </w:r>
      <w:r>
        <w:t>sus numai pentru</w:t>
      </w:r>
      <w:r>
        <w:rPr>
          <w:spacing w:val="-1"/>
        </w:rPr>
        <w:t xml:space="preserve"> </w:t>
      </w:r>
      <w:r>
        <w:t>ultimul</w:t>
      </w:r>
      <w:r>
        <w:rPr>
          <w:spacing w:val="-1"/>
        </w:rPr>
        <w:t xml:space="preserve"> </w:t>
      </w:r>
      <w:r>
        <w:t>exerciţiu financiar</w:t>
      </w:r>
      <w:r>
        <w:rPr>
          <w:spacing w:val="-2"/>
        </w:rPr>
        <w:t xml:space="preserve"> </w:t>
      </w:r>
      <w:r>
        <w:t>încheiat.</w:t>
      </w:r>
    </w:p>
    <w:p w14:paraId="4A9AEBB4" w14:textId="77777777" w:rsidR="006F155F" w:rsidRDefault="00486967">
      <w:pPr>
        <w:pStyle w:val="ListParagraph"/>
        <w:numPr>
          <w:ilvl w:val="0"/>
          <w:numId w:val="40"/>
        </w:numPr>
        <w:tabs>
          <w:tab w:val="left" w:pos="710"/>
        </w:tabs>
        <w:ind w:left="709" w:right="265" w:hanging="452"/>
        <w:jc w:val="both"/>
        <w:rPr>
          <w:sz w:val="24"/>
        </w:rPr>
      </w:pPr>
      <w:r>
        <w:rPr>
          <w:sz w:val="24"/>
        </w:rPr>
        <w:t>Solicitantul justifică necesitatea finanţării proiectului prin ajutor de stat (</w:t>
      </w:r>
      <w:r>
        <w:rPr>
          <w:i/>
          <w:sz w:val="24"/>
        </w:rPr>
        <w:t>efectul stimulativ, pentru</w:t>
      </w:r>
      <w:r>
        <w:rPr>
          <w:i/>
          <w:spacing w:val="1"/>
          <w:sz w:val="24"/>
        </w:rPr>
        <w:t xml:space="preserve"> </w:t>
      </w:r>
      <w:r>
        <w:rPr>
          <w:i/>
          <w:sz w:val="24"/>
        </w:rPr>
        <w:t>proiectele</w:t>
      </w:r>
      <w:r>
        <w:rPr>
          <w:i/>
          <w:spacing w:val="-2"/>
          <w:sz w:val="24"/>
        </w:rPr>
        <w:t xml:space="preserve"> </w:t>
      </w:r>
      <w:r>
        <w:rPr>
          <w:i/>
          <w:sz w:val="24"/>
        </w:rPr>
        <w:t>care</w:t>
      </w:r>
      <w:r>
        <w:rPr>
          <w:i/>
          <w:spacing w:val="-1"/>
          <w:sz w:val="24"/>
        </w:rPr>
        <w:t xml:space="preserve"> </w:t>
      </w:r>
      <w:r>
        <w:rPr>
          <w:i/>
          <w:sz w:val="24"/>
        </w:rPr>
        <w:t>intră sub incidența</w:t>
      </w:r>
      <w:r>
        <w:rPr>
          <w:i/>
          <w:spacing w:val="1"/>
          <w:sz w:val="24"/>
        </w:rPr>
        <w:t xml:space="preserve"> </w:t>
      </w:r>
      <w:r>
        <w:rPr>
          <w:i/>
          <w:sz w:val="24"/>
        </w:rPr>
        <w:t>ajutorului</w:t>
      </w:r>
      <w:r>
        <w:rPr>
          <w:i/>
          <w:spacing w:val="-1"/>
          <w:sz w:val="24"/>
        </w:rPr>
        <w:t xml:space="preserve"> </w:t>
      </w:r>
      <w:r>
        <w:rPr>
          <w:i/>
          <w:sz w:val="24"/>
        </w:rPr>
        <w:t>de</w:t>
      </w:r>
      <w:r>
        <w:rPr>
          <w:i/>
          <w:spacing w:val="-1"/>
          <w:sz w:val="24"/>
        </w:rPr>
        <w:t xml:space="preserve"> </w:t>
      </w:r>
      <w:r>
        <w:rPr>
          <w:i/>
          <w:sz w:val="24"/>
        </w:rPr>
        <w:t>stat definit</w:t>
      </w:r>
      <w:r>
        <w:rPr>
          <w:i/>
          <w:spacing w:val="1"/>
          <w:sz w:val="24"/>
        </w:rPr>
        <w:t xml:space="preserve"> </w:t>
      </w:r>
      <w:r>
        <w:rPr>
          <w:i/>
          <w:sz w:val="24"/>
        </w:rPr>
        <w:t>prin Regulamentul nr.</w:t>
      </w:r>
      <w:r>
        <w:rPr>
          <w:i/>
          <w:spacing w:val="-1"/>
          <w:sz w:val="24"/>
        </w:rPr>
        <w:t xml:space="preserve"> </w:t>
      </w:r>
      <w:r>
        <w:rPr>
          <w:i/>
          <w:sz w:val="24"/>
        </w:rPr>
        <w:t>651/2014</w:t>
      </w:r>
      <w:r>
        <w:rPr>
          <w:sz w:val="24"/>
        </w:rPr>
        <w:t>)</w:t>
      </w:r>
    </w:p>
    <w:p w14:paraId="345135D4" w14:textId="77777777" w:rsidR="006F155F" w:rsidRDefault="00486967">
      <w:pPr>
        <w:spacing w:before="120"/>
        <w:ind w:left="978"/>
        <w:jc w:val="both"/>
        <w:rPr>
          <w:i/>
          <w:sz w:val="24"/>
        </w:rPr>
      </w:pPr>
      <w:r>
        <w:rPr>
          <w:i/>
          <w:sz w:val="24"/>
        </w:rPr>
        <w:t>Se</w:t>
      </w:r>
      <w:r>
        <w:rPr>
          <w:i/>
          <w:spacing w:val="-3"/>
          <w:sz w:val="24"/>
        </w:rPr>
        <w:t xml:space="preserve"> </w:t>
      </w:r>
      <w:r>
        <w:rPr>
          <w:i/>
          <w:sz w:val="24"/>
        </w:rPr>
        <w:t>probează</w:t>
      </w:r>
      <w:r>
        <w:rPr>
          <w:i/>
          <w:spacing w:val="-2"/>
          <w:sz w:val="24"/>
        </w:rPr>
        <w:t xml:space="preserve"> </w:t>
      </w:r>
      <w:r>
        <w:rPr>
          <w:i/>
          <w:sz w:val="24"/>
        </w:rPr>
        <w:t>prin:</w:t>
      </w:r>
    </w:p>
    <w:p w14:paraId="2A8ACCE6" w14:textId="77777777" w:rsidR="006F155F" w:rsidRDefault="00486967">
      <w:pPr>
        <w:pStyle w:val="ListParagraph"/>
        <w:numPr>
          <w:ilvl w:val="2"/>
          <w:numId w:val="39"/>
        </w:numPr>
        <w:tabs>
          <w:tab w:val="left" w:pos="1677"/>
        </w:tabs>
        <w:ind w:right="266"/>
        <w:rPr>
          <w:i/>
          <w:sz w:val="24"/>
        </w:rPr>
      </w:pPr>
      <w:r>
        <w:rPr>
          <w:i/>
          <w:sz w:val="24"/>
        </w:rPr>
        <w:t>Anexa 1.a la Ofertă (Conformitatea cu regulile de exceptare de la notificare a ajutorului de</w:t>
      </w:r>
      <w:r>
        <w:rPr>
          <w:i/>
          <w:spacing w:val="1"/>
          <w:sz w:val="24"/>
        </w:rPr>
        <w:t xml:space="preserve"> </w:t>
      </w:r>
      <w:r>
        <w:rPr>
          <w:i/>
          <w:sz w:val="24"/>
        </w:rPr>
        <w:t>stat);</w:t>
      </w:r>
    </w:p>
    <w:p w14:paraId="29E366F4" w14:textId="77777777" w:rsidR="006F155F" w:rsidRDefault="00486967">
      <w:pPr>
        <w:pStyle w:val="ListParagraph"/>
        <w:numPr>
          <w:ilvl w:val="2"/>
          <w:numId w:val="39"/>
        </w:numPr>
        <w:tabs>
          <w:tab w:val="left" w:pos="1677"/>
        </w:tabs>
        <w:ind w:hanging="287"/>
        <w:rPr>
          <w:i/>
          <w:sz w:val="24"/>
        </w:rPr>
      </w:pPr>
      <w:r>
        <w:rPr>
          <w:i/>
          <w:sz w:val="24"/>
        </w:rPr>
        <w:t>Declaraţia</w:t>
      </w:r>
      <w:r>
        <w:rPr>
          <w:i/>
          <w:spacing w:val="-1"/>
          <w:sz w:val="24"/>
        </w:rPr>
        <w:t xml:space="preserve"> </w:t>
      </w:r>
      <w:r>
        <w:rPr>
          <w:i/>
          <w:sz w:val="24"/>
        </w:rPr>
        <w:t>privind</w:t>
      </w:r>
      <w:r>
        <w:rPr>
          <w:i/>
          <w:spacing w:val="-1"/>
          <w:sz w:val="24"/>
        </w:rPr>
        <w:t xml:space="preserve"> </w:t>
      </w:r>
      <w:r>
        <w:rPr>
          <w:i/>
          <w:sz w:val="24"/>
        </w:rPr>
        <w:t>conformitatea</w:t>
      </w:r>
      <w:r>
        <w:rPr>
          <w:i/>
          <w:spacing w:val="-1"/>
          <w:sz w:val="24"/>
        </w:rPr>
        <w:t xml:space="preserve"> </w:t>
      </w:r>
      <w:r>
        <w:rPr>
          <w:i/>
          <w:sz w:val="24"/>
        </w:rPr>
        <w:t>cu ajutorul de</w:t>
      </w:r>
      <w:r>
        <w:rPr>
          <w:i/>
          <w:spacing w:val="-2"/>
          <w:sz w:val="24"/>
        </w:rPr>
        <w:t xml:space="preserve"> </w:t>
      </w:r>
      <w:r>
        <w:rPr>
          <w:i/>
          <w:sz w:val="24"/>
        </w:rPr>
        <w:t>stat</w:t>
      </w:r>
      <w:r>
        <w:rPr>
          <w:i/>
          <w:spacing w:val="-1"/>
          <w:sz w:val="24"/>
        </w:rPr>
        <w:t xml:space="preserve"> </w:t>
      </w:r>
      <w:r>
        <w:rPr>
          <w:i/>
          <w:sz w:val="24"/>
        </w:rPr>
        <w:t>din Anexa</w:t>
      </w:r>
      <w:r>
        <w:rPr>
          <w:i/>
          <w:spacing w:val="-1"/>
          <w:sz w:val="24"/>
        </w:rPr>
        <w:t xml:space="preserve"> </w:t>
      </w:r>
      <w:r>
        <w:rPr>
          <w:i/>
          <w:sz w:val="24"/>
        </w:rPr>
        <w:t>3.c</w:t>
      </w:r>
      <w:r>
        <w:rPr>
          <w:i/>
          <w:spacing w:val="-2"/>
          <w:sz w:val="24"/>
        </w:rPr>
        <w:t xml:space="preserve"> </w:t>
      </w:r>
      <w:r>
        <w:rPr>
          <w:i/>
          <w:sz w:val="24"/>
        </w:rPr>
        <w:t>la</w:t>
      </w:r>
      <w:r>
        <w:rPr>
          <w:i/>
          <w:spacing w:val="-1"/>
          <w:sz w:val="24"/>
        </w:rPr>
        <w:t xml:space="preserve"> </w:t>
      </w:r>
      <w:r>
        <w:rPr>
          <w:i/>
          <w:sz w:val="24"/>
        </w:rPr>
        <w:t>Ofertă.</w:t>
      </w:r>
    </w:p>
    <w:p w14:paraId="13F1587D" w14:textId="77777777" w:rsidR="006F155F" w:rsidRDefault="006F155F">
      <w:pPr>
        <w:pStyle w:val="BodyText"/>
        <w:spacing w:before="4"/>
        <w:ind w:left="0"/>
        <w:rPr>
          <w:i/>
          <w:sz w:val="19"/>
        </w:rPr>
      </w:pPr>
    </w:p>
    <w:p w14:paraId="2CDC6F94" w14:textId="77777777" w:rsidR="006F155F" w:rsidRDefault="00486967">
      <w:pPr>
        <w:pStyle w:val="Heading1"/>
        <w:numPr>
          <w:ilvl w:val="1"/>
          <w:numId w:val="42"/>
        </w:numPr>
        <w:tabs>
          <w:tab w:val="left" w:pos="681"/>
          <w:tab w:val="left" w:pos="10639"/>
        </w:tabs>
        <w:ind w:hanging="424"/>
      </w:pPr>
      <w:bookmarkStart w:id="11" w:name="_bookmark10"/>
      <w:bookmarkEnd w:id="11"/>
      <w:r>
        <w:rPr>
          <w:shd w:val="clear" w:color="auto" w:fill="9CC2E4"/>
        </w:rPr>
        <w:t>Eligibilitatea</w:t>
      </w:r>
      <w:r>
        <w:rPr>
          <w:spacing w:val="-14"/>
          <w:shd w:val="clear" w:color="auto" w:fill="9CC2E4"/>
        </w:rPr>
        <w:t xml:space="preserve"> </w:t>
      </w:r>
      <w:r>
        <w:rPr>
          <w:shd w:val="clear" w:color="auto" w:fill="9CC2E4"/>
        </w:rPr>
        <w:t>proiectului</w:t>
      </w:r>
      <w:r>
        <w:rPr>
          <w:shd w:val="clear" w:color="auto" w:fill="9CC2E4"/>
        </w:rPr>
        <w:tab/>
      </w:r>
    </w:p>
    <w:p w14:paraId="1FB15523" w14:textId="77777777" w:rsidR="006F155F" w:rsidRDefault="00486967">
      <w:pPr>
        <w:pStyle w:val="BodyText"/>
        <w:spacing w:before="248"/>
        <w:ind w:right="412"/>
      </w:pPr>
      <w:r>
        <w:t>Proiectele depuse în cadrul măsurii de investiții I1 din cadrul PNRR – Componenta C6. Energie trebuie să</w:t>
      </w:r>
      <w:r>
        <w:rPr>
          <w:spacing w:val="-57"/>
        </w:rPr>
        <w:t xml:space="preserve"> </w:t>
      </w:r>
      <w:r>
        <w:t>respecte</w:t>
      </w:r>
      <w:r>
        <w:rPr>
          <w:spacing w:val="-2"/>
        </w:rPr>
        <w:t xml:space="preserve"> </w:t>
      </w:r>
      <w:r>
        <w:t>următoarele condiții:</w:t>
      </w:r>
    </w:p>
    <w:p w14:paraId="5689ED8E" w14:textId="77777777" w:rsidR="006F155F" w:rsidRDefault="006F155F">
      <w:pPr>
        <w:pStyle w:val="BodyText"/>
        <w:spacing w:before="0"/>
        <w:ind w:left="0"/>
        <w:rPr>
          <w:sz w:val="12"/>
        </w:rPr>
      </w:pPr>
    </w:p>
    <w:p w14:paraId="046B39D4" w14:textId="77777777" w:rsidR="006F155F" w:rsidRDefault="00486967">
      <w:pPr>
        <w:pStyle w:val="ListParagraph"/>
        <w:numPr>
          <w:ilvl w:val="2"/>
          <w:numId w:val="42"/>
        </w:numPr>
        <w:tabs>
          <w:tab w:val="left" w:pos="760"/>
        </w:tabs>
        <w:spacing w:before="90"/>
        <w:ind w:right="265"/>
        <w:jc w:val="both"/>
        <w:rPr>
          <w:sz w:val="24"/>
        </w:rPr>
      </w:pPr>
      <w:r>
        <w:rPr>
          <w:sz w:val="24"/>
        </w:rPr>
        <w:t xml:space="preserve">Proiectul se încadrează în categoriile de acțiuni finanțabile menţionate în PNRR, </w:t>
      </w:r>
      <w:r>
        <w:rPr>
          <w:i/>
          <w:sz w:val="24"/>
        </w:rPr>
        <w:t>Pilonul I. Tranziția</w:t>
      </w:r>
      <w:r>
        <w:rPr>
          <w:i/>
          <w:spacing w:val="1"/>
          <w:sz w:val="24"/>
        </w:rPr>
        <w:t xml:space="preserve"> </w:t>
      </w:r>
      <w:r>
        <w:rPr>
          <w:i/>
          <w:sz w:val="24"/>
        </w:rPr>
        <w:t>verde–Componenta C6. Energie, Investiția 1–Noi capacități de producție de energie electrică din</w:t>
      </w:r>
      <w:r>
        <w:rPr>
          <w:i/>
          <w:spacing w:val="1"/>
          <w:sz w:val="24"/>
        </w:rPr>
        <w:t xml:space="preserve"> </w:t>
      </w:r>
      <w:r>
        <w:rPr>
          <w:i/>
          <w:sz w:val="24"/>
        </w:rPr>
        <w:t>surse</w:t>
      </w:r>
      <w:r>
        <w:rPr>
          <w:i/>
          <w:spacing w:val="-2"/>
          <w:sz w:val="24"/>
        </w:rPr>
        <w:t xml:space="preserve"> </w:t>
      </w:r>
      <w:r>
        <w:rPr>
          <w:i/>
          <w:sz w:val="24"/>
        </w:rPr>
        <w:t>regenerabile</w:t>
      </w:r>
      <w:r>
        <w:rPr>
          <w:sz w:val="24"/>
        </w:rPr>
        <w:t>, definite</w:t>
      </w:r>
      <w:r>
        <w:rPr>
          <w:spacing w:val="-2"/>
          <w:sz w:val="24"/>
        </w:rPr>
        <w:t xml:space="preserve"> </w:t>
      </w:r>
      <w:r>
        <w:rPr>
          <w:sz w:val="24"/>
        </w:rPr>
        <w:t>în prezentul</w:t>
      </w:r>
      <w:r>
        <w:rPr>
          <w:spacing w:val="-1"/>
          <w:sz w:val="24"/>
        </w:rPr>
        <w:t xml:space="preserve"> </w:t>
      </w:r>
      <w:r>
        <w:rPr>
          <w:sz w:val="24"/>
        </w:rPr>
        <w:t>ghid și demonstrează</w:t>
      </w:r>
      <w:r>
        <w:rPr>
          <w:spacing w:val="1"/>
          <w:sz w:val="24"/>
        </w:rPr>
        <w:t xml:space="preserve"> </w:t>
      </w:r>
      <w:r>
        <w:rPr>
          <w:sz w:val="24"/>
        </w:rPr>
        <w:t>contribuția</w:t>
      </w:r>
      <w:r>
        <w:rPr>
          <w:spacing w:val="-1"/>
          <w:sz w:val="24"/>
        </w:rPr>
        <w:t xml:space="preserve"> </w:t>
      </w:r>
      <w:r>
        <w:rPr>
          <w:sz w:val="24"/>
        </w:rPr>
        <w:t>la</w:t>
      </w:r>
      <w:r>
        <w:rPr>
          <w:spacing w:val="1"/>
          <w:sz w:val="24"/>
        </w:rPr>
        <w:t xml:space="preserve"> </w:t>
      </w:r>
      <w:r>
        <w:rPr>
          <w:sz w:val="24"/>
        </w:rPr>
        <w:t>rezultatele</w:t>
      </w:r>
      <w:r>
        <w:rPr>
          <w:spacing w:val="-2"/>
          <w:sz w:val="24"/>
        </w:rPr>
        <w:t xml:space="preserve"> </w:t>
      </w:r>
      <w:r>
        <w:rPr>
          <w:sz w:val="24"/>
        </w:rPr>
        <w:t>PNRR;</w:t>
      </w:r>
    </w:p>
    <w:p w14:paraId="20963A4E" w14:textId="77777777" w:rsidR="006F155F" w:rsidRDefault="00486967">
      <w:pPr>
        <w:pStyle w:val="ListParagraph"/>
        <w:numPr>
          <w:ilvl w:val="2"/>
          <w:numId w:val="42"/>
        </w:numPr>
        <w:tabs>
          <w:tab w:val="left" w:pos="760"/>
        </w:tabs>
        <w:ind w:right="265"/>
        <w:jc w:val="both"/>
        <w:rPr>
          <w:sz w:val="24"/>
        </w:rPr>
      </w:pPr>
      <w:r>
        <w:rPr>
          <w:sz w:val="24"/>
        </w:rPr>
        <w:t>Proiectul</w:t>
      </w:r>
      <w:r>
        <w:rPr>
          <w:spacing w:val="1"/>
          <w:sz w:val="24"/>
        </w:rPr>
        <w:t xml:space="preserve"> </w:t>
      </w:r>
      <w:r>
        <w:rPr>
          <w:sz w:val="24"/>
        </w:rPr>
        <w:t>cuprinde acțiuni</w:t>
      </w:r>
      <w:r>
        <w:rPr>
          <w:spacing w:val="1"/>
          <w:sz w:val="24"/>
        </w:rPr>
        <w:t xml:space="preserve"> </w:t>
      </w:r>
      <w:r>
        <w:rPr>
          <w:sz w:val="24"/>
        </w:rPr>
        <w:t>eligibile din</w:t>
      </w:r>
      <w:r>
        <w:rPr>
          <w:spacing w:val="1"/>
          <w:sz w:val="24"/>
        </w:rPr>
        <w:t xml:space="preserve"> </w:t>
      </w:r>
      <w:r>
        <w:rPr>
          <w:sz w:val="24"/>
        </w:rPr>
        <w:t>cele</w:t>
      </w:r>
      <w:r>
        <w:rPr>
          <w:spacing w:val="1"/>
          <w:sz w:val="24"/>
        </w:rPr>
        <w:t xml:space="preserve"> </w:t>
      </w:r>
      <w:r>
        <w:rPr>
          <w:sz w:val="24"/>
        </w:rPr>
        <w:t>enumerate la secțiunea</w:t>
      </w:r>
      <w:r>
        <w:rPr>
          <w:spacing w:val="1"/>
          <w:sz w:val="24"/>
        </w:rPr>
        <w:t xml:space="preserve"> </w:t>
      </w:r>
      <w:r>
        <w:rPr>
          <w:i/>
          <w:sz w:val="24"/>
        </w:rPr>
        <w:t>Acțiuni</w:t>
      </w:r>
      <w:r>
        <w:rPr>
          <w:i/>
          <w:spacing w:val="1"/>
          <w:sz w:val="24"/>
        </w:rPr>
        <w:t xml:space="preserve"> </w:t>
      </w:r>
      <w:r>
        <w:rPr>
          <w:i/>
          <w:sz w:val="24"/>
        </w:rPr>
        <w:t>eligibile</w:t>
      </w:r>
      <w:r>
        <w:rPr>
          <w:i/>
          <w:spacing w:val="1"/>
          <w:sz w:val="24"/>
        </w:rPr>
        <w:t xml:space="preserve"> </w:t>
      </w:r>
      <w:r>
        <w:rPr>
          <w:sz w:val="24"/>
        </w:rPr>
        <w:t>din</w:t>
      </w:r>
      <w:r>
        <w:rPr>
          <w:spacing w:val="60"/>
          <w:sz w:val="24"/>
        </w:rPr>
        <w:t xml:space="preserve"> </w:t>
      </w:r>
      <w:r>
        <w:rPr>
          <w:sz w:val="24"/>
        </w:rPr>
        <w:t>prezentul</w:t>
      </w:r>
      <w:r>
        <w:rPr>
          <w:spacing w:val="1"/>
          <w:sz w:val="24"/>
        </w:rPr>
        <w:t xml:space="preserve"> </w:t>
      </w:r>
      <w:r>
        <w:rPr>
          <w:sz w:val="24"/>
        </w:rPr>
        <w:t>ghid;</w:t>
      </w:r>
    </w:p>
    <w:p w14:paraId="3E479655" w14:textId="77777777" w:rsidR="006F155F" w:rsidRDefault="00486967">
      <w:pPr>
        <w:pStyle w:val="ListParagraph"/>
        <w:numPr>
          <w:ilvl w:val="2"/>
          <w:numId w:val="42"/>
        </w:numPr>
        <w:tabs>
          <w:tab w:val="left" w:pos="760"/>
        </w:tabs>
        <w:ind w:right="266"/>
        <w:jc w:val="both"/>
        <w:rPr>
          <w:sz w:val="24"/>
        </w:rPr>
      </w:pPr>
      <w:r>
        <w:rPr>
          <w:sz w:val="24"/>
        </w:rPr>
        <w:t>Capacitatea instalată propusă pentru realizare prin proiect este mai mare de 0,2 MW pentru producția</w:t>
      </w:r>
      <w:r>
        <w:rPr>
          <w:spacing w:val="1"/>
          <w:sz w:val="24"/>
        </w:rPr>
        <w:t xml:space="preserve"> </w:t>
      </w:r>
      <w:r>
        <w:rPr>
          <w:sz w:val="24"/>
        </w:rPr>
        <w:lastRenderedPageBreak/>
        <w:t>de</w:t>
      </w:r>
      <w:r>
        <w:rPr>
          <w:spacing w:val="-2"/>
          <w:sz w:val="24"/>
        </w:rPr>
        <w:t xml:space="preserve"> </w:t>
      </w:r>
      <w:r>
        <w:rPr>
          <w:sz w:val="24"/>
        </w:rPr>
        <w:t>energie</w:t>
      </w:r>
      <w:r>
        <w:rPr>
          <w:spacing w:val="-1"/>
          <w:sz w:val="24"/>
        </w:rPr>
        <w:t xml:space="preserve"> </w:t>
      </w:r>
      <w:r>
        <w:rPr>
          <w:sz w:val="24"/>
        </w:rPr>
        <w:t>electrică</w:t>
      </w:r>
      <w:r>
        <w:rPr>
          <w:spacing w:val="-1"/>
          <w:sz w:val="24"/>
        </w:rPr>
        <w:t xml:space="preserve"> </w:t>
      </w:r>
      <w:r>
        <w:rPr>
          <w:sz w:val="24"/>
        </w:rPr>
        <w:t>din surse</w:t>
      </w:r>
      <w:r>
        <w:rPr>
          <w:spacing w:val="-1"/>
          <w:sz w:val="24"/>
        </w:rPr>
        <w:t xml:space="preserve"> </w:t>
      </w:r>
      <w:r>
        <w:rPr>
          <w:sz w:val="24"/>
        </w:rPr>
        <w:t>eoliene</w:t>
      </w:r>
      <w:r>
        <w:rPr>
          <w:spacing w:val="-1"/>
          <w:sz w:val="24"/>
        </w:rPr>
        <w:t xml:space="preserve"> </w:t>
      </w:r>
      <w:r>
        <w:rPr>
          <w:sz w:val="24"/>
        </w:rPr>
        <w:t>și solare.</w:t>
      </w:r>
    </w:p>
    <w:p w14:paraId="5B5F061B" w14:textId="77777777" w:rsidR="006F155F" w:rsidRDefault="006F155F">
      <w:pPr>
        <w:pStyle w:val="BodyText"/>
        <w:spacing w:before="7"/>
        <w:ind w:left="0"/>
        <w:rPr>
          <w:sz w:val="22"/>
        </w:rPr>
      </w:pPr>
    </w:p>
    <w:p w14:paraId="677A21BB" w14:textId="77777777" w:rsidR="006F155F" w:rsidRDefault="00486967">
      <w:pPr>
        <w:pStyle w:val="ListParagraph"/>
        <w:numPr>
          <w:ilvl w:val="2"/>
          <w:numId w:val="42"/>
        </w:numPr>
        <w:tabs>
          <w:tab w:val="left" w:pos="760"/>
        </w:tabs>
        <w:spacing w:before="0" w:line="343" w:lineRule="auto"/>
        <w:ind w:left="889" w:right="3321" w:hanging="491"/>
        <w:jc w:val="left"/>
        <w:rPr>
          <w:sz w:val="24"/>
        </w:rPr>
      </w:pPr>
      <w:r>
        <w:rPr>
          <w:sz w:val="24"/>
        </w:rPr>
        <w:t>Valoarea</w:t>
      </w:r>
      <w:r>
        <w:rPr>
          <w:spacing w:val="-2"/>
          <w:sz w:val="24"/>
        </w:rPr>
        <w:t xml:space="preserve"> </w:t>
      </w:r>
      <w:r>
        <w:rPr>
          <w:sz w:val="24"/>
        </w:rPr>
        <w:t>ajutorului</w:t>
      </w:r>
      <w:r>
        <w:rPr>
          <w:spacing w:val="-1"/>
          <w:sz w:val="24"/>
        </w:rPr>
        <w:t xml:space="preserve"> </w:t>
      </w:r>
      <w:r>
        <w:rPr>
          <w:sz w:val="24"/>
        </w:rPr>
        <w:t>de stat</w:t>
      </w:r>
      <w:r>
        <w:rPr>
          <w:spacing w:val="-1"/>
          <w:sz w:val="24"/>
        </w:rPr>
        <w:t xml:space="preserve"> </w:t>
      </w:r>
      <w:r>
        <w:rPr>
          <w:sz w:val="24"/>
        </w:rPr>
        <w:t>solicitat per</w:t>
      </w:r>
      <w:r>
        <w:rPr>
          <w:spacing w:val="-3"/>
          <w:sz w:val="24"/>
        </w:rPr>
        <w:t xml:space="preserve"> </w:t>
      </w:r>
      <w:r>
        <w:rPr>
          <w:sz w:val="24"/>
        </w:rPr>
        <w:t>MW</w:t>
      </w:r>
      <w:r>
        <w:rPr>
          <w:spacing w:val="-1"/>
          <w:sz w:val="24"/>
        </w:rPr>
        <w:t xml:space="preserve"> </w:t>
      </w:r>
      <w:r>
        <w:rPr>
          <w:sz w:val="24"/>
        </w:rPr>
        <w:t>instalat</w:t>
      </w:r>
      <w:r>
        <w:rPr>
          <w:spacing w:val="-1"/>
          <w:sz w:val="24"/>
        </w:rPr>
        <w:t xml:space="preserve"> </w:t>
      </w:r>
      <w:r>
        <w:rPr>
          <w:sz w:val="24"/>
        </w:rPr>
        <w:t>este</w:t>
      </w:r>
      <w:r>
        <w:rPr>
          <w:spacing w:val="-1"/>
          <w:sz w:val="24"/>
        </w:rPr>
        <w:t xml:space="preserve"> </w:t>
      </w:r>
      <w:r>
        <w:rPr>
          <w:sz w:val="24"/>
        </w:rPr>
        <w:t>de</w:t>
      </w:r>
      <w:r>
        <w:rPr>
          <w:spacing w:val="-2"/>
          <w:sz w:val="24"/>
        </w:rPr>
        <w:t xml:space="preserve"> </w:t>
      </w:r>
      <w:r>
        <w:rPr>
          <w:sz w:val="24"/>
        </w:rPr>
        <w:t>maximum:</w:t>
      </w:r>
      <w:r>
        <w:rPr>
          <w:spacing w:val="-57"/>
          <w:sz w:val="24"/>
        </w:rPr>
        <w:t xml:space="preserve"> </w:t>
      </w:r>
      <w:r>
        <w:rPr>
          <w:sz w:val="24"/>
          <w:u w:val="single"/>
        </w:rPr>
        <w:t>Energie</w:t>
      </w:r>
      <w:r>
        <w:rPr>
          <w:spacing w:val="-3"/>
          <w:sz w:val="24"/>
          <w:u w:val="single"/>
        </w:rPr>
        <w:t xml:space="preserve"> </w:t>
      </w:r>
      <w:r>
        <w:rPr>
          <w:sz w:val="24"/>
          <w:u w:val="single"/>
        </w:rPr>
        <w:t>eoliană</w:t>
      </w:r>
    </w:p>
    <w:p w14:paraId="536D00AA" w14:textId="77777777" w:rsidR="006F155F" w:rsidRDefault="00486967">
      <w:pPr>
        <w:pStyle w:val="ListParagraph"/>
        <w:numPr>
          <w:ilvl w:val="3"/>
          <w:numId w:val="42"/>
        </w:numPr>
        <w:tabs>
          <w:tab w:val="left" w:pos="1610"/>
        </w:tabs>
        <w:spacing w:before="3"/>
        <w:ind w:left="1609"/>
        <w:jc w:val="left"/>
        <w:rPr>
          <w:sz w:val="24"/>
        </w:rPr>
      </w:pPr>
      <w:r>
        <w:rPr>
          <w:sz w:val="24"/>
        </w:rPr>
        <w:t>1.300.000</w:t>
      </w:r>
      <w:r>
        <w:rPr>
          <w:spacing w:val="-1"/>
          <w:sz w:val="24"/>
        </w:rPr>
        <w:t xml:space="preserve"> </w:t>
      </w:r>
      <w:r>
        <w:rPr>
          <w:sz w:val="24"/>
        </w:rPr>
        <w:t>Euro/MW-</w:t>
      </w:r>
      <w:r>
        <w:rPr>
          <w:spacing w:val="-1"/>
          <w:sz w:val="24"/>
        </w:rPr>
        <w:t xml:space="preserve"> </w:t>
      </w:r>
      <w:r>
        <w:rPr>
          <w:sz w:val="24"/>
        </w:rPr>
        <w:t>pentru</w:t>
      </w:r>
      <w:r>
        <w:rPr>
          <w:spacing w:val="-1"/>
          <w:sz w:val="24"/>
        </w:rPr>
        <w:t xml:space="preserve"> </w:t>
      </w:r>
      <w:r>
        <w:rPr>
          <w:sz w:val="24"/>
        </w:rPr>
        <w:t>capacități instalate</w:t>
      </w:r>
      <w:r>
        <w:rPr>
          <w:spacing w:val="-1"/>
          <w:sz w:val="24"/>
        </w:rPr>
        <w:t xml:space="preserve"> </w:t>
      </w:r>
      <w:r>
        <w:rPr>
          <w:sz w:val="24"/>
        </w:rPr>
        <w:t>între</w:t>
      </w:r>
      <w:r>
        <w:rPr>
          <w:spacing w:val="-2"/>
          <w:sz w:val="24"/>
        </w:rPr>
        <w:t xml:space="preserve"> </w:t>
      </w:r>
      <w:r>
        <w:rPr>
          <w:sz w:val="24"/>
        </w:rPr>
        <w:t>0,2</w:t>
      </w:r>
      <w:r>
        <w:rPr>
          <w:spacing w:val="-1"/>
          <w:sz w:val="24"/>
        </w:rPr>
        <w:t xml:space="preserve"> </w:t>
      </w:r>
      <w:r>
        <w:rPr>
          <w:sz w:val="24"/>
        </w:rPr>
        <w:t>MW</w:t>
      </w:r>
      <w:r>
        <w:rPr>
          <w:spacing w:val="-1"/>
          <w:sz w:val="24"/>
        </w:rPr>
        <w:t xml:space="preserve"> </w:t>
      </w:r>
      <w:r>
        <w:rPr>
          <w:sz w:val="24"/>
        </w:rPr>
        <w:t>(exclusiv)</w:t>
      </w:r>
      <w:r>
        <w:rPr>
          <w:spacing w:val="-1"/>
          <w:sz w:val="24"/>
        </w:rPr>
        <w:t xml:space="preserve"> </w:t>
      </w:r>
      <w:r>
        <w:rPr>
          <w:sz w:val="24"/>
        </w:rPr>
        <w:t>și</w:t>
      </w:r>
      <w:r>
        <w:rPr>
          <w:spacing w:val="1"/>
          <w:sz w:val="24"/>
        </w:rPr>
        <w:t xml:space="preserve"> </w:t>
      </w:r>
      <w:r>
        <w:rPr>
          <w:sz w:val="24"/>
        </w:rPr>
        <w:t>1</w:t>
      </w:r>
      <w:r>
        <w:rPr>
          <w:spacing w:val="-1"/>
          <w:sz w:val="24"/>
        </w:rPr>
        <w:t xml:space="preserve"> </w:t>
      </w:r>
      <w:r>
        <w:rPr>
          <w:sz w:val="24"/>
        </w:rPr>
        <w:t>MW</w:t>
      </w:r>
      <w:r>
        <w:rPr>
          <w:spacing w:val="-1"/>
          <w:sz w:val="24"/>
        </w:rPr>
        <w:t xml:space="preserve"> </w:t>
      </w:r>
      <w:r>
        <w:rPr>
          <w:sz w:val="24"/>
        </w:rPr>
        <w:t>(inclusiv)</w:t>
      </w:r>
    </w:p>
    <w:p w14:paraId="17BF4BA8" w14:textId="77777777" w:rsidR="006F155F" w:rsidRDefault="00486967">
      <w:pPr>
        <w:pStyle w:val="ListParagraph"/>
        <w:numPr>
          <w:ilvl w:val="3"/>
          <w:numId w:val="42"/>
        </w:numPr>
        <w:tabs>
          <w:tab w:val="left" w:pos="1789"/>
          <w:tab w:val="left" w:pos="1790"/>
        </w:tabs>
        <w:spacing w:line="343" w:lineRule="auto"/>
        <w:ind w:left="889" w:right="2798" w:firstLine="359"/>
        <w:jc w:val="left"/>
        <w:rPr>
          <w:sz w:val="24"/>
        </w:rPr>
      </w:pPr>
      <w:r>
        <w:rPr>
          <w:sz w:val="24"/>
        </w:rPr>
        <w:t>650.000</w:t>
      </w:r>
      <w:r>
        <w:rPr>
          <w:spacing w:val="-1"/>
          <w:sz w:val="24"/>
        </w:rPr>
        <w:t xml:space="preserve"> </w:t>
      </w:r>
      <w:r>
        <w:rPr>
          <w:sz w:val="24"/>
        </w:rPr>
        <w:t>Euro/MW-</w:t>
      </w:r>
      <w:r>
        <w:rPr>
          <w:spacing w:val="-2"/>
          <w:sz w:val="24"/>
        </w:rPr>
        <w:t xml:space="preserve"> </w:t>
      </w:r>
      <w:r>
        <w:rPr>
          <w:sz w:val="24"/>
        </w:rPr>
        <w:t>pentru</w:t>
      </w:r>
      <w:r>
        <w:rPr>
          <w:spacing w:val="-1"/>
          <w:sz w:val="24"/>
        </w:rPr>
        <w:t xml:space="preserve"> </w:t>
      </w:r>
      <w:r>
        <w:rPr>
          <w:sz w:val="24"/>
        </w:rPr>
        <w:t>capacități</w:t>
      </w:r>
      <w:r>
        <w:rPr>
          <w:spacing w:val="-1"/>
          <w:sz w:val="24"/>
        </w:rPr>
        <w:t xml:space="preserve"> </w:t>
      </w:r>
      <w:r>
        <w:rPr>
          <w:sz w:val="24"/>
        </w:rPr>
        <w:t>instalate</w:t>
      </w:r>
      <w:r>
        <w:rPr>
          <w:spacing w:val="-1"/>
          <w:sz w:val="24"/>
        </w:rPr>
        <w:t xml:space="preserve"> </w:t>
      </w:r>
      <w:r>
        <w:rPr>
          <w:sz w:val="24"/>
        </w:rPr>
        <w:t>mai</w:t>
      </w:r>
      <w:r>
        <w:rPr>
          <w:spacing w:val="-1"/>
          <w:sz w:val="24"/>
        </w:rPr>
        <w:t xml:space="preserve"> </w:t>
      </w:r>
      <w:r>
        <w:rPr>
          <w:sz w:val="24"/>
        </w:rPr>
        <w:t>mari</w:t>
      </w:r>
      <w:r>
        <w:rPr>
          <w:spacing w:val="-1"/>
          <w:sz w:val="24"/>
        </w:rPr>
        <w:t xml:space="preserve"> </w:t>
      </w:r>
      <w:r>
        <w:rPr>
          <w:sz w:val="24"/>
        </w:rPr>
        <w:t>de</w:t>
      </w:r>
      <w:r>
        <w:rPr>
          <w:spacing w:val="-2"/>
          <w:sz w:val="24"/>
        </w:rPr>
        <w:t xml:space="preserve"> </w:t>
      </w:r>
      <w:r>
        <w:rPr>
          <w:sz w:val="24"/>
        </w:rPr>
        <w:t>1 MW</w:t>
      </w:r>
      <w:r>
        <w:rPr>
          <w:spacing w:val="-57"/>
          <w:sz w:val="24"/>
        </w:rPr>
        <w:t xml:space="preserve"> </w:t>
      </w:r>
      <w:r>
        <w:rPr>
          <w:sz w:val="24"/>
          <w:u w:val="single"/>
        </w:rPr>
        <w:t>Energie</w:t>
      </w:r>
      <w:r>
        <w:rPr>
          <w:spacing w:val="-2"/>
          <w:sz w:val="24"/>
          <w:u w:val="single"/>
        </w:rPr>
        <w:t xml:space="preserve"> </w:t>
      </w:r>
      <w:r>
        <w:rPr>
          <w:sz w:val="24"/>
          <w:u w:val="single"/>
        </w:rPr>
        <w:t>solară</w:t>
      </w:r>
    </w:p>
    <w:p w14:paraId="20C633F7" w14:textId="77777777" w:rsidR="006F155F" w:rsidRDefault="00486967">
      <w:pPr>
        <w:pStyle w:val="ListParagraph"/>
        <w:numPr>
          <w:ilvl w:val="3"/>
          <w:numId w:val="42"/>
        </w:numPr>
        <w:tabs>
          <w:tab w:val="left" w:pos="1610"/>
        </w:tabs>
        <w:spacing w:before="2"/>
        <w:ind w:left="1609"/>
        <w:jc w:val="left"/>
        <w:rPr>
          <w:sz w:val="24"/>
        </w:rPr>
      </w:pPr>
      <w:r>
        <w:rPr>
          <w:sz w:val="24"/>
        </w:rPr>
        <w:t>750.000</w:t>
      </w:r>
      <w:r>
        <w:rPr>
          <w:spacing w:val="-1"/>
          <w:sz w:val="24"/>
        </w:rPr>
        <w:t xml:space="preserve"> </w:t>
      </w:r>
      <w:r>
        <w:rPr>
          <w:sz w:val="24"/>
        </w:rPr>
        <w:t>Euro/MW-</w:t>
      </w:r>
      <w:r>
        <w:rPr>
          <w:spacing w:val="-2"/>
          <w:sz w:val="24"/>
        </w:rPr>
        <w:t xml:space="preserve"> </w:t>
      </w:r>
      <w:r>
        <w:rPr>
          <w:sz w:val="24"/>
        </w:rPr>
        <w:t>pentru capacități</w:t>
      </w:r>
      <w:r>
        <w:rPr>
          <w:spacing w:val="-1"/>
          <w:sz w:val="24"/>
        </w:rPr>
        <w:t xml:space="preserve"> </w:t>
      </w:r>
      <w:r>
        <w:rPr>
          <w:sz w:val="24"/>
        </w:rPr>
        <w:t>instalate</w:t>
      </w:r>
      <w:r>
        <w:rPr>
          <w:spacing w:val="-2"/>
          <w:sz w:val="24"/>
        </w:rPr>
        <w:t xml:space="preserve"> </w:t>
      </w:r>
      <w:r>
        <w:rPr>
          <w:sz w:val="24"/>
        </w:rPr>
        <w:t>între</w:t>
      </w:r>
      <w:r>
        <w:rPr>
          <w:spacing w:val="-2"/>
          <w:sz w:val="24"/>
        </w:rPr>
        <w:t xml:space="preserve"> </w:t>
      </w:r>
      <w:r>
        <w:rPr>
          <w:sz w:val="24"/>
        </w:rPr>
        <w:t>0,2</w:t>
      </w:r>
      <w:r>
        <w:rPr>
          <w:spacing w:val="-1"/>
          <w:sz w:val="24"/>
        </w:rPr>
        <w:t xml:space="preserve"> </w:t>
      </w:r>
      <w:r>
        <w:rPr>
          <w:sz w:val="24"/>
        </w:rPr>
        <w:t>MW</w:t>
      </w:r>
      <w:r>
        <w:rPr>
          <w:spacing w:val="-1"/>
          <w:sz w:val="24"/>
        </w:rPr>
        <w:t xml:space="preserve"> </w:t>
      </w:r>
      <w:r>
        <w:rPr>
          <w:sz w:val="24"/>
        </w:rPr>
        <w:t>(exclusiv)</w:t>
      </w:r>
      <w:r>
        <w:rPr>
          <w:spacing w:val="-1"/>
          <w:sz w:val="24"/>
        </w:rPr>
        <w:t xml:space="preserve"> </w:t>
      </w:r>
      <w:r>
        <w:rPr>
          <w:sz w:val="24"/>
        </w:rPr>
        <w:t>și</w:t>
      </w:r>
      <w:r>
        <w:rPr>
          <w:spacing w:val="-1"/>
          <w:sz w:val="24"/>
        </w:rPr>
        <w:t xml:space="preserve"> </w:t>
      </w:r>
      <w:r>
        <w:rPr>
          <w:sz w:val="24"/>
        </w:rPr>
        <w:t>1 MW</w:t>
      </w:r>
      <w:r>
        <w:rPr>
          <w:spacing w:val="-2"/>
          <w:sz w:val="24"/>
        </w:rPr>
        <w:t xml:space="preserve"> </w:t>
      </w:r>
      <w:r>
        <w:rPr>
          <w:sz w:val="24"/>
        </w:rPr>
        <w:t>(inclusiv)</w:t>
      </w:r>
    </w:p>
    <w:p w14:paraId="6EC44C97" w14:textId="77777777" w:rsidR="006F155F" w:rsidRDefault="00486967">
      <w:pPr>
        <w:pStyle w:val="ListParagraph"/>
        <w:numPr>
          <w:ilvl w:val="3"/>
          <w:numId w:val="42"/>
        </w:numPr>
        <w:tabs>
          <w:tab w:val="left" w:pos="1610"/>
        </w:tabs>
        <w:spacing w:before="121"/>
        <w:ind w:left="1609"/>
        <w:jc w:val="left"/>
        <w:rPr>
          <w:sz w:val="24"/>
        </w:rPr>
      </w:pPr>
      <w:r>
        <w:rPr>
          <w:sz w:val="24"/>
        </w:rPr>
        <w:t>425.000</w:t>
      </w:r>
      <w:r>
        <w:rPr>
          <w:spacing w:val="-1"/>
          <w:sz w:val="24"/>
        </w:rPr>
        <w:t xml:space="preserve"> </w:t>
      </w:r>
      <w:r>
        <w:rPr>
          <w:sz w:val="24"/>
        </w:rPr>
        <w:t>Euro/MW-</w:t>
      </w:r>
      <w:r>
        <w:rPr>
          <w:spacing w:val="-2"/>
          <w:sz w:val="24"/>
        </w:rPr>
        <w:t xml:space="preserve"> </w:t>
      </w:r>
      <w:r>
        <w:rPr>
          <w:sz w:val="24"/>
        </w:rPr>
        <w:t>pentru</w:t>
      </w:r>
      <w:r>
        <w:rPr>
          <w:spacing w:val="-1"/>
          <w:sz w:val="24"/>
        </w:rPr>
        <w:t xml:space="preserve"> </w:t>
      </w:r>
      <w:r>
        <w:rPr>
          <w:sz w:val="24"/>
        </w:rPr>
        <w:t>capacități</w:t>
      </w:r>
      <w:r>
        <w:rPr>
          <w:spacing w:val="-1"/>
          <w:sz w:val="24"/>
        </w:rPr>
        <w:t xml:space="preserve"> </w:t>
      </w:r>
      <w:r>
        <w:rPr>
          <w:sz w:val="24"/>
        </w:rPr>
        <w:t>instalate</w:t>
      </w:r>
      <w:r>
        <w:rPr>
          <w:spacing w:val="-2"/>
          <w:sz w:val="24"/>
        </w:rPr>
        <w:t xml:space="preserve"> </w:t>
      </w:r>
      <w:r>
        <w:rPr>
          <w:sz w:val="24"/>
        </w:rPr>
        <w:t>mai</w:t>
      </w:r>
      <w:r>
        <w:rPr>
          <w:spacing w:val="-1"/>
          <w:sz w:val="24"/>
        </w:rPr>
        <w:t xml:space="preserve"> </w:t>
      </w:r>
      <w:r>
        <w:rPr>
          <w:sz w:val="24"/>
        </w:rPr>
        <w:t>mari</w:t>
      </w:r>
      <w:r>
        <w:rPr>
          <w:spacing w:val="-1"/>
          <w:sz w:val="24"/>
        </w:rPr>
        <w:t xml:space="preserve"> </w:t>
      </w:r>
      <w:r>
        <w:rPr>
          <w:sz w:val="24"/>
        </w:rPr>
        <w:t>de</w:t>
      </w:r>
      <w:r>
        <w:rPr>
          <w:spacing w:val="-1"/>
          <w:sz w:val="24"/>
        </w:rPr>
        <w:t xml:space="preserve"> </w:t>
      </w:r>
      <w:r>
        <w:rPr>
          <w:sz w:val="24"/>
        </w:rPr>
        <w:t>1</w:t>
      </w:r>
      <w:r>
        <w:rPr>
          <w:spacing w:val="-1"/>
          <w:sz w:val="24"/>
        </w:rPr>
        <w:t xml:space="preserve"> </w:t>
      </w:r>
      <w:r>
        <w:rPr>
          <w:sz w:val="24"/>
        </w:rPr>
        <w:t>MW.</w:t>
      </w:r>
    </w:p>
    <w:p w14:paraId="7BBB3018" w14:textId="77777777" w:rsidR="006F155F" w:rsidRDefault="00486967">
      <w:pPr>
        <w:pStyle w:val="ListParagraph"/>
        <w:numPr>
          <w:ilvl w:val="2"/>
          <w:numId w:val="42"/>
        </w:numPr>
        <w:tabs>
          <w:tab w:val="left" w:pos="760"/>
        </w:tabs>
        <w:spacing w:before="187"/>
        <w:jc w:val="both"/>
        <w:rPr>
          <w:sz w:val="24"/>
        </w:rPr>
      </w:pPr>
      <w:r>
        <w:rPr>
          <w:sz w:val="24"/>
        </w:rPr>
        <w:t>Proiectul</w:t>
      </w:r>
      <w:r>
        <w:rPr>
          <w:spacing w:val="-2"/>
          <w:sz w:val="24"/>
        </w:rPr>
        <w:t xml:space="preserve"> </w:t>
      </w:r>
      <w:r>
        <w:rPr>
          <w:sz w:val="24"/>
        </w:rPr>
        <w:t>este</w:t>
      </w:r>
      <w:r>
        <w:rPr>
          <w:spacing w:val="-1"/>
          <w:sz w:val="24"/>
        </w:rPr>
        <w:t xml:space="preserve"> </w:t>
      </w:r>
      <w:r>
        <w:rPr>
          <w:sz w:val="24"/>
        </w:rPr>
        <w:t>implementat</w:t>
      </w:r>
      <w:r>
        <w:rPr>
          <w:spacing w:val="-2"/>
          <w:sz w:val="24"/>
        </w:rPr>
        <w:t xml:space="preserve"> </w:t>
      </w:r>
      <w:r>
        <w:rPr>
          <w:sz w:val="24"/>
        </w:rPr>
        <w:t>pe</w:t>
      </w:r>
      <w:r>
        <w:rPr>
          <w:spacing w:val="-2"/>
          <w:sz w:val="24"/>
        </w:rPr>
        <w:t xml:space="preserve"> </w:t>
      </w:r>
      <w:r>
        <w:rPr>
          <w:sz w:val="24"/>
        </w:rPr>
        <w:t>teritoriul</w:t>
      </w:r>
      <w:r>
        <w:rPr>
          <w:spacing w:val="-2"/>
          <w:sz w:val="24"/>
        </w:rPr>
        <w:t xml:space="preserve"> </w:t>
      </w:r>
      <w:r>
        <w:rPr>
          <w:sz w:val="24"/>
        </w:rPr>
        <w:t>României;</w:t>
      </w:r>
    </w:p>
    <w:p w14:paraId="5730F0A5" w14:textId="77777777" w:rsidR="006F155F" w:rsidRDefault="00486967">
      <w:pPr>
        <w:pStyle w:val="ListParagraph"/>
        <w:numPr>
          <w:ilvl w:val="2"/>
          <w:numId w:val="42"/>
        </w:numPr>
        <w:tabs>
          <w:tab w:val="left" w:pos="760"/>
        </w:tabs>
        <w:ind w:right="263"/>
        <w:jc w:val="both"/>
        <w:rPr>
          <w:sz w:val="24"/>
        </w:rPr>
      </w:pPr>
      <w:r>
        <w:rPr>
          <w:sz w:val="24"/>
        </w:rPr>
        <w:t>Perioada</w:t>
      </w:r>
      <w:r>
        <w:rPr>
          <w:spacing w:val="1"/>
          <w:sz w:val="24"/>
        </w:rPr>
        <w:t xml:space="preserve"> </w:t>
      </w:r>
      <w:r>
        <w:rPr>
          <w:sz w:val="24"/>
        </w:rPr>
        <w:t>de</w:t>
      </w:r>
      <w:r>
        <w:rPr>
          <w:spacing w:val="1"/>
          <w:sz w:val="24"/>
        </w:rPr>
        <w:t xml:space="preserve"> </w:t>
      </w:r>
      <w:r>
        <w:rPr>
          <w:sz w:val="24"/>
        </w:rPr>
        <w:t>implementare</w:t>
      </w:r>
      <w:r>
        <w:rPr>
          <w:spacing w:val="1"/>
          <w:sz w:val="24"/>
        </w:rPr>
        <w:t xml:space="preserve"> </w:t>
      </w:r>
      <w:r>
        <w:rPr>
          <w:sz w:val="24"/>
        </w:rPr>
        <w:t>a</w:t>
      </w:r>
      <w:r>
        <w:rPr>
          <w:spacing w:val="1"/>
          <w:sz w:val="24"/>
        </w:rPr>
        <w:t xml:space="preserve"> </w:t>
      </w:r>
      <w:r>
        <w:rPr>
          <w:sz w:val="24"/>
        </w:rPr>
        <w:t>proiectului</w:t>
      </w:r>
      <w:r>
        <w:rPr>
          <w:spacing w:val="1"/>
          <w:sz w:val="24"/>
        </w:rPr>
        <w:t xml:space="preserve"> </w:t>
      </w:r>
      <w:r>
        <w:rPr>
          <w:sz w:val="24"/>
        </w:rPr>
        <w:t>se</w:t>
      </w:r>
      <w:r>
        <w:rPr>
          <w:spacing w:val="1"/>
          <w:sz w:val="24"/>
        </w:rPr>
        <w:t xml:space="preserve"> </w:t>
      </w:r>
      <w:r>
        <w:rPr>
          <w:sz w:val="24"/>
        </w:rPr>
        <w:t>încadrează</w:t>
      </w:r>
      <w:r>
        <w:rPr>
          <w:spacing w:val="1"/>
          <w:sz w:val="24"/>
        </w:rPr>
        <w:t xml:space="preserve"> </w:t>
      </w:r>
      <w:r>
        <w:rPr>
          <w:sz w:val="24"/>
        </w:rPr>
        <w:t>în</w:t>
      </w:r>
      <w:r>
        <w:rPr>
          <w:spacing w:val="1"/>
          <w:sz w:val="24"/>
        </w:rPr>
        <w:t xml:space="preserve"> </w:t>
      </w:r>
      <w:r>
        <w:rPr>
          <w:sz w:val="24"/>
        </w:rPr>
        <w:t>perioada</w:t>
      </w:r>
      <w:r>
        <w:rPr>
          <w:spacing w:val="1"/>
          <w:sz w:val="24"/>
        </w:rPr>
        <w:t xml:space="preserve"> </w:t>
      </w:r>
      <w:r>
        <w:rPr>
          <w:sz w:val="24"/>
        </w:rPr>
        <w:t>de</w:t>
      </w:r>
      <w:r>
        <w:rPr>
          <w:spacing w:val="1"/>
          <w:sz w:val="24"/>
        </w:rPr>
        <w:t xml:space="preserve"> </w:t>
      </w:r>
      <w:r>
        <w:rPr>
          <w:sz w:val="24"/>
        </w:rPr>
        <w:t>eligibilitate</w:t>
      </w:r>
      <w:r>
        <w:rPr>
          <w:spacing w:val="1"/>
          <w:sz w:val="24"/>
        </w:rPr>
        <w:t xml:space="preserve"> </w:t>
      </w:r>
      <w:r>
        <w:rPr>
          <w:sz w:val="24"/>
        </w:rPr>
        <w:t>a</w:t>
      </w:r>
      <w:r>
        <w:rPr>
          <w:spacing w:val="1"/>
          <w:sz w:val="24"/>
        </w:rPr>
        <w:t xml:space="preserve"> </w:t>
      </w:r>
      <w:r>
        <w:rPr>
          <w:sz w:val="24"/>
        </w:rPr>
        <w:t>cheltuielilor,</w:t>
      </w:r>
      <w:r>
        <w:rPr>
          <w:spacing w:val="-58"/>
          <w:sz w:val="24"/>
        </w:rPr>
        <w:t xml:space="preserve"> </w:t>
      </w:r>
      <w:r>
        <w:rPr>
          <w:sz w:val="24"/>
        </w:rPr>
        <w:t>respectiv între data la care solicitantul depune oferta pentru finanțare la ME și data preconizată de</w:t>
      </w:r>
      <w:r>
        <w:rPr>
          <w:spacing w:val="1"/>
          <w:sz w:val="24"/>
        </w:rPr>
        <w:t xml:space="preserve"> </w:t>
      </w:r>
      <w:r>
        <w:rPr>
          <w:sz w:val="24"/>
        </w:rPr>
        <w:t>finalizare,</w:t>
      </w:r>
      <w:r>
        <w:rPr>
          <w:spacing w:val="1"/>
          <w:sz w:val="24"/>
        </w:rPr>
        <w:t xml:space="preserve"> </w:t>
      </w:r>
      <w:r>
        <w:rPr>
          <w:sz w:val="24"/>
        </w:rPr>
        <w:t>dar</w:t>
      </w:r>
      <w:r>
        <w:rPr>
          <w:spacing w:val="1"/>
          <w:sz w:val="24"/>
        </w:rPr>
        <w:t xml:space="preserve"> </w:t>
      </w:r>
      <w:r>
        <w:rPr>
          <w:sz w:val="24"/>
        </w:rPr>
        <w:t>nu</w:t>
      </w:r>
      <w:r>
        <w:rPr>
          <w:spacing w:val="1"/>
          <w:sz w:val="24"/>
        </w:rPr>
        <w:t xml:space="preserve"> </w:t>
      </w:r>
      <w:r>
        <w:rPr>
          <w:sz w:val="24"/>
        </w:rPr>
        <w:t>mai</w:t>
      </w:r>
      <w:r>
        <w:rPr>
          <w:spacing w:val="1"/>
          <w:sz w:val="24"/>
        </w:rPr>
        <w:t xml:space="preserve"> </w:t>
      </w:r>
      <w:r>
        <w:rPr>
          <w:sz w:val="24"/>
        </w:rPr>
        <w:t>târziu</w:t>
      </w:r>
      <w:r>
        <w:rPr>
          <w:spacing w:val="1"/>
          <w:sz w:val="24"/>
        </w:rPr>
        <w:t xml:space="preserve"> </w:t>
      </w:r>
      <w:r>
        <w:rPr>
          <w:sz w:val="24"/>
        </w:rPr>
        <w:t>de</w:t>
      </w:r>
      <w:r>
        <w:rPr>
          <w:spacing w:val="1"/>
          <w:sz w:val="24"/>
        </w:rPr>
        <w:t xml:space="preserve"> </w:t>
      </w:r>
      <w:r>
        <w:rPr>
          <w:sz w:val="24"/>
        </w:rPr>
        <w:t>30.06.2024,</w:t>
      </w:r>
      <w:r>
        <w:rPr>
          <w:spacing w:val="1"/>
          <w:sz w:val="24"/>
        </w:rPr>
        <w:t xml:space="preserve"> </w:t>
      </w:r>
      <w:r>
        <w:rPr>
          <w:sz w:val="24"/>
        </w:rPr>
        <w:t>cu</w:t>
      </w:r>
      <w:r>
        <w:rPr>
          <w:spacing w:val="1"/>
          <w:sz w:val="24"/>
        </w:rPr>
        <w:t xml:space="preserve"> </w:t>
      </w:r>
      <w:r>
        <w:rPr>
          <w:sz w:val="24"/>
        </w:rPr>
        <w:t>respectarea</w:t>
      </w:r>
      <w:r>
        <w:rPr>
          <w:spacing w:val="1"/>
          <w:sz w:val="24"/>
        </w:rPr>
        <w:t xml:space="preserve"> </w:t>
      </w:r>
      <w:r>
        <w:rPr>
          <w:sz w:val="24"/>
        </w:rPr>
        <w:t>principiului</w:t>
      </w:r>
      <w:r>
        <w:rPr>
          <w:spacing w:val="1"/>
          <w:sz w:val="24"/>
        </w:rPr>
        <w:t xml:space="preserve"> </w:t>
      </w:r>
      <w:r>
        <w:rPr>
          <w:sz w:val="24"/>
        </w:rPr>
        <w:t>“</w:t>
      </w:r>
      <w:r>
        <w:rPr>
          <w:i/>
          <w:sz w:val="24"/>
        </w:rPr>
        <w:t>demararea</w:t>
      </w:r>
      <w:r>
        <w:rPr>
          <w:i/>
          <w:spacing w:val="1"/>
          <w:sz w:val="24"/>
        </w:rPr>
        <w:t xml:space="preserve"> </w:t>
      </w:r>
      <w:r>
        <w:rPr>
          <w:i/>
          <w:sz w:val="24"/>
        </w:rPr>
        <w:t>lucrărilor</w:t>
      </w:r>
      <w:r>
        <w:rPr>
          <w:sz w:val="24"/>
        </w:rPr>
        <w:t>”</w:t>
      </w:r>
      <w:r>
        <w:rPr>
          <w:spacing w:val="1"/>
          <w:sz w:val="24"/>
        </w:rPr>
        <w:t xml:space="preserve"> </w:t>
      </w:r>
      <w:r>
        <w:rPr>
          <w:sz w:val="24"/>
        </w:rPr>
        <w:t>prevăzut la art. 2 din Regulamentul (UE) nr. 651/2014. Anumite activități legate de proiect (Studiul de</w:t>
      </w:r>
      <w:r>
        <w:rPr>
          <w:spacing w:val="-57"/>
          <w:sz w:val="24"/>
        </w:rPr>
        <w:t xml:space="preserve"> </w:t>
      </w:r>
      <w:r>
        <w:rPr>
          <w:sz w:val="24"/>
        </w:rPr>
        <w:t>fezabilitate, achiziția de teren, etc.) pot fi realizate înainte de data de început a eligibilității, respectiv</w:t>
      </w:r>
      <w:r>
        <w:rPr>
          <w:spacing w:val="1"/>
          <w:sz w:val="24"/>
        </w:rPr>
        <w:t xml:space="preserve"> </w:t>
      </w:r>
      <w:r>
        <w:rPr>
          <w:sz w:val="24"/>
        </w:rPr>
        <w:t xml:space="preserve">data la care </w:t>
      </w:r>
      <w:r>
        <w:rPr>
          <w:b/>
          <w:sz w:val="24"/>
        </w:rPr>
        <w:t xml:space="preserve">solicitantul depune oferta pentru finanțare la </w:t>
      </w:r>
      <w:r>
        <w:rPr>
          <w:sz w:val="24"/>
        </w:rPr>
        <w:t>Ministerul Energiei, cu respectarea</w:t>
      </w:r>
      <w:r>
        <w:rPr>
          <w:spacing w:val="1"/>
          <w:sz w:val="24"/>
        </w:rPr>
        <w:t xml:space="preserve"> </w:t>
      </w:r>
      <w:r>
        <w:rPr>
          <w:sz w:val="24"/>
        </w:rPr>
        <w:t>principiului “</w:t>
      </w:r>
      <w:r>
        <w:rPr>
          <w:i/>
          <w:sz w:val="24"/>
        </w:rPr>
        <w:t>demararea lucrărilor</w:t>
      </w:r>
      <w:r>
        <w:rPr>
          <w:sz w:val="24"/>
        </w:rPr>
        <w:t>”, însă acestea nu vor fi eligibile pentru rambursarea din fonduri</w:t>
      </w:r>
      <w:r>
        <w:rPr>
          <w:spacing w:val="1"/>
          <w:sz w:val="24"/>
        </w:rPr>
        <w:t xml:space="preserve"> </w:t>
      </w:r>
      <w:r>
        <w:rPr>
          <w:sz w:val="24"/>
        </w:rPr>
        <w:t>europene;</w:t>
      </w:r>
    </w:p>
    <w:p w14:paraId="0B8CC163" w14:textId="77777777" w:rsidR="006F155F" w:rsidRDefault="006F155F">
      <w:pPr>
        <w:pStyle w:val="BodyText"/>
        <w:spacing w:before="0"/>
        <w:ind w:left="0"/>
      </w:pPr>
    </w:p>
    <w:p w14:paraId="31E3A578" w14:textId="77777777" w:rsidR="006F155F" w:rsidRDefault="00486967">
      <w:pPr>
        <w:pStyle w:val="ListParagraph"/>
        <w:numPr>
          <w:ilvl w:val="2"/>
          <w:numId w:val="42"/>
        </w:numPr>
        <w:tabs>
          <w:tab w:val="left" w:pos="758"/>
        </w:tabs>
        <w:spacing w:before="0"/>
        <w:ind w:left="757" w:right="265" w:hanging="359"/>
        <w:jc w:val="both"/>
        <w:rPr>
          <w:sz w:val="24"/>
        </w:rPr>
      </w:pPr>
      <w:r>
        <w:rPr>
          <w:sz w:val="24"/>
        </w:rPr>
        <w:t>Proiectul</w:t>
      </w:r>
      <w:r>
        <w:rPr>
          <w:spacing w:val="1"/>
          <w:sz w:val="24"/>
        </w:rPr>
        <w:t xml:space="preserve"> </w:t>
      </w:r>
      <w:r>
        <w:rPr>
          <w:sz w:val="24"/>
        </w:rPr>
        <w:t>respectă</w:t>
      </w:r>
      <w:r>
        <w:rPr>
          <w:spacing w:val="1"/>
          <w:sz w:val="24"/>
        </w:rPr>
        <w:t xml:space="preserve"> </w:t>
      </w:r>
      <w:r>
        <w:rPr>
          <w:sz w:val="24"/>
        </w:rPr>
        <w:t>principiul</w:t>
      </w:r>
      <w:r>
        <w:rPr>
          <w:spacing w:val="1"/>
          <w:sz w:val="24"/>
        </w:rPr>
        <w:t xml:space="preserve"> </w:t>
      </w:r>
      <w:r>
        <w:rPr>
          <w:sz w:val="24"/>
        </w:rPr>
        <w:t>“efectului</w:t>
      </w:r>
      <w:r>
        <w:rPr>
          <w:spacing w:val="1"/>
          <w:sz w:val="24"/>
        </w:rPr>
        <w:t xml:space="preserve"> </w:t>
      </w:r>
      <w:r>
        <w:rPr>
          <w:sz w:val="24"/>
        </w:rPr>
        <w:t>stimulativ”</w:t>
      </w:r>
      <w:r>
        <w:rPr>
          <w:spacing w:val="1"/>
          <w:sz w:val="24"/>
        </w:rPr>
        <w:t xml:space="preserve"> </w:t>
      </w:r>
      <w:r>
        <w:rPr>
          <w:sz w:val="24"/>
        </w:rPr>
        <w:t>conform</w:t>
      </w:r>
      <w:r>
        <w:rPr>
          <w:spacing w:val="1"/>
          <w:sz w:val="24"/>
        </w:rPr>
        <w:t xml:space="preserve"> </w:t>
      </w:r>
      <w:r>
        <w:rPr>
          <w:sz w:val="24"/>
        </w:rPr>
        <w:t>prevederilor</w:t>
      </w:r>
      <w:r>
        <w:rPr>
          <w:spacing w:val="1"/>
          <w:sz w:val="24"/>
        </w:rPr>
        <w:t xml:space="preserve"> </w:t>
      </w:r>
      <w:r>
        <w:rPr>
          <w:sz w:val="24"/>
        </w:rPr>
        <w:t>art.</w:t>
      </w:r>
      <w:r>
        <w:rPr>
          <w:spacing w:val="1"/>
          <w:sz w:val="24"/>
        </w:rPr>
        <w:t xml:space="preserve"> </w:t>
      </w:r>
      <w:r>
        <w:rPr>
          <w:sz w:val="24"/>
        </w:rPr>
        <w:t>6</w:t>
      </w:r>
      <w:r>
        <w:rPr>
          <w:spacing w:val="1"/>
          <w:sz w:val="24"/>
        </w:rPr>
        <w:t xml:space="preserve"> </w:t>
      </w:r>
      <w:r>
        <w:rPr>
          <w:sz w:val="24"/>
        </w:rPr>
        <w:t>alin.</w:t>
      </w:r>
      <w:r>
        <w:rPr>
          <w:spacing w:val="1"/>
          <w:sz w:val="24"/>
        </w:rPr>
        <w:t xml:space="preserve"> </w:t>
      </w:r>
      <w:r>
        <w:rPr>
          <w:sz w:val="24"/>
        </w:rPr>
        <w:t>1</w:t>
      </w:r>
      <w:r>
        <w:rPr>
          <w:spacing w:val="1"/>
          <w:sz w:val="24"/>
        </w:rPr>
        <w:t xml:space="preserve"> </w:t>
      </w:r>
      <w:r>
        <w:rPr>
          <w:sz w:val="24"/>
        </w:rPr>
        <w:t>și</w:t>
      </w:r>
      <w:r>
        <w:rPr>
          <w:spacing w:val="1"/>
          <w:sz w:val="24"/>
        </w:rPr>
        <w:t xml:space="preserve"> </w:t>
      </w:r>
      <w:r>
        <w:rPr>
          <w:sz w:val="24"/>
        </w:rPr>
        <w:t>2</w:t>
      </w:r>
      <w:r>
        <w:rPr>
          <w:spacing w:val="1"/>
          <w:sz w:val="24"/>
        </w:rPr>
        <w:t xml:space="preserve"> </w:t>
      </w:r>
      <w:r>
        <w:rPr>
          <w:sz w:val="24"/>
        </w:rPr>
        <w:t>din</w:t>
      </w:r>
      <w:r>
        <w:rPr>
          <w:spacing w:val="1"/>
          <w:sz w:val="24"/>
        </w:rPr>
        <w:t xml:space="preserve"> </w:t>
      </w:r>
      <w:r>
        <w:rPr>
          <w:sz w:val="24"/>
        </w:rPr>
        <w:t>Regulamentul</w:t>
      </w:r>
      <w:r>
        <w:rPr>
          <w:spacing w:val="-1"/>
          <w:sz w:val="24"/>
        </w:rPr>
        <w:t xml:space="preserve"> </w:t>
      </w:r>
      <w:r>
        <w:rPr>
          <w:sz w:val="24"/>
        </w:rPr>
        <w:t>(UE)</w:t>
      </w:r>
      <w:r>
        <w:rPr>
          <w:spacing w:val="-1"/>
          <w:sz w:val="24"/>
        </w:rPr>
        <w:t xml:space="preserve"> </w:t>
      </w:r>
      <w:r>
        <w:rPr>
          <w:sz w:val="24"/>
        </w:rPr>
        <w:t>nr. 651/2014;</w:t>
      </w:r>
    </w:p>
    <w:p w14:paraId="054FB068" w14:textId="77777777" w:rsidR="006F155F" w:rsidRDefault="006F155F">
      <w:pPr>
        <w:pStyle w:val="BodyText"/>
        <w:spacing w:before="1"/>
        <w:ind w:left="0"/>
      </w:pPr>
    </w:p>
    <w:p w14:paraId="5D2F4804" w14:textId="77777777" w:rsidR="006F155F" w:rsidRDefault="00486967">
      <w:pPr>
        <w:pStyle w:val="ListParagraph"/>
        <w:numPr>
          <w:ilvl w:val="2"/>
          <w:numId w:val="42"/>
        </w:numPr>
        <w:tabs>
          <w:tab w:val="left" w:pos="758"/>
        </w:tabs>
        <w:spacing w:before="0"/>
        <w:ind w:left="757" w:hanging="359"/>
        <w:jc w:val="both"/>
        <w:rPr>
          <w:sz w:val="24"/>
        </w:rPr>
      </w:pPr>
      <w:r>
        <w:rPr>
          <w:sz w:val="24"/>
        </w:rPr>
        <w:t>Durata</w:t>
      </w:r>
      <w:r>
        <w:rPr>
          <w:spacing w:val="-1"/>
          <w:sz w:val="24"/>
        </w:rPr>
        <w:t xml:space="preserve"> </w:t>
      </w:r>
      <w:r>
        <w:rPr>
          <w:sz w:val="24"/>
        </w:rPr>
        <w:t>de</w:t>
      </w:r>
      <w:r>
        <w:rPr>
          <w:spacing w:val="-3"/>
          <w:sz w:val="24"/>
        </w:rPr>
        <w:t xml:space="preserve"> </w:t>
      </w:r>
      <w:r>
        <w:rPr>
          <w:sz w:val="24"/>
        </w:rPr>
        <w:t>implementare</w:t>
      </w:r>
      <w:r>
        <w:rPr>
          <w:spacing w:val="-1"/>
          <w:sz w:val="24"/>
        </w:rPr>
        <w:t xml:space="preserve"> </w:t>
      </w:r>
      <w:r>
        <w:rPr>
          <w:sz w:val="24"/>
        </w:rPr>
        <w:t>a</w:t>
      </w:r>
      <w:r>
        <w:rPr>
          <w:spacing w:val="-2"/>
          <w:sz w:val="24"/>
        </w:rPr>
        <w:t xml:space="preserve"> </w:t>
      </w:r>
      <w:r>
        <w:rPr>
          <w:sz w:val="24"/>
        </w:rPr>
        <w:t>proiectului nu depășește</w:t>
      </w:r>
      <w:r>
        <w:rPr>
          <w:spacing w:val="-1"/>
          <w:sz w:val="24"/>
        </w:rPr>
        <w:t xml:space="preserve"> </w:t>
      </w:r>
      <w:r>
        <w:rPr>
          <w:sz w:val="24"/>
        </w:rPr>
        <w:t>data</w:t>
      </w:r>
      <w:r>
        <w:rPr>
          <w:spacing w:val="-2"/>
          <w:sz w:val="24"/>
        </w:rPr>
        <w:t xml:space="preserve"> </w:t>
      </w:r>
      <w:r>
        <w:rPr>
          <w:sz w:val="24"/>
        </w:rPr>
        <w:t>de</w:t>
      </w:r>
      <w:r>
        <w:rPr>
          <w:spacing w:val="-2"/>
          <w:sz w:val="24"/>
        </w:rPr>
        <w:t xml:space="preserve"> </w:t>
      </w:r>
      <w:r>
        <w:rPr>
          <w:sz w:val="24"/>
        </w:rPr>
        <w:t>30</w:t>
      </w:r>
      <w:r>
        <w:rPr>
          <w:spacing w:val="-1"/>
          <w:sz w:val="24"/>
        </w:rPr>
        <w:t xml:space="preserve"> </w:t>
      </w:r>
      <w:r>
        <w:rPr>
          <w:sz w:val="24"/>
        </w:rPr>
        <w:t>iunie</w:t>
      </w:r>
      <w:r>
        <w:rPr>
          <w:spacing w:val="-1"/>
          <w:sz w:val="24"/>
        </w:rPr>
        <w:t xml:space="preserve"> </w:t>
      </w:r>
      <w:r>
        <w:rPr>
          <w:sz w:val="24"/>
        </w:rPr>
        <w:t>2024;</w:t>
      </w:r>
    </w:p>
    <w:p w14:paraId="79EAB12B" w14:textId="77777777" w:rsidR="006F155F" w:rsidRDefault="00486967">
      <w:pPr>
        <w:pStyle w:val="ListParagraph"/>
        <w:numPr>
          <w:ilvl w:val="0"/>
          <w:numId w:val="38"/>
        </w:numPr>
        <w:tabs>
          <w:tab w:val="left" w:pos="1698"/>
        </w:tabs>
        <w:spacing w:before="0"/>
        <w:jc w:val="left"/>
        <w:rPr>
          <w:i/>
          <w:sz w:val="24"/>
        </w:rPr>
      </w:pPr>
      <w:r>
        <w:rPr>
          <w:i/>
          <w:sz w:val="24"/>
        </w:rPr>
        <w:t>A</w:t>
      </w:r>
      <w:r>
        <w:rPr>
          <w:i/>
          <w:spacing w:val="-1"/>
          <w:sz w:val="24"/>
        </w:rPr>
        <w:t xml:space="preserve"> </w:t>
      </w:r>
      <w:r>
        <w:rPr>
          <w:i/>
          <w:sz w:val="24"/>
        </w:rPr>
        <w:t>se</w:t>
      </w:r>
      <w:r>
        <w:rPr>
          <w:i/>
          <w:spacing w:val="-2"/>
          <w:sz w:val="24"/>
        </w:rPr>
        <w:t xml:space="preserve"> </w:t>
      </w:r>
      <w:r>
        <w:rPr>
          <w:i/>
          <w:sz w:val="24"/>
        </w:rPr>
        <w:t>vedea</w:t>
      </w:r>
      <w:r>
        <w:rPr>
          <w:i/>
          <w:spacing w:val="-1"/>
          <w:sz w:val="24"/>
        </w:rPr>
        <w:t xml:space="preserve"> </w:t>
      </w:r>
      <w:r>
        <w:rPr>
          <w:i/>
          <w:sz w:val="24"/>
        </w:rPr>
        <w:t>secțiunea</w:t>
      </w:r>
      <w:r>
        <w:rPr>
          <w:i/>
          <w:spacing w:val="-1"/>
          <w:sz w:val="24"/>
        </w:rPr>
        <w:t xml:space="preserve"> </w:t>
      </w:r>
      <w:r>
        <w:rPr>
          <w:i/>
          <w:sz w:val="24"/>
        </w:rPr>
        <w:t>Activităţi</w:t>
      </w:r>
      <w:r>
        <w:rPr>
          <w:i/>
          <w:spacing w:val="-1"/>
          <w:sz w:val="24"/>
        </w:rPr>
        <w:t xml:space="preserve"> </w:t>
      </w:r>
      <w:r>
        <w:rPr>
          <w:i/>
          <w:sz w:val="24"/>
        </w:rPr>
        <w:t>previzionate</w:t>
      </w:r>
      <w:r>
        <w:rPr>
          <w:i/>
          <w:spacing w:val="-1"/>
          <w:sz w:val="24"/>
        </w:rPr>
        <w:t xml:space="preserve"> </w:t>
      </w:r>
      <w:r>
        <w:rPr>
          <w:i/>
          <w:sz w:val="24"/>
        </w:rPr>
        <w:t>din</w:t>
      </w:r>
      <w:r>
        <w:rPr>
          <w:i/>
          <w:spacing w:val="-1"/>
          <w:sz w:val="24"/>
        </w:rPr>
        <w:t xml:space="preserve"> </w:t>
      </w:r>
      <w:r>
        <w:rPr>
          <w:i/>
          <w:sz w:val="24"/>
        </w:rPr>
        <w:t>Ofertă.</w:t>
      </w:r>
    </w:p>
    <w:p w14:paraId="3B9BB828" w14:textId="77777777" w:rsidR="006F155F" w:rsidRDefault="006F155F">
      <w:pPr>
        <w:pStyle w:val="BodyText"/>
        <w:spacing w:before="6"/>
        <w:ind w:left="0"/>
        <w:rPr>
          <w:i/>
          <w:sz w:val="22"/>
        </w:rPr>
      </w:pPr>
    </w:p>
    <w:p w14:paraId="5FF4A1FB" w14:textId="77777777" w:rsidR="006F155F" w:rsidRDefault="00486967">
      <w:pPr>
        <w:pStyle w:val="ListParagraph"/>
        <w:numPr>
          <w:ilvl w:val="2"/>
          <w:numId w:val="42"/>
        </w:numPr>
        <w:tabs>
          <w:tab w:val="left" w:pos="799"/>
        </w:tabs>
        <w:spacing w:before="0"/>
        <w:ind w:left="798" w:right="264"/>
        <w:jc w:val="both"/>
        <w:rPr>
          <w:sz w:val="24"/>
        </w:rPr>
      </w:pPr>
      <w:r>
        <w:rPr>
          <w:sz w:val="24"/>
        </w:rPr>
        <w:t>Informaţiile din Ofertă şi anexele Ofertei sunt corelate cu informaţiile din studiul de fezabilitate</w:t>
      </w:r>
      <w:r>
        <w:rPr>
          <w:spacing w:val="1"/>
          <w:sz w:val="24"/>
        </w:rPr>
        <w:t xml:space="preserve"> </w:t>
      </w:r>
      <w:r>
        <w:rPr>
          <w:sz w:val="24"/>
        </w:rPr>
        <w:t>elaborat</w:t>
      </w:r>
      <w:r>
        <w:rPr>
          <w:spacing w:val="-1"/>
          <w:sz w:val="24"/>
        </w:rPr>
        <w:t xml:space="preserve"> </w:t>
      </w:r>
      <w:r>
        <w:rPr>
          <w:sz w:val="24"/>
        </w:rPr>
        <w:t>pe baza</w:t>
      </w:r>
      <w:r>
        <w:rPr>
          <w:spacing w:val="-1"/>
          <w:sz w:val="24"/>
        </w:rPr>
        <w:t xml:space="preserve"> </w:t>
      </w:r>
      <w:r>
        <w:rPr>
          <w:sz w:val="24"/>
        </w:rPr>
        <w:t>H.G. nr.</w:t>
      </w:r>
      <w:r>
        <w:rPr>
          <w:spacing w:val="2"/>
          <w:sz w:val="24"/>
        </w:rPr>
        <w:t xml:space="preserve"> </w:t>
      </w:r>
      <w:r>
        <w:rPr>
          <w:sz w:val="24"/>
        </w:rPr>
        <w:t>907/2016.</w:t>
      </w:r>
    </w:p>
    <w:p w14:paraId="46F71704" w14:textId="77777777" w:rsidR="006F155F" w:rsidRDefault="00486967">
      <w:pPr>
        <w:pStyle w:val="ListParagraph"/>
        <w:numPr>
          <w:ilvl w:val="0"/>
          <w:numId w:val="37"/>
        </w:numPr>
        <w:tabs>
          <w:tab w:val="left" w:pos="1698"/>
        </w:tabs>
        <w:jc w:val="left"/>
        <w:rPr>
          <w:i/>
          <w:sz w:val="24"/>
        </w:rPr>
      </w:pPr>
      <w:r>
        <w:rPr>
          <w:i/>
          <w:sz w:val="24"/>
        </w:rPr>
        <w:t>A</w:t>
      </w:r>
      <w:r>
        <w:rPr>
          <w:i/>
          <w:spacing w:val="-1"/>
          <w:sz w:val="24"/>
        </w:rPr>
        <w:t xml:space="preserve"> </w:t>
      </w:r>
      <w:r>
        <w:rPr>
          <w:i/>
          <w:sz w:val="24"/>
        </w:rPr>
        <w:t>se</w:t>
      </w:r>
      <w:r>
        <w:rPr>
          <w:i/>
          <w:spacing w:val="-2"/>
          <w:sz w:val="24"/>
        </w:rPr>
        <w:t xml:space="preserve"> </w:t>
      </w:r>
      <w:r>
        <w:rPr>
          <w:i/>
          <w:sz w:val="24"/>
        </w:rPr>
        <w:t>vedea</w:t>
      </w:r>
      <w:r>
        <w:rPr>
          <w:i/>
          <w:spacing w:val="-1"/>
          <w:sz w:val="24"/>
        </w:rPr>
        <w:t xml:space="preserve"> </w:t>
      </w:r>
      <w:r>
        <w:rPr>
          <w:i/>
          <w:sz w:val="24"/>
        </w:rPr>
        <w:t>Oferta</w:t>
      </w:r>
      <w:r>
        <w:rPr>
          <w:i/>
          <w:spacing w:val="1"/>
          <w:sz w:val="24"/>
        </w:rPr>
        <w:t xml:space="preserve"> </w:t>
      </w:r>
      <w:r>
        <w:rPr>
          <w:i/>
          <w:sz w:val="24"/>
        </w:rPr>
        <w:t>și</w:t>
      </w:r>
      <w:r>
        <w:rPr>
          <w:i/>
          <w:spacing w:val="-1"/>
          <w:sz w:val="24"/>
        </w:rPr>
        <w:t xml:space="preserve"> </w:t>
      </w:r>
      <w:r>
        <w:rPr>
          <w:i/>
          <w:sz w:val="24"/>
        </w:rPr>
        <w:t>anexele</w:t>
      </w:r>
      <w:r>
        <w:rPr>
          <w:i/>
          <w:spacing w:val="-2"/>
          <w:sz w:val="24"/>
        </w:rPr>
        <w:t xml:space="preserve"> </w:t>
      </w:r>
      <w:r>
        <w:rPr>
          <w:i/>
          <w:sz w:val="24"/>
        </w:rPr>
        <w:t>Ofertei</w:t>
      </w:r>
      <w:r>
        <w:rPr>
          <w:i/>
          <w:color w:val="365F91"/>
          <w:sz w:val="24"/>
        </w:rPr>
        <w:t>.</w:t>
      </w:r>
    </w:p>
    <w:p w14:paraId="103ABF76" w14:textId="77777777" w:rsidR="006F155F" w:rsidRDefault="00486967">
      <w:pPr>
        <w:pStyle w:val="ListParagraph"/>
        <w:numPr>
          <w:ilvl w:val="2"/>
          <w:numId w:val="42"/>
        </w:numPr>
        <w:tabs>
          <w:tab w:val="left" w:pos="887"/>
        </w:tabs>
        <w:spacing w:before="188"/>
        <w:ind w:left="886" w:right="268" w:hanging="359"/>
        <w:jc w:val="both"/>
        <w:rPr>
          <w:sz w:val="24"/>
        </w:rPr>
      </w:pPr>
      <w:r>
        <w:rPr>
          <w:sz w:val="24"/>
        </w:rPr>
        <w:t>Valoarea ajutorului de stat solicitat nu depășește 15 milioane EUR pe întreprindere, pe proiect de</w:t>
      </w:r>
      <w:r>
        <w:rPr>
          <w:spacing w:val="1"/>
          <w:sz w:val="24"/>
        </w:rPr>
        <w:t xml:space="preserve"> </w:t>
      </w:r>
      <w:r>
        <w:rPr>
          <w:sz w:val="24"/>
        </w:rPr>
        <w:t>investiții</w:t>
      </w:r>
      <w:r>
        <w:rPr>
          <w:spacing w:val="-1"/>
          <w:sz w:val="24"/>
        </w:rPr>
        <w:t xml:space="preserve"> </w:t>
      </w:r>
      <w:r>
        <w:rPr>
          <w:sz w:val="24"/>
        </w:rPr>
        <w:t>(echivalent în lei</w:t>
      </w:r>
      <w:r>
        <w:rPr>
          <w:spacing w:val="1"/>
          <w:sz w:val="24"/>
        </w:rPr>
        <w:t xml:space="preserve"> </w:t>
      </w:r>
      <w:r>
        <w:rPr>
          <w:sz w:val="24"/>
        </w:rPr>
        <w:t>la cursul mediu</w:t>
      </w:r>
      <w:r>
        <w:rPr>
          <w:spacing w:val="-1"/>
          <w:sz w:val="24"/>
        </w:rPr>
        <w:t xml:space="preserve"> </w:t>
      </w:r>
      <w:r>
        <w:rPr>
          <w:sz w:val="24"/>
        </w:rPr>
        <w:t>de</w:t>
      </w:r>
      <w:r>
        <w:rPr>
          <w:spacing w:val="-1"/>
          <w:sz w:val="24"/>
        </w:rPr>
        <w:t xml:space="preserve"> </w:t>
      </w:r>
      <w:r>
        <w:rPr>
          <w:sz w:val="24"/>
        </w:rPr>
        <w:t>schimb de 4,98 lei/euro).</w:t>
      </w:r>
    </w:p>
    <w:p w14:paraId="38CFBE86" w14:textId="77777777" w:rsidR="006F155F" w:rsidRDefault="00486967">
      <w:pPr>
        <w:pStyle w:val="ListParagraph"/>
        <w:numPr>
          <w:ilvl w:val="0"/>
          <w:numId w:val="36"/>
        </w:numPr>
        <w:tabs>
          <w:tab w:val="left" w:pos="1698"/>
        </w:tabs>
        <w:jc w:val="left"/>
        <w:rPr>
          <w:i/>
          <w:sz w:val="24"/>
        </w:rPr>
      </w:pPr>
      <w:r>
        <w:rPr>
          <w:i/>
          <w:sz w:val="24"/>
        </w:rPr>
        <w:t>A</w:t>
      </w:r>
      <w:r>
        <w:rPr>
          <w:i/>
          <w:spacing w:val="-2"/>
          <w:sz w:val="24"/>
        </w:rPr>
        <w:t xml:space="preserve"> </w:t>
      </w:r>
      <w:r>
        <w:rPr>
          <w:i/>
          <w:sz w:val="24"/>
        </w:rPr>
        <w:t>se</w:t>
      </w:r>
      <w:r>
        <w:rPr>
          <w:i/>
          <w:spacing w:val="-3"/>
          <w:sz w:val="24"/>
        </w:rPr>
        <w:t xml:space="preserve"> </w:t>
      </w:r>
      <w:r>
        <w:rPr>
          <w:i/>
          <w:sz w:val="24"/>
        </w:rPr>
        <w:t>vedea</w:t>
      </w:r>
      <w:r>
        <w:rPr>
          <w:i/>
          <w:spacing w:val="-2"/>
          <w:sz w:val="24"/>
        </w:rPr>
        <w:t xml:space="preserve"> </w:t>
      </w:r>
      <w:r>
        <w:rPr>
          <w:i/>
          <w:sz w:val="24"/>
        </w:rPr>
        <w:t>secțiunea</w:t>
      </w:r>
      <w:r>
        <w:rPr>
          <w:i/>
          <w:spacing w:val="-2"/>
          <w:sz w:val="24"/>
        </w:rPr>
        <w:t xml:space="preserve"> </w:t>
      </w:r>
      <w:r>
        <w:rPr>
          <w:i/>
          <w:sz w:val="24"/>
        </w:rPr>
        <w:t>Buget-Activităţi</w:t>
      </w:r>
      <w:r>
        <w:rPr>
          <w:i/>
          <w:spacing w:val="-1"/>
          <w:sz w:val="24"/>
        </w:rPr>
        <w:t xml:space="preserve"> </w:t>
      </w:r>
      <w:r>
        <w:rPr>
          <w:i/>
          <w:sz w:val="24"/>
        </w:rPr>
        <w:t>şi</w:t>
      </w:r>
      <w:r>
        <w:rPr>
          <w:i/>
          <w:spacing w:val="-2"/>
          <w:sz w:val="24"/>
        </w:rPr>
        <w:t xml:space="preserve"> </w:t>
      </w:r>
      <w:r>
        <w:rPr>
          <w:i/>
          <w:sz w:val="24"/>
        </w:rPr>
        <w:t>cheltuieli</w:t>
      </w:r>
      <w:r>
        <w:rPr>
          <w:i/>
          <w:spacing w:val="-2"/>
          <w:sz w:val="24"/>
        </w:rPr>
        <w:t xml:space="preserve"> </w:t>
      </w:r>
      <w:r>
        <w:rPr>
          <w:i/>
          <w:sz w:val="24"/>
        </w:rPr>
        <w:t>din</w:t>
      </w:r>
      <w:r>
        <w:rPr>
          <w:i/>
          <w:spacing w:val="-2"/>
          <w:sz w:val="24"/>
        </w:rPr>
        <w:t xml:space="preserve"> </w:t>
      </w:r>
      <w:r>
        <w:rPr>
          <w:i/>
          <w:sz w:val="24"/>
        </w:rPr>
        <w:t>Ofertă.</w:t>
      </w:r>
    </w:p>
    <w:p w14:paraId="14CCFE6A" w14:textId="77777777" w:rsidR="006F155F" w:rsidRDefault="006F155F">
      <w:pPr>
        <w:pStyle w:val="BodyText"/>
        <w:spacing w:before="10"/>
        <w:ind w:left="0"/>
        <w:rPr>
          <w:i/>
          <w:sz w:val="26"/>
        </w:rPr>
      </w:pPr>
    </w:p>
    <w:p w14:paraId="1748D2EC" w14:textId="77777777" w:rsidR="006F155F" w:rsidRDefault="00486967">
      <w:pPr>
        <w:pStyle w:val="ListParagraph"/>
        <w:numPr>
          <w:ilvl w:val="2"/>
          <w:numId w:val="42"/>
        </w:numPr>
        <w:tabs>
          <w:tab w:val="left" w:pos="819"/>
          <w:tab w:val="left" w:pos="820"/>
        </w:tabs>
        <w:spacing w:before="1"/>
        <w:ind w:left="819" w:hanging="421"/>
        <w:jc w:val="left"/>
        <w:rPr>
          <w:sz w:val="24"/>
        </w:rPr>
      </w:pPr>
      <w:r>
        <w:rPr>
          <w:sz w:val="24"/>
        </w:rPr>
        <w:t>Proiectul</w:t>
      </w:r>
      <w:r>
        <w:rPr>
          <w:spacing w:val="-2"/>
          <w:sz w:val="24"/>
        </w:rPr>
        <w:t xml:space="preserve"> </w:t>
      </w:r>
      <w:r>
        <w:rPr>
          <w:sz w:val="24"/>
        </w:rPr>
        <w:t>a</w:t>
      </w:r>
      <w:r>
        <w:rPr>
          <w:spacing w:val="-2"/>
          <w:sz w:val="24"/>
        </w:rPr>
        <w:t xml:space="preserve"> </w:t>
      </w:r>
      <w:r>
        <w:rPr>
          <w:sz w:val="24"/>
        </w:rPr>
        <w:t>fost</w:t>
      </w:r>
      <w:r>
        <w:rPr>
          <w:spacing w:val="-1"/>
          <w:sz w:val="24"/>
        </w:rPr>
        <w:t xml:space="preserve"> </w:t>
      </w:r>
      <w:r>
        <w:rPr>
          <w:sz w:val="24"/>
        </w:rPr>
        <w:t>aprobat</w:t>
      </w:r>
      <w:r>
        <w:rPr>
          <w:spacing w:val="-1"/>
          <w:sz w:val="24"/>
        </w:rPr>
        <w:t xml:space="preserve"> </w:t>
      </w:r>
      <w:r>
        <w:rPr>
          <w:sz w:val="24"/>
        </w:rPr>
        <w:t>de</w:t>
      </w:r>
      <w:r>
        <w:rPr>
          <w:spacing w:val="-1"/>
          <w:sz w:val="24"/>
        </w:rPr>
        <w:t xml:space="preserve"> </w:t>
      </w:r>
      <w:r>
        <w:rPr>
          <w:sz w:val="24"/>
        </w:rPr>
        <w:t>către</w:t>
      </w:r>
      <w:r>
        <w:rPr>
          <w:spacing w:val="-2"/>
          <w:sz w:val="24"/>
        </w:rPr>
        <w:t xml:space="preserve"> </w:t>
      </w:r>
      <w:r>
        <w:rPr>
          <w:sz w:val="24"/>
        </w:rPr>
        <w:t>solicitant</w:t>
      </w:r>
      <w:r>
        <w:rPr>
          <w:spacing w:val="-1"/>
          <w:sz w:val="24"/>
        </w:rPr>
        <w:t xml:space="preserve"> </w:t>
      </w:r>
      <w:r>
        <w:rPr>
          <w:sz w:val="24"/>
        </w:rPr>
        <w:t>în</w:t>
      </w:r>
      <w:r>
        <w:rPr>
          <w:spacing w:val="-1"/>
          <w:sz w:val="24"/>
        </w:rPr>
        <w:t xml:space="preserve"> </w:t>
      </w:r>
      <w:r>
        <w:rPr>
          <w:sz w:val="24"/>
        </w:rPr>
        <w:t>condițiile</w:t>
      </w:r>
      <w:r>
        <w:rPr>
          <w:spacing w:val="-3"/>
          <w:sz w:val="24"/>
        </w:rPr>
        <w:t xml:space="preserve"> </w:t>
      </w:r>
      <w:r>
        <w:rPr>
          <w:sz w:val="24"/>
        </w:rPr>
        <w:t>legislației</w:t>
      </w:r>
      <w:r>
        <w:rPr>
          <w:spacing w:val="-1"/>
          <w:sz w:val="24"/>
        </w:rPr>
        <w:t xml:space="preserve"> </w:t>
      </w:r>
      <w:r>
        <w:rPr>
          <w:sz w:val="24"/>
        </w:rPr>
        <w:t>aplicabile.</w:t>
      </w:r>
    </w:p>
    <w:p w14:paraId="562E44F6" w14:textId="77777777" w:rsidR="006F155F" w:rsidRDefault="006F155F">
      <w:pPr>
        <w:pStyle w:val="BodyText"/>
        <w:spacing w:before="0"/>
        <w:ind w:left="0"/>
        <w:rPr>
          <w:sz w:val="12"/>
        </w:rPr>
      </w:pPr>
    </w:p>
    <w:p w14:paraId="48187EFD" w14:textId="77777777" w:rsidR="006F155F" w:rsidRDefault="00486967">
      <w:pPr>
        <w:spacing w:before="90"/>
        <w:ind w:left="1429"/>
        <w:jc w:val="both"/>
        <w:rPr>
          <w:i/>
          <w:sz w:val="24"/>
        </w:rPr>
      </w:pPr>
      <w:r>
        <w:rPr>
          <w:i/>
          <w:sz w:val="24"/>
        </w:rPr>
        <w:t>Se</w:t>
      </w:r>
      <w:r>
        <w:rPr>
          <w:i/>
          <w:spacing w:val="-2"/>
          <w:sz w:val="24"/>
        </w:rPr>
        <w:t xml:space="preserve"> </w:t>
      </w:r>
      <w:r>
        <w:rPr>
          <w:i/>
          <w:sz w:val="24"/>
        </w:rPr>
        <w:t>probează prin:</w:t>
      </w:r>
    </w:p>
    <w:p w14:paraId="6ECC7FC8" w14:textId="77777777" w:rsidR="006F155F" w:rsidRDefault="00486967">
      <w:pPr>
        <w:pStyle w:val="ListParagraph"/>
        <w:numPr>
          <w:ilvl w:val="0"/>
          <w:numId w:val="35"/>
        </w:numPr>
        <w:tabs>
          <w:tab w:val="left" w:pos="1698"/>
        </w:tabs>
        <w:spacing w:before="0"/>
        <w:ind w:right="264" w:firstLine="513"/>
        <w:rPr>
          <w:i/>
          <w:sz w:val="24"/>
        </w:rPr>
      </w:pPr>
      <w:r>
        <w:rPr>
          <w:i/>
          <w:sz w:val="24"/>
        </w:rPr>
        <w:t>documentele de aprobare a proiectului, în conformitate cu prevederile legale în vigoare</w:t>
      </w:r>
      <w:r>
        <w:rPr>
          <w:i/>
          <w:spacing w:val="1"/>
          <w:sz w:val="24"/>
        </w:rPr>
        <w:t xml:space="preserve"> </w:t>
      </w:r>
      <w:r>
        <w:rPr>
          <w:i/>
          <w:sz w:val="24"/>
        </w:rPr>
        <w:t>(Hotărâre</w:t>
      </w:r>
      <w:r>
        <w:rPr>
          <w:i/>
          <w:spacing w:val="1"/>
          <w:sz w:val="24"/>
        </w:rPr>
        <w:t xml:space="preserve"> </w:t>
      </w:r>
      <w:r>
        <w:rPr>
          <w:i/>
          <w:sz w:val="24"/>
        </w:rPr>
        <w:t>AGA/CA,</w:t>
      </w:r>
      <w:r>
        <w:rPr>
          <w:i/>
          <w:spacing w:val="1"/>
          <w:sz w:val="24"/>
        </w:rPr>
        <w:t xml:space="preserve"> </w:t>
      </w:r>
      <w:r>
        <w:rPr>
          <w:i/>
          <w:sz w:val="24"/>
        </w:rPr>
        <w:t>alte</w:t>
      </w:r>
      <w:r>
        <w:rPr>
          <w:i/>
          <w:spacing w:val="1"/>
          <w:sz w:val="24"/>
        </w:rPr>
        <w:t xml:space="preserve"> </w:t>
      </w:r>
      <w:r>
        <w:rPr>
          <w:i/>
          <w:sz w:val="24"/>
        </w:rPr>
        <w:t>documente</w:t>
      </w:r>
      <w:r>
        <w:rPr>
          <w:i/>
          <w:spacing w:val="1"/>
          <w:sz w:val="24"/>
        </w:rPr>
        <w:t xml:space="preserve"> </w:t>
      </w:r>
      <w:r>
        <w:rPr>
          <w:i/>
          <w:sz w:val="24"/>
        </w:rPr>
        <w:t>similare),</w:t>
      </w:r>
      <w:r>
        <w:rPr>
          <w:i/>
          <w:spacing w:val="1"/>
          <w:sz w:val="24"/>
        </w:rPr>
        <w:t xml:space="preserve"> </w:t>
      </w:r>
      <w:r>
        <w:rPr>
          <w:i/>
          <w:sz w:val="24"/>
        </w:rPr>
        <w:t>ceea</w:t>
      </w:r>
      <w:r>
        <w:rPr>
          <w:i/>
          <w:spacing w:val="1"/>
          <w:sz w:val="24"/>
        </w:rPr>
        <w:t xml:space="preserve"> </w:t>
      </w:r>
      <w:r>
        <w:rPr>
          <w:i/>
          <w:sz w:val="24"/>
        </w:rPr>
        <w:t>ce</w:t>
      </w:r>
      <w:r>
        <w:rPr>
          <w:i/>
          <w:spacing w:val="1"/>
          <w:sz w:val="24"/>
        </w:rPr>
        <w:t xml:space="preserve"> </w:t>
      </w:r>
      <w:r>
        <w:rPr>
          <w:i/>
          <w:sz w:val="24"/>
        </w:rPr>
        <w:t>implică</w:t>
      </w:r>
      <w:r>
        <w:rPr>
          <w:i/>
          <w:spacing w:val="1"/>
          <w:sz w:val="24"/>
        </w:rPr>
        <w:t xml:space="preserve"> </w:t>
      </w:r>
      <w:r>
        <w:rPr>
          <w:i/>
          <w:sz w:val="24"/>
        </w:rPr>
        <w:t>și</w:t>
      </w:r>
      <w:r>
        <w:rPr>
          <w:i/>
          <w:spacing w:val="1"/>
          <w:sz w:val="24"/>
        </w:rPr>
        <w:t xml:space="preserve"> </w:t>
      </w:r>
      <w:r>
        <w:rPr>
          <w:i/>
          <w:sz w:val="24"/>
        </w:rPr>
        <w:t>existența</w:t>
      </w:r>
      <w:r>
        <w:rPr>
          <w:i/>
          <w:spacing w:val="1"/>
          <w:sz w:val="24"/>
        </w:rPr>
        <w:t xml:space="preserve"> </w:t>
      </w:r>
      <w:r>
        <w:rPr>
          <w:i/>
          <w:sz w:val="24"/>
        </w:rPr>
        <w:t>Certificatului</w:t>
      </w:r>
      <w:r>
        <w:rPr>
          <w:i/>
          <w:spacing w:val="60"/>
          <w:sz w:val="24"/>
        </w:rPr>
        <w:t xml:space="preserve"> </w:t>
      </w:r>
      <w:r>
        <w:rPr>
          <w:i/>
          <w:sz w:val="24"/>
        </w:rPr>
        <w:t>de</w:t>
      </w:r>
      <w:r>
        <w:rPr>
          <w:i/>
          <w:spacing w:val="1"/>
          <w:sz w:val="24"/>
        </w:rPr>
        <w:t xml:space="preserve"> </w:t>
      </w:r>
      <w:r>
        <w:rPr>
          <w:i/>
          <w:sz w:val="24"/>
        </w:rPr>
        <w:t>urbanism;</w:t>
      </w:r>
    </w:p>
    <w:p w14:paraId="364F0DA0" w14:textId="77777777" w:rsidR="006F155F" w:rsidRDefault="00486967">
      <w:pPr>
        <w:pStyle w:val="ListParagraph"/>
        <w:numPr>
          <w:ilvl w:val="2"/>
          <w:numId w:val="42"/>
        </w:numPr>
        <w:tabs>
          <w:tab w:val="left" w:pos="979"/>
        </w:tabs>
        <w:ind w:left="978" w:right="264" w:hanging="360"/>
        <w:jc w:val="both"/>
        <w:rPr>
          <w:sz w:val="24"/>
        </w:rPr>
      </w:pPr>
      <w:r>
        <w:rPr>
          <w:sz w:val="24"/>
        </w:rPr>
        <w:t>Activitatea economică identificată prin codul CAEN pentru care se solicită finanţarea este eligibilă</w:t>
      </w:r>
      <w:r>
        <w:rPr>
          <w:spacing w:val="1"/>
          <w:sz w:val="24"/>
        </w:rPr>
        <w:t xml:space="preserve"> </w:t>
      </w:r>
      <w:r>
        <w:rPr>
          <w:sz w:val="24"/>
        </w:rPr>
        <w:t>iar</w:t>
      </w:r>
      <w:r>
        <w:rPr>
          <w:spacing w:val="7"/>
          <w:sz w:val="24"/>
        </w:rPr>
        <w:t xml:space="preserve"> </w:t>
      </w:r>
      <w:r>
        <w:rPr>
          <w:sz w:val="24"/>
        </w:rPr>
        <w:t>prin</w:t>
      </w:r>
      <w:r>
        <w:rPr>
          <w:spacing w:val="8"/>
          <w:sz w:val="24"/>
        </w:rPr>
        <w:t xml:space="preserve"> </w:t>
      </w:r>
      <w:r>
        <w:rPr>
          <w:sz w:val="24"/>
        </w:rPr>
        <w:t>proiect</w:t>
      </w:r>
      <w:r>
        <w:rPr>
          <w:spacing w:val="8"/>
          <w:sz w:val="24"/>
        </w:rPr>
        <w:t xml:space="preserve"> </w:t>
      </w:r>
      <w:r>
        <w:rPr>
          <w:sz w:val="24"/>
        </w:rPr>
        <w:t>nu</w:t>
      </w:r>
      <w:r>
        <w:rPr>
          <w:spacing w:val="8"/>
          <w:sz w:val="24"/>
        </w:rPr>
        <w:t xml:space="preserve"> </w:t>
      </w:r>
      <w:r>
        <w:rPr>
          <w:sz w:val="24"/>
        </w:rPr>
        <w:t>se</w:t>
      </w:r>
      <w:r>
        <w:rPr>
          <w:spacing w:val="7"/>
          <w:sz w:val="24"/>
        </w:rPr>
        <w:t xml:space="preserve"> </w:t>
      </w:r>
      <w:r>
        <w:rPr>
          <w:sz w:val="24"/>
        </w:rPr>
        <w:t>sprijină</w:t>
      </w:r>
      <w:r>
        <w:rPr>
          <w:spacing w:val="7"/>
          <w:sz w:val="24"/>
        </w:rPr>
        <w:t xml:space="preserve"> </w:t>
      </w:r>
      <w:r>
        <w:rPr>
          <w:sz w:val="24"/>
        </w:rPr>
        <w:t>în</w:t>
      </w:r>
      <w:r>
        <w:rPr>
          <w:spacing w:val="9"/>
          <w:sz w:val="24"/>
        </w:rPr>
        <w:t xml:space="preserve"> </w:t>
      </w:r>
      <w:r>
        <w:rPr>
          <w:sz w:val="24"/>
        </w:rPr>
        <w:t>niciun</w:t>
      </w:r>
      <w:r>
        <w:rPr>
          <w:spacing w:val="8"/>
          <w:sz w:val="24"/>
        </w:rPr>
        <w:t xml:space="preserve"> </w:t>
      </w:r>
      <w:r>
        <w:rPr>
          <w:sz w:val="24"/>
        </w:rPr>
        <w:t>fel</w:t>
      </w:r>
      <w:r>
        <w:rPr>
          <w:spacing w:val="8"/>
          <w:sz w:val="24"/>
        </w:rPr>
        <w:t xml:space="preserve"> </w:t>
      </w:r>
      <w:r>
        <w:rPr>
          <w:sz w:val="24"/>
        </w:rPr>
        <w:t>activităţile/sectoarele</w:t>
      </w:r>
      <w:r>
        <w:rPr>
          <w:spacing w:val="10"/>
          <w:sz w:val="24"/>
        </w:rPr>
        <w:t xml:space="preserve"> </w:t>
      </w:r>
      <w:r>
        <w:rPr>
          <w:sz w:val="24"/>
        </w:rPr>
        <w:t>excluse</w:t>
      </w:r>
      <w:r>
        <w:rPr>
          <w:spacing w:val="7"/>
          <w:sz w:val="24"/>
        </w:rPr>
        <w:t xml:space="preserve"> </w:t>
      </w:r>
      <w:r>
        <w:rPr>
          <w:sz w:val="24"/>
        </w:rPr>
        <w:t>conform</w:t>
      </w:r>
      <w:r>
        <w:rPr>
          <w:spacing w:val="8"/>
          <w:sz w:val="24"/>
        </w:rPr>
        <w:t xml:space="preserve"> </w:t>
      </w:r>
      <w:r>
        <w:rPr>
          <w:sz w:val="24"/>
        </w:rPr>
        <w:t>articolului</w:t>
      </w:r>
      <w:r>
        <w:rPr>
          <w:spacing w:val="9"/>
          <w:sz w:val="24"/>
        </w:rPr>
        <w:t xml:space="preserve"> </w:t>
      </w:r>
      <w:r>
        <w:rPr>
          <w:sz w:val="24"/>
        </w:rPr>
        <w:t>1,</w:t>
      </w:r>
      <w:r>
        <w:rPr>
          <w:spacing w:val="10"/>
          <w:sz w:val="24"/>
        </w:rPr>
        <w:t xml:space="preserve"> </w:t>
      </w:r>
      <w:r>
        <w:rPr>
          <w:sz w:val="24"/>
        </w:rPr>
        <w:t>alin.</w:t>
      </w:r>
      <w:r>
        <w:rPr>
          <w:spacing w:val="-58"/>
          <w:sz w:val="24"/>
        </w:rPr>
        <w:t xml:space="preserve"> </w:t>
      </w:r>
      <w:r>
        <w:rPr>
          <w:sz w:val="24"/>
        </w:rPr>
        <w:t>3</w:t>
      </w:r>
      <w:r>
        <w:rPr>
          <w:spacing w:val="-1"/>
          <w:sz w:val="24"/>
        </w:rPr>
        <w:t xml:space="preserve"> </w:t>
      </w:r>
      <w:r>
        <w:rPr>
          <w:sz w:val="24"/>
        </w:rPr>
        <w:t>din Regulamentul</w:t>
      </w:r>
      <w:r>
        <w:rPr>
          <w:spacing w:val="1"/>
          <w:sz w:val="24"/>
        </w:rPr>
        <w:t xml:space="preserve"> </w:t>
      </w:r>
      <w:r>
        <w:rPr>
          <w:sz w:val="24"/>
        </w:rPr>
        <w:t>(UE)</w:t>
      </w:r>
      <w:r>
        <w:rPr>
          <w:spacing w:val="2"/>
          <w:sz w:val="24"/>
        </w:rPr>
        <w:t xml:space="preserve"> </w:t>
      </w:r>
      <w:r>
        <w:rPr>
          <w:sz w:val="24"/>
        </w:rPr>
        <w:t>nr. 651/2014.</w:t>
      </w:r>
    </w:p>
    <w:p w14:paraId="11CA713E" w14:textId="77777777" w:rsidR="006F155F" w:rsidRDefault="00486967">
      <w:pPr>
        <w:spacing w:before="120"/>
        <w:ind w:left="1251"/>
        <w:rPr>
          <w:i/>
          <w:sz w:val="24"/>
        </w:rPr>
      </w:pPr>
      <w:r>
        <w:rPr>
          <w:i/>
          <w:sz w:val="24"/>
        </w:rPr>
        <w:t>Se</w:t>
      </w:r>
      <w:r>
        <w:rPr>
          <w:i/>
          <w:spacing w:val="-2"/>
          <w:sz w:val="24"/>
        </w:rPr>
        <w:t xml:space="preserve"> </w:t>
      </w:r>
      <w:r>
        <w:rPr>
          <w:i/>
          <w:sz w:val="24"/>
        </w:rPr>
        <w:t>probează prin:</w:t>
      </w:r>
    </w:p>
    <w:p w14:paraId="1E672141" w14:textId="77777777" w:rsidR="006F155F" w:rsidRDefault="00486967">
      <w:pPr>
        <w:pStyle w:val="ListParagraph"/>
        <w:numPr>
          <w:ilvl w:val="0"/>
          <w:numId w:val="34"/>
        </w:numPr>
        <w:tabs>
          <w:tab w:val="left" w:pos="1697"/>
          <w:tab w:val="left" w:pos="1698"/>
        </w:tabs>
        <w:spacing w:before="1"/>
        <w:jc w:val="left"/>
        <w:rPr>
          <w:i/>
          <w:sz w:val="24"/>
        </w:rPr>
      </w:pPr>
      <w:r>
        <w:rPr>
          <w:i/>
          <w:sz w:val="24"/>
        </w:rPr>
        <w:lastRenderedPageBreak/>
        <w:t>Declarația</w:t>
      </w:r>
      <w:r>
        <w:rPr>
          <w:i/>
          <w:spacing w:val="-1"/>
          <w:sz w:val="24"/>
        </w:rPr>
        <w:t xml:space="preserve"> </w:t>
      </w:r>
      <w:r>
        <w:rPr>
          <w:i/>
          <w:sz w:val="24"/>
        </w:rPr>
        <w:t>privind</w:t>
      </w:r>
      <w:r>
        <w:rPr>
          <w:i/>
          <w:spacing w:val="-1"/>
          <w:sz w:val="24"/>
        </w:rPr>
        <w:t xml:space="preserve"> </w:t>
      </w:r>
      <w:r>
        <w:rPr>
          <w:i/>
          <w:sz w:val="24"/>
        </w:rPr>
        <w:t>conformitatea</w:t>
      </w:r>
      <w:r>
        <w:rPr>
          <w:i/>
          <w:spacing w:val="-1"/>
          <w:sz w:val="24"/>
        </w:rPr>
        <w:t xml:space="preserve"> </w:t>
      </w:r>
      <w:r>
        <w:rPr>
          <w:i/>
          <w:sz w:val="24"/>
        </w:rPr>
        <w:t>cu</w:t>
      </w:r>
      <w:r>
        <w:rPr>
          <w:i/>
          <w:spacing w:val="-1"/>
          <w:sz w:val="24"/>
        </w:rPr>
        <w:t xml:space="preserve"> </w:t>
      </w:r>
      <w:r>
        <w:rPr>
          <w:i/>
          <w:sz w:val="24"/>
        </w:rPr>
        <w:t>regulile</w:t>
      </w:r>
      <w:r>
        <w:rPr>
          <w:i/>
          <w:spacing w:val="-1"/>
          <w:sz w:val="24"/>
        </w:rPr>
        <w:t xml:space="preserve"> </w:t>
      </w:r>
      <w:r>
        <w:rPr>
          <w:i/>
          <w:sz w:val="24"/>
        </w:rPr>
        <w:t>ajutorului</w:t>
      </w:r>
      <w:r>
        <w:rPr>
          <w:i/>
          <w:spacing w:val="-1"/>
          <w:sz w:val="24"/>
        </w:rPr>
        <w:t xml:space="preserve"> </w:t>
      </w:r>
      <w:r>
        <w:rPr>
          <w:i/>
          <w:sz w:val="24"/>
        </w:rPr>
        <w:t>de</w:t>
      </w:r>
      <w:r>
        <w:rPr>
          <w:i/>
          <w:spacing w:val="-1"/>
          <w:sz w:val="24"/>
        </w:rPr>
        <w:t xml:space="preserve"> </w:t>
      </w:r>
      <w:r>
        <w:rPr>
          <w:i/>
          <w:sz w:val="24"/>
        </w:rPr>
        <w:t>stat;</w:t>
      </w:r>
    </w:p>
    <w:p w14:paraId="75738A42" w14:textId="77777777" w:rsidR="006F155F" w:rsidRDefault="00486967">
      <w:pPr>
        <w:pStyle w:val="ListParagraph"/>
        <w:numPr>
          <w:ilvl w:val="0"/>
          <w:numId w:val="34"/>
        </w:numPr>
        <w:tabs>
          <w:tab w:val="left" w:pos="1697"/>
          <w:tab w:val="left" w:pos="1698"/>
        </w:tabs>
        <w:spacing w:before="0"/>
        <w:jc w:val="left"/>
        <w:rPr>
          <w:i/>
          <w:sz w:val="24"/>
        </w:rPr>
      </w:pPr>
      <w:r>
        <w:rPr>
          <w:i/>
          <w:sz w:val="24"/>
        </w:rPr>
        <w:t>Declaraţia</w:t>
      </w:r>
      <w:r>
        <w:rPr>
          <w:i/>
          <w:spacing w:val="-1"/>
          <w:sz w:val="24"/>
        </w:rPr>
        <w:t xml:space="preserve"> </w:t>
      </w:r>
      <w:r>
        <w:rPr>
          <w:i/>
          <w:sz w:val="24"/>
        </w:rPr>
        <w:t>de</w:t>
      </w:r>
      <w:r>
        <w:rPr>
          <w:i/>
          <w:spacing w:val="-2"/>
          <w:sz w:val="24"/>
        </w:rPr>
        <w:t xml:space="preserve"> </w:t>
      </w:r>
      <w:r>
        <w:rPr>
          <w:i/>
          <w:sz w:val="24"/>
        </w:rPr>
        <w:t>angajament.</w:t>
      </w:r>
    </w:p>
    <w:p w14:paraId="6C8C0966" w14:textId="77777777" w:rsidR="006F155F" w:rsidRDefault="00486967">
      <w:pPr>
        <w:pStyle w:val="ListParagraph"/>
        <w:numPr>
          <w:ilvl w:val="2"/>
          <w:numId w:val="42"/>
        </w:numPr>
        <w:tabs>
          <w:tab w:val="left" w:pos="979"/>
        </w:tabs>
        <w:spacing w:before="190"/>
        <w:ind w:left="978" w:right="264" w:hanging="360"/>
        <w:jc w:val="both"/>
        <w:rPr>
          <w:sz w:val="24"/>
        </w:rPr>
      </w:pPr>
      <w:r>
        <w:rPr>
          <w:sz w:val="24"/>
        </w:rPr>
        <w:t>Proiectul</w:t>
      </w:r>
      <w:r>
        <w:rPr>
          <w:spacing w:val="1"/>
          <w:sz w:val="24"/>
        </w:rPr>
        <w:t xml:space="preserve"> </w:t>
      </w:r>
      <w:r>
        <w:rPr>
          <w:sz w:val="24"/>
        </w:rPr>
        <w:t>respectă</w:t>
      </w:r>
      <w:r>
        <w:rPr>
          <w:spacing w:val="1"/>
          <w:sz w:val="24"/>
        </w:rPr>
        <w:t xml:space="preserve"> </w:t>
      </w:r>
      <w:r>
        <w:rPr>
          <w:sz w:val="24"/>
        </w:rPr>
        <w:t>reglementările</w:t>
      </w:r>
      <w:r>
        <w:rPr>
          <w:spacing w:val="1"/>
          <w:sz w:val="24"/>
        </w:rPr>
        <w:t xml:space="preserve"> </w:t>
      </w:r>
      <w:r>
        <w:rPr>
          <w:sz w:val="24"/>
        </w:rPr>
        <w:t>naţionale</w:t>
      </w:r>
      <w:r>
        <w:rPr>
          <w:spacing w:val="1"/>
          <w:sz w:val="24"/>
        </w:rPr>
        <w:t xml:space="preserve"> </w:t>
      </w:r>
      <w:r>
        <w:rPr>
          <w:sz w:val="24"/>
        </w:rPr>
        <w:t>şi</w:t>
      </w:r>
      <w:r>
        <w:rPr>
          <w:spacing w:val="1"/>
          <w:sz w:val="24"/>
        </w:rPr>
        <w:t xml:space="preserve"> </w:t>
      </w:r>
      <w:r>
        <w:rPr>
          <w:sz w:val="24"/>
        </w:rPr>
        <w:t>comunitare</w:t>
      </w:r>
      <w:r>
        <w:rPr>
          <w:spacing w:val="1"/>
          <w:sz w:val="24"/>
        </w:rPr>
        <w:t xml:space="preserve"> </w:t>
      </w:r>
      <w:r>
        <w:rPr>
          <w:sz w:val="24"/>
        </w:rPr>
        <w:t>privind</w:t>
      </w:r>
      <w:r>
        <w:rPr>
          <w:spacing w:val="1"/>
          <w:sz w:val="24"/>
        </w:rPr>
        <w:t xml:space="preserve"> </w:t>
      </w:r>
      <w:r>
        <w:rPr>
          <w:sz w:val="24"/>
        </w:rPr>
        <w:t>eligibilitatea</w:t>
      </w:r>
      <w:r>
        <w:rPr>
          <w:spacing w:val="1"/>
          <w:sz w:val="24"/>
        </w:rPr>
        <w:t xml:space="preserve"> </w:t>
      </w:r>
      <w:r>
        <w:rPr>
          <w:sz w:val="24"/>
        </w:rPr>
        <w:t>cheltuielilor,</w:t>
      </w:r>
      <w:r>
        <w:rPr>
          <w:spacing w:val="1"/>
          <w:sz w:val="24"/>
        </w:rPr>
        <w:t xml:space="preserve"> </w:t>
      </w:r>
      <w:r>
        <w:rPr>
          <w:sz w:val="24"/>
        </w:rPr>
        <w:t>promovarea egalităţii de şanse şi politica nediscriminatorie, dezvoltarea durabilă, achiziţiile publice,</w:t>
      </w:r>
      <w:r>
        <w:rPr>
          <w:spacing w:val="-57"/>
          <w:sz w:val="24"/>
        </w:rPr>
        <w:t xml:space="preserve"> </w:t>
      </w:r>
      <w:r>
        <w:rPr>
          <w:sz w:val="24"/>
        </w:rPr>
        <w:t>informare şi publicitate, ajutorul de stat precum şi orice alte prevederi legale aplicabile fondurilor</w:t>
      </w:r>
      <w:r>
        <w:rPr>
          <w:spacing w:val="1"/>
          <w:sz w:val="24"/>
        </w:rPr>
        <w:t xml:space="preserve"> </w:t>
      </w:r>
      <w:r>
        <w:rPr>
          <w:sz w:val="24"/>
        </w:rPr>
        <w:t>europene.</w:t>
      </w:r>
    </w:p>
    <w:p w14:paraId="53517EF9" w14:textId="77777777" w:rsidR="006F155F" w:rsidRDefault="00486967">
      <w:pPr>
        <w:spacing w:before="189"/>
        <w:ind w:left="1251"/>
        <w:jc w:val="both"/>
        <w:rPr>
          <w:i/>
          <w:sz w:val="24"/>
        </w:rPr>
      </w:pPr>
      <w:r>
        <w:rPr>
          <w:i/>
          <w:sz w:val="24"/>
        </w:rPr>
        <w:t>Se</w:t>
      </w:r>
      <w:r>
        <w:rPr>
          <w:i/>
          <w:spacing w:val="-2"/>
          <w:sz w:val="24"/>
        </w:rPr>
        <w:t xml:space="preserve"> </w:t>
      </w:r>
      <w:r>
        <w:rPr>
          <w:i/>
          <w:sz w:val="24"/>
        </w:rPr>
        <w:t>probează</w:t>
      </w:r>
      <w:r>
        <w:rPr>
          <w:i/>
          <w:spacing w:val="-2"/>
          <w:sz w:val="24"/>
        </w:rPr>
        <w:t xml:space="preserve"> </w:t>
      </w:r>
      <w:r>
        <w:rPr>
          <w:i/>
          <w:sz w:val="24"/>
        </w:rPr>
        <w:t>prin:</w:t>
      </w:r>
    </w:p>
    <w:p w14:paraId="7880E61A" w14:textId="77777777" w:rsidR="006F155F" w:rsidRDefault="00486967">
      <w:pPr>
        <w:pStyle w:val="ListParagraph"/>
        <w:numPr>
          <w:ilvl w:val="0"/>
          <w:numId w:val="33"/>
        </w:numPr>
        <w:tabs>
          <w:tab w:val="left" w:pos="1698"/>
        </w:tabs>
        <w:ind w:right="267" w:hanging="286"/>
        <w:rPr>
          <w:i/>
          <w:sz w:val="24"/>
        </w:rPr>
      </w:pPr>
      <w:r>
        <w:rPr>
          <w:i/>
          <w:sz w:val="24"/>
        </w:rPr>
        <w:t>Declarația de eligibilitate a solicitantului din Anexa 3.a la Ofertă, corelat cu secțiunea</w:t>
      </w:r>
      <w:r>
        <w:rPr>
          <w:i/>
          <w:spacing w:val="1"/>
          <w:sz w:val="24"/>
        </w:rPr>
        <w:t xml:space="preserve"> </w:t>
      </w:r>
      <w:r>
        <w:rPr>
          <w:i/>
          <w:sz w:val="24"/>
        </w:rPr>
        <w:t>Principii orizontale</w:t>
      </w:r>
    </w:p>
    <w:p w14:paraId="040876E0" w14:textId="77777777" w:rsidR="006F155F" w:rsidRDefault="00486967">
      <w:pPr>
        <w:pStyle w:val="ListParagraph"/>
        <w:numPr>
          <w:ilvl w:val="0"/>
          <w:numId w:val="33"/>
        </w:numPr>
        <w:tabs>
          <w:tab w:val="left" w:pos="1698"/>
        </w:tabs>
        <w:spacing w:before="121"/>
        <w:ind w:left="1698"/>
        <w:rPr>
          <w:i/>
          <w:sz w:val="24"/>
        </w:rPr>
      </w:pPr>
      <w:r>
        <w:rPr>
          <w:i/>
          <w:sz w:val="24"/>
        </w:rPr>
        <w:t>Planul</w:t>
      </w:r>
      <w:r>
        <w:rPr>
          <w:i/>
          <w:spacing w:val="-1"/>
          <w:sz w:val="24"/>
        </w:rPr>
        <w:t xml:space="preserve"> </w:t>
      </w:r>
      <w:r>
        <w:rPr>
          <w:i/>
          <w:sz w:val="24"/>
        </w:rPr>
        <w:t>de</w:t>
      </w:r>
      <w:r>
        <w:rPr>
          <w:i/>
          <w:spacing w:val="-1"/>
          <w:sz w:val="24"/>
        </w:rPr>
        <w:t xml:space="preserve"> </w:t>
      </w:r>
      <w:r>
        <w:rPr>
          <w:i/>
          <w:sz w:val="24"/>
        </w:rPr>
        <w:t>informare</w:t>
      </w:r>
      <w:r>
        <w:rPr>
          <w:i/>
          <w:spacing w:val="-1"/>
          <w:sz w:val="24"/>
        </w:rPr>
        <w:t xml:space="preserve"> </w:t>
      </w:r>
      <w:r>
        <w:rPr>
          <w:i/>
          <w:sz w:val="24"/>
        </w:rPr>
        <w:t>și publicitate</w:t>
      </w:r>
    </w:p>
    <w:p w14:paraId="53C51391" w14:textId="77777777" w:rsidR="006F155F" w:rsidRDefault="00486967">
      <w:pPr>
        <w:pStyle w:val="ListParagraph"/>
        <w:numPr>
          <w:ilvl w:val="2"/>
          <w:numId w:val="42"/>
        </w:numPr>
        <w:tabs>
          <w:tab w:val="left" w:pos="979"/>
        </w:tabs>
        <w:ind w:left="978" w:right="266" w:hanging="360"/>
        <w:jc w:val="both"/>
        <w:rPr>
          <w:sz w:val="24"/>
        </w:rPr>
      </w:pPr>
      <w:r>
        <w:rPr>
          <w:sz w:val="24"/>
        </w:rPr>
        <w:t>Investiția /investițiile nu a/au mai beneficiat de finanţare din fonduri publice, cu excepţia studiilor</w:t>
      </w:r>
      <w:r>
        <w:rPr>
          <w:spacing w:val="1"/>
          <w:sz w:val="24"/>
        </w:rPr>
        <w:t xml:space="preserve"> </w:t>
      </w:r>
      <w:r>
        <w:rPr>
          <w:sz w:val="24"/>
        </w:rPr>
        <w:t>preliminare - studiul de prefezabilitate, analiza geotopografică, studiu de fezabilitate, proiect tehnic,</w:t>
      </w:r>
      <w:r>
        <w:rPr>
          <w:spacing w:val="-57"/>
          <w:sz w:val="24"/>
        </w:rPr>
        <w:t xml:space="preserve"> </w:t>
      </w:r>
      <w:r>
        <w:rPr>
          <w:sz w:val="24"/>
        </w:rPr>
        <w:t>detalii de execuţie și condiționat de faptul ca acestea să nu fie solicitate pentru finanțare în temeiul</w:t>
      </w:r>
      <w:r>
        <w:rPr>
          <w:spacing w:val="1"/>
          <w:sz w:val="24"/>
        </w:rPr>
        <w:t xml:space="preserve"> </w:t>
      </w:r>
      <w:r>
        <w:rPr>
          <w:sz w:val="24"/>
        </w:rPr>
        <w:t>acestei</w:t>
      </w:r>
      <w:r>
        <w:rPr>
          <w:spacing w:val="-1"/>
          <w:sz w:val="24"/>
        </w:rPr>
        <w:t xml:space="preserve"> </w:t>
      </w:r>
      <w:r>
        <w:rPr>
          <w:sz w:val="24"/>
        </w:rPr>
        <w:t>proceduri de</w:t>
      </w:r>
      <w:r>
        <w:rPr>
          <w:spacing w:val="-1"/>
          <w:sz w:val="24"/>
        </w:rPr>
        <w:t xml:space="preserve"> </w:t>
      </w:r>
      <w:r>
        <w:rPr>
          <w:sz w:val="24"/>
        </w:rPr>
        <w:t>ofertare</w:t>
      </w:r>
      <w:r>
        <w:rPr>
          <w:spacing w:val="-2"/>
          <w:sz w:val="24"/>
        </w:rPr>
        <w:t xml:space="preserve"> </w:t>
      </w:r>
      <w:r>
        <w:rPr>
          <w:sz w:val="24"/>
        </w:rPr>
        <w:t>concurențială.</w:t>
      </w:r>
    </w:p>
    <w:p w14:paraId="4A8C7140" w14:textId="77777777" w:rsidR="006F155F" w:rsidRDefault="00486967">
      <w:pPr>
        <w:spacing w:before="120"/>
        <w:ind w:left="1110"/>
        <w:jc w:val="both"/>
        <w:rPr>
          <w:i/>
          <w:sz w:val="24"/>
        </w:rPr>
      </w:pPr>
      <w:r>
        <w:rPr>
          <w:i/>
          <w:sz w:val="24"/>
        </w:rPr>
        <w:t>Se</w:t>
      </w:r>
      <w:r>
        <w:rPr>
          <w:i/>
          <w:spacing w:val="-3"/>
          <w:sz w:val="24"/>
        </w:rPr>
        <w:t xml:space="preserve"> </w:t>
      </w:r>
      <w:r>
        <w:rPr>
          <w:i/>
          <w:sz w:val="24"/>
        </w:rPr>
        <w:t>probează</w:t>
      </w:r>
      <w:r>
        <w:rPr>
          <w:i/>
          <w:spacing w:val="-1"/>
          <w:sz w:val="24"/>
        </w:rPr>
        <w:t xml:space="preserve"> </w:t>
      </w:r>
      <w:r>
        <w:rPr>
          <w:i/>
          <w:sz w:val="24"/>
        </w:rPr>
        <w:t>prin:</w:t>
      </w:r>
    </w:p>
    <w:p w14:paraId="08E17A59" w14:textId="77777777" w:rsidR="006F155F" w:rsidRDefault="00486967">
      <w:pPr>
        <w:pStyle w:val="ListParagraph"/>
        <w:numPr>
          <w:ilvl w:val="0"/>
          <w:numId w:val="32"/>
        </w:numPr>
        <w:tabs>
          <w:tab w:val="left" w:pos="1698"/>
        </w:tabs>
        <w:spacing w:before="0"/>
        <w:ind w:right="268"/>
        <w:rPr>
          <w:i/>
          <w:sz w:val="24"/>
        </w:rPr>
      </w:pPr>
      <w:r>
        <w:rPr>
          <w:i/>
          <w:sz w:val="24"/>
        </w:rPr>
        <w:t>Declarația de eligibilitate a solicitantului din Anexa 3.a la Ofertă, în corelare cu secțiunea</w:t>
      </w:r>
      <w:r>
        <w:rPr>
          <w:i/>
          <w:spacing w:val="1"/>
          <w:sz w:val="24"/>
        </w:rPr>
        <w:t xml:space="preserve"> </w:t>
      </w:r>
      <w:r>
        <w:rPr>
          <w:i/>
          <w:sz w:val="24"/>
        </w:rPr>
        <w:t>Solicitant</w:t>
      </w:r>
      <w:r>
        <w:rPr>
          <w:i/>
          <w:spacing w:val="-1"/>
          <w:sz w:val="24"/>
        </w:rPr>
        <w:t xml:space="preserve"> </w:t>
      </w:r>
      <w:r>
        <w:rPr>
          <w:i/>
          <w:sz w:val="24"/>
        </w:rPr>
        <w:t>din Ofertă.</w:t>
      </w:r>
    </w:p>
    <w:p w14:paraId="4D1F507E" w14:textId="77777777" w:rsidR="006F155F" w:rsidRDefault="00486967">
      <w:pPr>
        <w:pStyle w:val="ListParagraph"/>
        <w:numPr>
          <w:ilvl w:val="0"/>
          <w:numId w:val="32"/>
        </w:numPr>
        <w:tabs>
          <w:tab w:val="left" w:pos="1698"/>
        </w:tabs>
        <w:spacing w:before="0"/>
        <w:rPr>
          <w:i/>
          <w:sz w:val="24"/>
        </w:rPr>
      </w:pPr>
      <w:r>
        <w:rPr>
          <w:i/>
          <w:sz w:val="24"/>
        </w:rPr>
        <w:t>Declarația</w:t>
      </w:r>
      <w:r>
        <w:rPr>
          <w:i/>
          <w:spacing w:val="-2"/>
          <w:sz w:val="24"/>
        </w:rPr>
        <w:t xml:space="preserve"> </w:t>
      </w:r>
      <w:r>
        <w:rPr>
          <w:i/>
          <w:sz w:val="24"/>
        </w:rPr>
        <w:t>privind</w:t>
      </w:r>
      <w:r>
        <w:rPr>
          <w:i/>
          <w:spacing w:val="-2"/>
          <w:sz w:val="24"/>
        </w:rPr>
        <w:t xml:space="preserve"> </w:t>
      </w:r>
      <w:r>
        <w:rPr>
          <w:i/>
          <w:sz w:val="24"/>
        </w:rPr>
        <w:t>evitarea</w:t>
      </w:r>
      <w:r>
        <w:rPr>
          <w:i/>
          <w:spacing w:val="-1"/>
          <w:sz w:val="24"/>
        </w:rPr>
        <w:t xml:space="preserve"> </w:t>
      </w:r>
      <w:r>
        <w:rPr>
          <w:i/>
          <w:sz w:val="24"/>
        </w:rPr>
        <w:t>dublei</w:t>
      </w:r>
      <w:r>
        <w:rPr>
          <w:i/>
          <w:spacing w:val="-1"/>
          <w:sz w:val="24"/>
        </w:rPr>
        <w:t xml:space="preserve"> </w:t>
      </w:r>
      <w:r>
        <w:rPr>
          <w:i/>
          <w:sz w:val="24"/>
        </w:rPr>
        <w:t>finanțări din</w:t>
      </w:r>
      <w:r>
        <w:rPr>
          <w:i/>
          <w:spacing w:val="-2"/>
          <w:sz w:val="24"/>
        </w:rPr>
        <w:t xml:space="preserve"> </w:t>
      </w:r>
      <w:r>
        <w:rPr>
          <w:i/>
          <w:sz w:val="24"/>
        </w:rPr>
        <w:t>Anexa</w:t>
      </w:r>
      <w:r>
        <w:rPr>
          <w:i/>
          <w:spacing w:val="-1"/>
          <w:sz w:val="24"/>
        </w:rPr>
        <w:t xml:space="preserve"> </w:t>
      </w:r>
      <w:r>
        <w:rPr>
          <w:i/>
          <w:sz w:val="24"/>
        </w:rPr>
        <w:t>3.g</w:t>
      </w:r>
      <w:r>
        <w:rPr>
          <w:i/>
          <w:spacing w:val="-2"/>
          <w:sz w:val="24"/>
        </w:rPr>
        <w:t xml:space="preserve"> </w:t>
      </w:r>
      <w:r>
        <w:rPr>
          <w:i/>
          <w:sz w:val="24"/>
        </w:rPr>
        <w:t>la</w:t>
      </w:r>
      <w:r>
        <w:rPr>
          <w:i/>
          <w:spacing w:val="-2"/>
          <w:sz w:val="24"/>
        </w:rPr>
        <w:t xml:space="preserve"> </w:t>
      </w:r>
      <w:r>
        <w:rPr>
          <w:i/>
          <w:sz w:val="24"/>
        </w:rPr>
        <w:t>Ofertă.</w:t>
      </w:r>
    </w:p>
    <w:p w14:paraId="455FD966" w14:textId="77777777" w:rsidR="006F155F" w:rsidRDefault="00486967">
      <w:pPr>
        <w:pStyle w:val="ListParagraph"/>
        <w:numPr>
          <w:ilvl w:val="2"/>
          <w:numId w:val="42"/>
        </w:numPr>
        <w:tabs>
          <w:tab w:val="left" w:pos="979"/>
        </w:tabs>
        <w:spacing w:before="137"/>
        <w:ind w:left="978"/>
        <w:jc w:val="both"/>
        <w:rPr>
          <w:sz w:val="24"/>
        </w:rPr>
      </w:pPr>
      <w:r>
        <w:rPr>
          <w:sz w:val="24"/>
        </w:rPr>
        <w:t>Bugetul</w:t>
      </w:r>
      <w:r>
        <w:rPr>
          <w:spacing w:val="-2"/>
          <w:sz w:val="24"/>
        </w:rPr>
        <w:t xml:space="preserve"> </w:t>
      </w:r>
      <w:r>
        <w:rPr>
          <w:sz w:val="24"/>
        </w:rPr>
        <w:t>proiectului</w:t>
      </w:r>
      <w:r>
        <w:rPr>
          <w:spacing w:val="-1"/>
          <w:sz w:val="24"/>
        </w:rPr>
        <w:t xml:space="preserve"> </w:t>
      </w:r>
      <w:r>
        <w:rPr>
          <w:sz w:val="24"/>
        </w:rPr>
        <w:t>respectă</w:t>
      </w:r>
      <w:r>
        <w:rPr>
          <w:spacing w:val="-1"/>
          <w:sz w:val="24"/>
        </w:rPr>
        <w:t xml:space="preserve"> </w:t>
      </w:r>
      <w:r>
        <w:rPr>
          <w:sz w:val="24"/>
        </w:rPr>
        <w:t>indicaţiile</w:t>
      </w:r>
      <w:r>
        <w:rPr>
          <w:spacing w:val="-3"/>
          <w:sz w:val="24"/>
        </w:rPr>
        <w:t xml:space="preserve"> </w:t>
      </w:r>
      <w:r>
        <w:rPr>
          <w:sz w:val="24"/>
        </w:rPr>
        <w:t>privind</w:t>
      </w:r>
      <w:r>
        <w:rPr>
          <w:spacing w:val="-1"/>
          <w:sz w:val="24"/>
        </w:rPr>
        <w:t xml:space="preserve"> </w:t>
      </w:r>
      <w:r>
        <w:rPr>
          <w:sz w:val="24"/>
        </w:rPr>
        <w:t>încadrarea</w:t>
      </w:r>
      <w:r>
        <w:rPr>
          <w:spacing w:val="-3"/>
          <w:sz w:val="24"/>
        </w:rPr>
        <w:t xml:space="preserve"> </w:t>
      </w:r>
      <w:r>
        <w:rPr>
          <w:sz w:val="24"/>
        </w:rPr>
        <w:t>în categoriile</w:t>
      </w:r>
      <w:r>
        <w:rPr>
          <w:spacing w:val="-3"/>
          <w:sz w:val="24"/>
        </w:rPr>
        <w:t xml:space="preserve"> </w:t>
      </w:r>
      <w:r>
        <w:rPr>
          <w:sz w:val="24"/>
        </w:rPr>
        <w:t>de cheltuieli</w:t>
      </w:r>
    </w:p>
    <w:p w14:paraId="0923FFEA" w14:textId="77777777" w:rsidR="006F155F" w:rsidRDefault="00486967">
      <w:pPr>
        <w:spacing w:before="120"/>
        <w:ind w:left="1338"/>
        <w:rPr>
          <w:i/>
          <w:sz w:val="24"/>
        </w:rPr>
      </w:pPr>
      <w:r>
        <w:rPr>
          <w:i/>
          <w:sz w:val="24"/>
        </w:rPr>
        <w:t>Se</w:t>
      </w:r>
      <w:r>
        <w:rPr>
          <w:i/>
          <w:spacing w:val="-1"/>
          <w:sz w:val="24"/>
        </w:rPr>
        <w:t xml:space="preserve"> </w:t>
      </w:r>
      <w:r>
        <w:rPr>
          <w:i/>
          <w:sz w:val="24"/>
        </w:rPr>
        <w:t>probează prin:</w:t>
      </w:r>
    </w:p>
    <w:p w14:paraId="451D7007" w14:textId="77777777" w:rsidR="006F155F" w:rsidRDefault="00486967">
      <w:pPr>
        <w:pStyle w:val="ListParagraph"/>
        <w:numPr>
          <w:ilvl w:val="0"/>
          <w:numId w:val="31"/>
        </w:numPr>
        <w:tabs>
          <w:tab w:val="left" w:pos="1698"/>
        </w:tabs>
        <w:spacing w:before="0"/>
        <w:jc w:val="left"/>
        <w:rPr>
          <w:i/>
          <w:sz w:val="24"/>
        </w:rPr>
      </w:pPr>
      <w:r>
        <w:rPr>
          <w:i/>
          <w:sz w:val="24"/>
        </w:rPr>
        <w:t>Secţiunea</w:t>
      </w:r>
      <w:r>
        <w:rPr>
          <w:i/>
          <w:spacing w:val="-2"/>
          <w:sz w:val="24"/>
        </w:rPr>
        <w:t xml:space="preserve"> </w:t>
      </w:r>
      <w:r>
        <w:rPr>
          <w:i/>
          <w:sz w:val="24"/>
        </w:rPr>
        <w:t>Buget</w:t>
      </w:r>
      <w:r>
        <w:rPr>
          <w:i/>
          <w:spacing w:val="-2"/>
          <w:sz w:val="24"/>
        </w:rPr>
        <w:t xml:space="preserve"> </w:t>
      </w:r>
      <w:r>
        <w:rPr>
          <w:i/>
          <w:sz w:val="24"/>
        </w:rPr>
        <w:t>-</w:t>
      </w:r>
      <w:r>
        <w:rPr>
          <w:i/>
          <w:spacing w:val="-2"/>
          <w:sz w:val="24"/>
        </w:rPr>
        <w:t xml:space="preserve"> </w:t>
      </w:r>
      <w:r>
        <w:rPr>
          <w:i/>
          <w:sz w:val="24"/>
        </w:rPr>
        <w:t>Activități</w:t>
      </w:r>
      <w:r>
        <w:rPr>
          <w:i/>
          <w:spacing w:val="-2"/>
          <w:sz w:val="24"/>
        </w:rPr>
        <w:t xml:space="preserve"> </w:t>
      </w:r>
      <w:r>
        <w:rPr>
          <w:i/>
          <w:sz w:val="24"/>
        </w:rPr>
        <w:t>și</w:t>
      </w:r>
      <w:r>
        <w:rPr>
          <w:i/>
          <w:spacing w:val="-1"/>
          <w:sz w:val="24"/>
        </w:rPr>
        <w:t xml:space="preserve"> </w:t>
      </w:r>
      <w:r>
        <w:rPr>
          <w:i/>
          <w:sz w:val="24"/>
        </w:rPr>
        <w:t>cheltuieli</w:t>
      </w:r>
      <w:r>
        <w:rPr>
          <w:i/>
          <w:spacing w:val="-2"/>
          <w:sz w:val="24"/>
        </w:rPr>
        <w:t xml:space="preserve"> </w:t>
      </w:r>
      <w:r>
        <w:rPr>
          <w:i/>
          <w:sz w:val="24"/>
        </w:rPr>
        <w:t>din</w:t>
      </w:r>
      <w:r>
        <w:rPr>
          <w:i/>
          <w:spacing w:val="-1"/>
          <w:sz w:val="24"/>
        </w:rPr>
        <w:t xml:space="preserve"> </w:t>
      </w:r>
      <w:r>
        <w:rPr>
          <w:i/>
          <w:sz w:val="24"/>
        </w:rPr>
        <w:t>Ofertă</w:t>
      </w:r>
    </w:p>
    <w:p w14:paraId="155F82FA" w14:textId="77777777" w:rsidR="006F155F" w:rsidRDefault="00486967">
      <w:pPr>
        <w:pStyle w:val="ListParagraph"/>
        <w:numPr>
          <w:ilvl w:val="0"/>
          <w:numId w:val="31"/>
        </w:numPr>
        <w:tabs>
          <w:tab w:val="left" w:pos="1698"/>
        </w:tabs>
        <w:spacing w:before="0"/>
        <w:jc w:val="left"/>
        <w:rPr>
          <w:i/>
          <w:sz w:val="24"/>
        </w:rPr>
      </w:pPr>
      <w:r>
        <w:rPr>
          <w:i/>
          <w:sz w:val="24"/>
        </w:rPr>
        <w:t>Anexa</w:t>
      </w:r>
      <w:r>
        <w:rPr>
          <w:i/>
          <w:spacing w:val="-3"/>
          <w:sz w:val="24"/>
        </w:rPr>
        <w:t xml:space="preserve"> </w:t>
      </w:r>
      <w:r>
        <w:rPr>
          <w:i/>
          <w:sz w:val="24"/>
        </w:rPr>
        <w:t>1.a</w:t>
      </w:r>
      <w:r>
        <w:rPr>
          <w:i/>
          <w:spacing w:val="-2"/>
          <w:sz w:val="24"/>
        </w:rPr>
        <w:t xml:space="preserve"> </w:t>
      </w:r>
      <w:r>
        <w:rPr>
          <w:i/>
          <w:sz w:val="24"/>
        </w:rPr>
        <w:t>la</w:t>
      </w:r>
      <w:r>
        <w:rPr>
          <w:i/>
          <w:spacing w:val="-2"/>
          <w:sz w:val="24"/>
        </w:rPr>
        <w:t xml:space="preserve"> </w:t>
      </w:r>
      <w:r>
        <w:rPr>
          <w:i/>
          <w:sz w:val="24"/>
        </w:rPr>
        <w:t>Ofertă</w:t>
      </w:r>
    </w:p>
    <w:p w14:paraId="0C3080C6" w14:textId="77777777" w:rsidR="006F155F" w:rsidRDefault="00486967">
      <w:pPr>
        <w:pStyle w:val="ListParagraph"/>
        <w:numPr>
          <w:ilvl w:val="2"/>
          <w:numId w:val="42"/>
        </w:numPr>
        <w:tabs>
          <w:tab w:val="left" w:pos="979"/>
        </w:tabs>
        <w:spacing w:before="190"/>
        <w:ind w:left="978"/>
        <w:jc w:val="both"/>
        <w:rPr>
          <w:sz w:val="24"/>
        </w:rPr>
      </w:pPr>
      <w:r>
        <w:rPr>
          <w:sz w:val="24"/>
        </w:rPr>
        <w:t>Proiectul</w:t>
      </w:r>
      <w:r>
        <w:rPr>
          <w:spacing w:val="-2"/>
          <w:sz w:val="24"/>
        </w:rPr>
        <w:t xml:space="preserve"> </w:t>
      </w:r>
      <w:r>
        <w:rPr>
          <w:sz w:val="24"/>
        </w:rPr>
        <w:t>are</w:t>
      </w:r>
      <w:r>
        <w:rPr>
          <w:spacing w:val="-1"/>
          <w:sz w:val="24"/>
        </w:rPr>
        <w:t xml:space="preserve"> </w:t>
      </w:r>
      <w:r>
        <w:rPr>
          <w:sz w:val="24"/>
        </w:rPr>
        <w:t>avizul</w:t>
      </w:r>
      <w:r>
        <w:rPr>
          <w:spacing w:val="-1"/>
          <w:sz w:val="24"/>
        </w:rPr>
        <w:t xml:space="preserve"> </w:t>
      </w:r>
      <w:r>
        <w:rPr>
          <w:sz w:val="24"/>
        </w:rPr>
        <w:t>tehnic</w:t>
      </w:r>
      <w:r>
        <w:rPr>
          <w:spacing w:val="-2"/>
          <w:sz w:val="24"/>
        </w:rPr>
        <w:t xml:space="preserve"> </w:t>
      </w:r>
      <w:r>
        <w:rPr>
          <w:sz w:val="24"/>
        </w:rPr>
        <w:t>de</w:t>
      </w:r>
      <w:r>
        <w:rPr>
          <w:spacing w:val="-2"/>
          <w:sz w:val="24"/>
        </w:rPr>
        <w:t xml:space="preserve"> </w:t>
      </w:r>
      <w:r>
        <w:rPr>
          <w:sz w:val="24"/>
        </w:rPr>
        <w:t>racordare (ATR)</w:t>
      </w:r>
      <w:r>
        <w:rPr>
          <w:spacing w:val="-2"/>
          <w:sz w:val="24"/>
        </w:rPr>
        <w:t xml:space="preserve"> </w:t>
      </w:r>
      <w:r>
        <w:rPr>
          <w:sz w:val="24"/>
        </w:rPr>
        <w:t>pentru</w:t>
      </w:r>
      <w:r>
        <w:rPr>
          <w:spacing w:val="-1"/>
          <w:sz w:val="24"/>
        </w:rPr>
        <w:t xml:space="preserve"> </w:t>
      </w:r>
      <w:r>
        <w:rPr>
          <w:sz w:val="24"/>
        </w:rPr>
        <w:t>locul</w:t>
      </w:r>
      <w:r>
        <w:rPr>
          <w:spacing w:val="-1"/>
          <w:sz w:val="24"/>
        </w:rPr>
        <w:t xml:space="preserve"> </w:t>
      </w:r>
      <w:r>
        <w:rPr>
          <w:sz w:val="24"/>
        </w:rPr>
        <w:t>de</w:t>
      </w:r>
      <w:r>
        <w:rPr>
          <w:spacing w:val="-2"/>
          <w:sz w:val="24"/>
        </w:rPr>
        <w:t xml:space="preserve"> </w:t>
      </w:r>
      <w:r>
        <w:rPr>
          <w:sz w:val="24"/>
        </w:rPr>
        <w:t>producere</w:t>
      </w:r>
    </w:p>
    <w:p w14:paraId="3BC8D823" w14:textId="77777777" w:rsidR="006F155F" w:rsidRDefault="00486967">
      <w:pPr>
        <w:spacing w:before="137"/>
        <w:ind w:left="1251"/>
        <w:jc w:val="both"/>
        <w:rPr>
          <w:i/>
          <w:sz w:val="24"/>
        </w:rPr>
      </w:pPr>
      <w:r>
        <w:rPr>
          <w:i/>
          <w:sz w:val="24"/>
        </w:rPr>
        <w:t>Se</w:t>
      </w:r>
      <w:r>
        <w:rPr>
          <w:i/>
          <w:spacing w:val="-2"/>
          <w:sz w:val="24"/>
        </w:rPr>
        <w:t xml:space="preserve"> </w:t>
      </w:r>
      <w:r>
        <w:rPr>
          <w:i/>
          <w:sz w:val="24"/>
        </w:rPr>
        <w:t>probează prin:</w:t>
      </w:r>
    </w:p>
    <w:p w14:paraId="23189700" w14:textId="77777777" w:rsidR="006F155F" w:rsidRDefault="00486967">
      <w:pPr>
        <w:pStyle w:val="ListParagraph"/>
        <w:numPr>
          <w:ilvl w:val="0"/>
          <w:numId w:val="30"/>
        </w:numPr>
        <w:tabs>
          <w:tab w:val="left" w:pos="1698"/>
        </w:tabs>
        <w:spacing w:before="0"/>
        <w:jc w:val="left"/>
        <w:rPr>
          <w:i/>
          <w:sz w:val="24"/>
        </w:rPr>
      </w:pPr>
      <w:r>
        <w:rPr>
          <w:i/>
          <w:sz w:val="24"/>
        </w:rPr>
        <w:t>Avizul</w:t>
      </w:r>
      <w:r>
        <w:rPr>
          <w:i/>
          <w:spacing w:val="-1"/>
          <w:sz w:val="24"/>
        </w:rPr>
        <w:t xml:space="preserve"> </w:t>
      </w:r>
      <w:r>
        <w:rPr>
          <w:i/>
          <w:sz w:val="24"/>
        </w:rPr>
        <w:t>ATR</w:t>
      </w:r>
    </w:p>
    <w:p w14:paraId="01659E24" w14:textId="77777777" w:rsidR="006F155F" w:rsidRDefault="00486967">
      <w:pPr>
        <w:spacing w:before="69"/>
        <w:ind w:left="257"/>
        <w:rPr>
          <w:i/>
          <w:sz w:val="24"/>
        </w:rPr>
      </w:pPr>
      <w:r>
        <w:rPr>
          <w:i/>
          <w:sz w:val="24"/>
        </w:rPr>
        <w:t>Nota:</w:t>
      </w:r>
      <w:r>
        <w:rPr>
          <w:i/>
          <w:spacing w:val="5"/>
          <w:sz w:val="24"/>
        </w:rPr>
        <w:t xml:space="preserve"> </w:t>
      </w:r>
      <w:r>
        <w:rPr>
          <w:i/>
          <w:sz w:val="24"/>
        </w:rPr>
        <w:t>Dacă</w:t>
      </w:r>
      <w:r>
        <w:rPr>
          <w:i/>
          <w:spacing w:val="6"/>
          <w:sz w:val="24"/>
        </w:rPr>
        <w:t xml:space="preserve"> </w:t>
      </w:r>
      <w:r>
        <w:rPr>
          <w:i/>
          <w:sz w:val="24"/>
        </w:rPr>
        <w:t>avizul</w:t>
      </w:r>
      <w:r>
        <w:rPr>
          <w:i/>
          <w:spacing w:val="7"/>
          <w:sz w:val="24"/>
        </w:rPr>
        <w:t xml:space="preserve"> </w:t>
      </w:r>
      <w:r>
        <w:rPr>
          <w:i/>
          <w:sz w:val="24"/>
        </w:rPr>
        <w:t>ATR</w:t>
      </w:r>
      <w:r>
        <w:rPr>
          <w:i/>
          <w:spacing w:val="8"/>
          <w:sz w:val="24"/>
        </w:rPr>
        <w:t xml:space="preserve"> </w:t>
      </w:r>
      <w:r>
        <w:rPr>
          <w:i/>
          <w:sz w:val="24"/>
        </w:rPr>
        <w:t>nu</w:t>
      </w:r>
      <w:r>
        <w:rPr>
          <w:i/>
          <w:spacing w:val="6"/>
          <w:sz w:val="24"/>
        </w:rPr>
        <w:t xml:space="preserve"> </w:t>
      </w:r>
      <w:r>
        <w:rPr>
          <w:i/>
          <w:sz w:val="24"/>
        </w:rPr>
        <w:t>a</w:t>
      </w:r>
      <w:r>
        <w:rPr>
          <w:i/>
          <w:spacing w:val="5"/>
          <w:sz w:val="24"/>
        </w:rPr>
        <w:t xml:space="preserve"> </w:t>
      </w:r>
      <w:r>
        <w:rPr>
          <w:i/>
          <w:sz w:val="24"/>
        </w:rPr>
        <w:t>fost</w:t>
      </w:r>
      <w:r>
        <w:rPr>
          <w:i/>
          <w:spacing w:val="6"/>
          <w:sz w:val="24"/>
        </w:rPr>
        <w:t xml:space="preserve"> </w:t>
      </w:r>
      <w:r>
        <w:rPr>
          <w:i/>
          <w:sz w:val="24"/>
        </w:rPr>
        <w:t>depus</w:t>
      </w:r>
      <w:r>
        <w:rPr>
          <w:i/>
          <w:spacing w:val="11"/>
          <w:sz w:val="24"/>
        </w:rPr>
        <w:t xml:space="preserve"> </w:t>
      </w:r>
      <w:r>
        <w:rPr>
          <w:i/>
          <w:sz w:val="24"/>
        </w:rPr>
        <w:t>o</w:t>
      </w:r>
      <w:r>
        <w:rPr>
          <w:i/>
          <w:spacing w:val="6"/>
          <w:sz w:val="24"/>
        </w:rPr>
        <w:t xml:space="preserve"> </w:t>
      </w:r>
      <w:r>
        <w:rPr>
          <w:i/>
          <w:sz w:val="24"/>
        </w:rPr>
        <w:t>dată</w:t>
      </w:r>
      <w:r>
        <w:rPr>
          <w:i/>
          <w:spacing w:val="9"/>
          <w:sz w:val="24"/>
        </w:rPr>
        <w:t xml:space="preserve"> </w:t>
      </w:r>
      <w:r>
        <w:rPr>
          <w:i/>
          <w:sz w:val="24"/>
        </w:rPr>
        <w:t>cu</w:t>
      </w:r>
      <w:r>
        <w:rPr>
          <w:i/>
          <w:spacing w:val="8"/>
          <w:sz w:val="24"/>
        </w:rPr>
        <w:t xml:space="preserve"> </w:t>
      </w:r>
      <w:r>
        <w:rPr>
          <w:i/>
          <w:sz w:val="24"/>
        </w:rPr>
        <w:t>oferta,</w:t>
      </w:r>
      <w:r>
        <w:rPr>
          <w:i/>
          <w:spacing w:val="5"/>
          <w:sz w:val="24"/>
        </w:rPr>
        <w:t xml:space="preserve"> </w:t>
      </w:r>
      <w:r>
        <w:rPr>
          <w:i/>
          <w:sz w:val="24"/>
        </w:rPr>
        <w:t>este</w:t>
      </w:r>
      <w:r>
        <w:rPr>
          <w:i/>
          <w:spacing w:val="9"/>
          <w:sz w:val="24"/>
        </w:rPr>
        <w:t xml:space="preserve"> </w:t>
      </w:r>
      <w:r>
        <w:rPr>
          <w:i/>
          <w:sz w:val="24"/>
        </w:rPr>
        <w:t>obligatorie</w:t>
      </w:r>
      <w:r>
        <w:rPr>
          <w:i/>
          <w:spacing w:val="7"/>
          <w:sz w:val="24"/>
        </w:rPr>
        <w:t xml:space="preserve"> </w:t>
      </w:r>
      <w:r>
        <w:rPr>
          <w:i/>
          <w:sz w:val="24"/>
        </w:rPr>
        <w:t>depunerea</w:t>
      </w:r>
      <w:r>
        <w:rPr>
          <w:i/>
          <w:spacing w:val="9"/>
          <w:sz w:val="24"/>
        </w:rPr>
        <w:t xml:space="preserve"> </w:t>
      </w:r>
      <w:r>
        <w:rPr>
          <w:i/>
          <w:sz w:val="24"/>
        </w:rPr>
        <w:t>acestuia</w:t>
      </w:r>
      <w:r>
        <w:rPr>
          <w:i/>
          <w:spacing w:val="5"/>
          <w:sz w:val="24"/>
        </w:rPr>
        <w:t xml:space="preserve"> </w:t>
      </w:r>
      <w:r>
        <w:rPr>
          <w:i/>
          <w:sz w:val="24"/>
        </w:rPr>
        <w:t>la</w:t>
      </w:r>
      <w:r>
        <w:rPr>
          <w:i/>
          <w:spacing w:val="6"/>
          <w:sz w:val="24"/>
        </w:rPr>
        <w:t xml:space="preserve"> </w:t>
      </w:r>
      <w:r>
        <w:rPr>
          <w:i/>
          <w:sz w:val="24"/>
        </w:rPr>
        <w:t>încheierea</w:t>
      </w:r>
      <w:r>
        <w:rPr>
          <w:i/>
          <w:spacing w:val="-57"/>
          <w:sz w:val="24"/>
        </w:rPr>
        <w:t xml:space="preserve"> </w:t>
      </w:r>
      <w:r>
        <w:rPr>
          <w:i/>
          <w:sz w:val="24"/>
        </w:rPr>
        <w:t>contractului</w:t>
      </w:r>
      <w:r>
        <w:rPr>
          <w:i/>
          <w:spacing w:val="-1"/>
          <w:sz w:val="24"/>
        </w:rPr>
        <w:t xml:space="preserve"> </w:t>
      </w:r>
      <w:r>
        <w:rPr>
          <w:i/>
          <w:sz w:val="24"/>
        </w:rPr>
        <w:t>de</w:t>
      </w:r>
      <w:r>
        <w:rPr>
          <w:i/>
          <w:spacing w:val="-1"/>
          <w:sz w:val="24"/>
        </w:rPr>
        <w:t xml:space="preserve"> </w:t>
      </w:r>
      <w:r>
        <w:rPr>
          <w:i/>
          <w:sz w:val="24"/>
        </w:rPr>
        <w:t>finanțare.</w:t>
      </w:r>
    </w:p>
    <w:p w14:paraId="327074F7" w14:textId="77777777" w:rsidR="006F155F" w:rsidRDefault="00486967">
      <w:pPr>
        <w:pStyle w:val="ListParagraph"/>
        <w:numPr>
          <w:ilvl w:val="2"/>
          <w:numId w:val="42"/>
        </w:numPr>
        <w:tabs>
          <w:tab w:val="left" w:pos="979"/>
        </w:tabs>
        <w:spacing w:before="138"/>
        <w:ind w:left="978" w:right="265" w:hanging="360"/>
        <w:jc w:val="left"/>
        <w:rPr>
          <w:i/>
          <w:sz w:val="24"/>
        </w:rPr>
      </w:pPr>
      <w:r>
        <w:rPr>
          <w:i/>
          <w:sz w:val="24"/>
        </w:rPr>
        <w:t>Terenurile/imobilele</w:t>
      </w:r>
      <w:r>
        <w:rPr>
          <w:i/>
          <w:spacing w:val="6"/>
          <w:sz w:val="24"/>
        </w:rPr>
        <w:t xml:space="preserve"> </w:t>
      </w:r>
      <w:r>
        <w:rPr>
          <w:i/>
          <w:sz w:val="24"/>
        </w:rPr>
        <w:t>necesare</w:t>
      </w:r>
      <w:r>
        <w:rPr>
          <w:i/>
          <w:spacing w:val="6"/>
          <w:sz w:val="24"/>
        </w:rPr>
        <w:t xml:space="preserve"> </w:t>
      </w:r>
      <w:r>
        <w:rPr>
          <w:i/>
          <w:sz w:val="24"/>
        </w:rPr>
        <w:t>înființării</w:t>
      </w:r>
      <w:r>
        <w:rPr>
          <w:i/>
          <w:spacing w:val="7"/>
          <w:sz w:val="24"/>
        </w:rPr>
        <w:t xml:space="preserve"> </w:t>
      </w:r>
      <w:r>
        <w:rPr>
          <w:i/>
          <w:sz w:val="24"/>
        </w:rPr>
        <w:t>și</w:t>
      </w:r>
      <w:r>
        <w:rPr>
          <w:i/>
          <w:spacing w:val="6"/>
          <w:sz w:val="24"/>
        </w:rPr>
        <w:t xml:space="preserve"> </w:t>
      </w:r>
      <w:r>
        <w:rPr>
          <w:i/>
          <w:sz w:val="24"/>
        </w:rPr>
        <w:t>funcționării</w:t>
      </w:r>
      <w:r>
        <w:rPr>
          <w:i/>
          <w:spacing w:val="8"/>
          <w:sz w:val="24"/>
        </w:rPr>
        <w:t xml:space="preserve"> </w:t>
      </w:r>
      <w:r>
        <w:rPr>
          <w:i/>
          <w:sz w:val="24"/>
        </w:rPr>
        <w:t>investiţiei</w:t>
      </w:r>
      <w:r>
        <w:rPr>
          <w:i/>
          <w:spacing w:val="5"/>
          <w:sz w:val="24"/>
        </w:rPr>
        <w:t xml:space="preserve"> </w:t>
      </w:r>
      <w:r>
        <w:rPr>
          <w:i/>
          <w:sz w:val="24"/>
        </w:rPr>
        <w:t>sunt</w:t>
      </w:r>
      <w:r>
        <w:rPr>
          <w:i/>
          <w:spacing w:val="7"/>
          <w:sz w:val="24"/>
        </w:rPr>
        <w:t xml:space="preserve"> </w:t>
      </w:r>
      <w:r>
        <w:rPr>
          <w:i/>
          <w:sz w:val="24"/>
        </w:rPr>
        <w:t>puse</w:t>
      </w:r>
      <w:r>
        <w:rPr>
          <w:i/>
          <w:spacing w:val="8"/>
          <w:sz w:val="24"/>
        </w:rPr>
        <w:t xml:space="preserve"> </w:t>
      </w:r>
      <w:r>
        <w:rPr>
          <w:i/>
          <w:sz w:val="24"/>
        </w:rPr>
        <w:t>la</w:t>
      </w:r>
      <w:r>
        <w:rPr>
          <w:i/>
          <w:spacing w:val="7"/>
          <w:sz w:val="24"/>
        </w:rPr>
        <w:t xml:space="preserve"> </w:t>
      </w:r>
      <w:r>
        <w:rPr>
          <w:i/>
          <w:sz w:val="24"/>
        </w:rPr>
        <w:t>dispoziția</w:t>
      </w:r>
      <w:r>
        <w:rPr>
          <w:i/>
          <w:spacing w:val="-57"/>
          <w:sz w:val="24"/>
        </w:rPr>
        <w:t xml:space="preserve"> </w:t>
      </w:r>
      <w:r>
        <w:rPr>
          <w:i/>
          <w:sz w:val="24"/>
        </w:rPr>
        <w:t>proiectului.</w:t>
      </w:r>
    </w:p>
    <w:p w14:paraId="1F43EFD1" w14:textId="77777777" w:rsidR="006F155F" w:rsidRDefault="00486967">
      <w:pPr>
        <w:spacing w:before="120"/>
        <w:ind w:left="810"/>
        <w:rPr>
          <w:i/>
          <w:sz w:val="24"/>
        </w:rPr>
      </w:pPr>
      <w:r>
        <w:rPr>
          <w:i/>
          <w:sz w:val="24"/>
        </w:rPr>
        <w:t>Se</w:t>
      </w:r>
      <w:r>
        <w:rPr>
          <w:i/>
          <w:spacing w:val="-3"/>
          <w:sz w:val="24"/>
        </w:rPr>
        <w:t xml:space="preserve"> </w:t>
      </w:r>
      <w:r>
        <w:rPr>
          <w:i/>
          <w:sz w:val="24"/>
        </w:rPr>
        <w:t>probează</w:t>
      </w:r>
      <w:r>
        <w:rPr>
          <w:i/>
          <w:spacing w:val="-1"/>
          <w:sz w:val="24"/>
        </w:rPr>
        <w:t xml:space="preserve"> </w:t>
      </w:r>
      <w:r>
        <w:rPr>
          <w:i/>
          <w:sz w:val="24"/>
        </w:rPr>
        <w:t>prin:</w:t>
      </w:r>
    </w:p>
    <w:p w14:paraId="07D9C692" w14:textId="77777777" w:rsidR="006F155F" w:rsidRDefault="006F155F">
      <w:pPr>
        <w:pStyle w:val="BodyText"/>
        <w:spacing w:before="10"/>
        <w:ind w:left="0"/>
        <w:rPr>
          <w:i/>
          <w:sz w:val="11"/>
        </w:rPr>
      </w:pPr>
    </w:p>
    <w:p w14:paraId="48A3919D" w14:textId="77777777" w:rsidR="006F155F" w:rsidRDefault="00486967">
      <w:pPr>
        <w:pStyle w:val="ListParagraph"/>
        <w:numPr>
          <w:ilvl w:val="0"/>
          <w:numId w:val="29"/>
        </w:numPr>
        <w:tabs>
          <w:tab w:val="left" w:pos="1698"/>
        </w:tabs>
        <w:spacing w:before="92"/>
        <w:ind w:right="264" w:firstLine="994"/>
        <w:rPr>
          <w:i/>
          <w:sz w:val="24"/>
        </w:rPr>
      </w:pPr>
      <w:r>
        <w:rPr>
          <w:i/>
          <w:sz w:val="24"/>
        </w:rPr>
        <w:t>Orice document/înscris care atestă dreptul de folosință (ex: act de proprietate / contract de</w:t>
      </w:r>
      <w:r>
        <w:rPr>
          <w:i/>
          <w:spacing w:val="1"/>
          <w:sz w:val="24"/>
        </w:rPr>
        <w:t xml:space="preserve"> </w:t>
      </w:r>
      <w:r>
        <w:rPr>
          <w:i/>
          <w:sz w:val="24"/>
        </w:rPr>
        <w:t>concesiune/superficie, etc.) valabil cel puţin 5 ani de la data previzionată pentru efectuarea plății finale în</w:t>
      </w:r>
      <w:r>
        <w:rPr>
          <w:i/>
          <w:spacing w:val="1"/>
          <w:sz w:val="24"/>
        </w:rPr>
        <w:t xml:space="preserve"> </w:t>
      </w:r>
      <w:r>
        <w:rPr>
          <w:i/>
          <w:sz w:val="24"/>
        </w:rPr>
        <w:t>cadrul proiectului. În plus, unde dreptul de proprietate nu este obligatoriu se va prezenta și acordul</w:t>
      </w:r>
      <w:r>
        <w:rPr>
          <w:i/>
          <w:spacing w:val="1"/>
          <w:sz w:val="24"/>
        </w:rPr>
        <w:t xml:space="preserve"> </w:t>
      </w:r>
      <w:r>
        <w:rPr>
          <w:i/>
          <w:sz w:val="24"/>
        </w:rPr>
        <w:t>proprietarilor</w:t>
      </w:r>
      <w:r>
        <w:rPr>
          <w:i/>
          <w:spacing w:val="-1"/>
          <w:sz w:val="24"/>
        </w:rPr>
        <w:t xml:space="preserve"> </w:t>
      </w:r>
      <w:r>
        <w:rPr>
          <w:i/>
          <w:sz w:val="24"/>
        </w:rPr>
        <w:t>asupra terenurilor</w:t>
      </w:r>
      <w:r>
        <w:rPr>
          <w:i/>
          <w:spacing w:val="1"/>
          <w:sz w:val="24"/>
        </w:rPr>
        <w:t xml:space="preserve"> </w:t>
      </w:r>
      <w:r>
        <w:rPr>
          <w:i/>
          <w:sz w:val="24"/>
        </w:rPr>
        <w:t>private</w:t>
      </w:r>
      <w:r>
        <w:rPr>
          <w:i/>
          <w:spacing w:val="-2"/>
          <w:sz w:val="24"/>
        </w:rPr>
        <w:t xml:space="preserve"> </w:t>
      </w:r>
      <w:r>
        <w:rPr>
          <w:i/>
          <w:sz w:val="24"/>
        </w:rPr>
        <w:t>unde</w:t>
      </w:r>
      <w:r>
        <w:rPr>
          <w:i/>
          <w:spacing w:val="-1"/>
          <w:sz w:val="24"/>
        </w:rPr>
        <w:t xml:space="preserve"> </w:t>
      </w:r>
      <w:r>
        <w:rPr>
          <w:i/>
          <w:sz w:val="24"/>
        </w:rPr>
        <w:t>accesul se</w:t>
      </w:r>
      <w:r>
        <w:rPr>
          <w:i/>
          <w:spacing w:val="-1"/>
          <w:sz w:val="24"/>
        </w:rPr>
        <w:t xml:space="preserve"> </w:t>
      </w:r>
      <w:r>
        <w:rPr>
          <w:i/>
          <w:sz w:val="24"/>
        </w:rPr>
        <w:t>face</w:t>
      </w:r>
      <w:r>
        <w:rPr>
          <w:i/>
          <w:spacing w:val="-2"/>
          <w:sz w:val="24"/>
        </w:rPr>
        <w:t xml:space="preserve"> </w:t>
      </w:r>
      <w:r>
        <w:rPr>
          <w:i/>
          <w:sz w:val="24"/>
        </w:rPr>
        <w:t>conform</w:t>
      </w:r>
      <w:r>
        <w:rPr>
          <w:i/>
          <w:spacing w:val="-1"/>
          <w:sz w:val="24"/>
        </w:rPr>
        <w:t xml:space="preserve"> </w:t>
      </w:r>
      <w:r>
        <w:rPr>
          <w:i/>
          <w:sz w:val="24"/>
        </w:rPr>
        <w:t>prevederilor Codului</w:t>
      </w:r>
      <w:r>
        <w:rPr>
          <w:i/>
          <w:spacing w:val="1"/>
          <w:sz w:val="24"/>
        </w:rPr>
        <w:t xml:space="preserve"> </w:t>
      </w:r>
      <w:r>
        <w:rPr>
          <w:i/>
          <w:sz w:val="24"/>
        </w:rPr>
        <w:t>civil.</w:t>
      </w:r>
    </w:p>
    <w:p w14:paraId="46160991" w14:textId="77777777" w:rsidR="006F155F" w:rsidRDefault="00486967">
      <w:pPr>
        <w:pStyle w:val="ListParagraph"/>
        <w:numPr>
          <w:ilvl w:val="0"/>
          <w:numId w:val="29"/>
        </w:numPr>
        <w:tabs>
          <w:tab w:val="left" w:pos="1698"/>
        </w:tabs>
        <w:ind w:right="264" w:firstLine="994"/>
        <w:rPr>
          <w:i/>
          <w:sz w:val="24"/>
        </w:rPr>
      </w:pPr>
      <w:r>
        <w:rPr>
          <w:i/>
          <w:sz w:val="24"/>
        </w:rPr>
        <w:t>Dovada</w:t>
      </w:r>
      <w:r>
        <w:rPr>
          <w:i/>
          <w:spacing w:val="1"/>
          <w:sz w:val="24"/>
        </w:rPr>
        <w:t xml:space="preserve"> </w:t>
      </w:r>
      <w:r>
        <w:rPr>
          <w:i/>
          <w:sz w:val="24"/>
        </w:rPr>
        <w:t>iniţierii</w:t>
      </w:r>
      <w:r>
        <w:rPr>
          <w:i/>
          <w:spacing w:val="1"/>
          <w:sz w:val="24"/>
        </w:rPr>
        <w:t xml:space="preserve"> </w:t>
      </w:r>
      <w:r>
        <w:rPr>
          <w:i/>
          <w:sz w:val="24"/>
        </w:rPr>
        <w:t>demersului</w:t>
      </w:r>
      <w:r>
        <w:rPr>
          <w:i/>
          <w:spacing w:val="1"/>
          <w:sz w:val="24"/>
        </w:rPr>
        <w:t xml:space="preserve"> </w:t>
      </w:r>
      <w:r>
        <w:rPr>
          <w:i/>
          <w:sz w:val="24"/>
        </w:rPr>
        <w:t>de</w:t>
      </w:r>
      <w:r>
        <w:rPr>
          <w:i/>
          <w:spacing w:val="1"/>
          <w:sz w:val="24"/>
        </w:rPr>
        <w:t xml:space="preserve"> </w:t>
      </w:r>
      <w:r>
        <w:rPr>
          <w:i/>
          <w:sz w:val="24"/>
        </w:rPr>
        <w:t>obţinere</w:t>
      </w:r>
      <w:r>
        <w:rPr>
          <w:i/>
          <w:spacing w:val="1"/>
          <w:sz w:val="24"/>
        </w:rPr>
        <w:t xml:space="preserve"> </w:t>
      </w:r>
      <w:r>
        <w:rPr>
          <w:i/>
          <w:sz w:val="24"/>
        </w:rPr>
        <w:t>a</w:t>
      </w:r>
      <w:r>
        <w:rPr>
          <w:i/>
          <w:spacing w:val="1"/>
          <w:sz w:val="24"/>
        </w:rPr>
        <w:t xml:space="preserve"> </w:t>
      </w:r>
      <w:r>
        <w:rPr>
          <w:i/>
          <w:sz w:val="24"/>
        </w:rPr>
        <w:t>dreptului</w:t>
      </w:r>
      <w:r>
        <w:rPr>
          <w:i/>
          <w:spacing w:val="1"/>
          <w:sz w:val="24"/>
        </w:rPr>
        <w:t xml:space="preserve"> </w:t>
      </w:r>
      <w:r>
        <w:rPr>
          <w:i/>
          <w:sz w:val="24"/>
        </w:rPr>
        <w:t>de</w:t>
      </w:r>
      <w:r>
        <w:rPr>
          <w:i/>
          <w:spacing w:val="1"/>
          <w:sz w:val="24"/>
        </w:rPr>
        <w:t xml:space="preserve"> </w:t>
      </w:r>
      <w:r>
        <w:rPr>
          <w:i/>
          <w:sz w:val="24"/>
        </w:rPr>
        <w:t>folosință,</w:t>
      </w:r>
      <w:r>
        <w:rPr>
          <w:i/>
          <w:spacing w:val="1"/>
          <w:sz w:val="24"/>
        </w:rPr>
        <w:t xml:space="preserve"> </w:t>
      </w:r>
      <w:r>
        <w:rPr>
          <w:i/>
          <w:sz w:val="24"/>
        </w:rPr>
        <w:t>în</w:t>
      </w:r>
      <w:r>
        <w:rPr>
          <w:i/>
          <w:spacing w:val="1"/>
          <w:sz w:val="24"/>
        </w:rPr>
        <w:t xml:space="preserve"> </w:t>
      </w:r>
      <w:r>
        <w:rPr>
          <w:i/>
          <w:sz w:val="24"/>
        </w:rPr>
        <w:t>situația</w:t>
      </w:r>
      <w:r>
        <w:rPr>
          <w:i/>
          <w:spacing w:val="1"/>
          <w:sz w:val="24"/>
        </w:rPr>
        <w:t xml:space="preserve"> </w:t>
      </w:r>
      <w:r>
        <w:rPr>
          <w:i/>
          <w:sz w:val="24"/>
        </w:rPr>
        <w:t>în</w:t>
      </w:r>
      <w:r>
        <w:rPr>
          <w:i/>
          <w:spacing w:val="1"/>
          <w:sz w:val="24"/>
        </w:rPr>
        <w:t xml:space="preserve"> </w:t>
      </w:r>
      <w:r>
        <w:rPr>
          <w:i/>
          <w:sz w:val="24"/>
        </w:rPr>
        <w:t>care</w:t>
      </w:r>
      <w:r>
        <w:rPr>
          <w:i/>
          <w:spacing w:val="1"/>
          <w:sz w:val="24"/>
        </w:rPr>
        <w:t xml:space="preserve"> </w:t>
      </w:r>
      <w:r>
        <w:rPr>
          <w:i/>
          <w:sz w:val="24"/>
        </w:rPr>
        <w:t>solicitantul</w:t>
      </w:r>
      <w:r>
        <w:rPr>
          <w:i/>
          <w:spacing w:val="1"/>
          <w:sz w:val="24"/>
        </w:rPr>
        <w:t xml:space="preserve"> </w:t>
      </w:r>
      <w:r>
        <w:rPr>
          <w:i/>
          <w:sz w:val="24"/>
        </w:rPr>
        <w:t>nu prezintă documentele mai</w:t>
      </w:r>
      <w:r>
        <w:rPr>
          <w:i/>
          <w:spacing w:val="1"/>
          <w:sz w:val="24"/>
        </w:rPr>
        <w:t xml:space="preserve"> </w:t>
      </w:r>
      <w:r>
        <w:rPr>
          <w:i/>
          <w:sz w:val="24"/>
        </w:rPr>
        <w:t>sus enumerate (la</w:t>
      </w:r>
      <w:r>
        <w:rPr>
          <w:i/>
          <w:spacing w:val="-1"/>
          <w:sz w:val="24"/>
        </w:rPr>
        <w:t xml:space="preserve"> </w:t>
      </w:r>
      <w:r>
        <w:rPr>
          <w:i/>
          <w:sz w:val="24"/>
        </w:rPr>
        <w:t>depunerea Ofertei).</w:t>
      </w:r>
    </w:p>
    <w:p w14:paraId="5679D372" w14:textId="77777777" w:rsidR="006F155F" w:rsidRDefault="00486967">
      <w:pPr>
        <w:pStyle w:val="ListParagraph"/>
        <w:numPr>
          <w:ilvl w:val="0"/>
          <w:numId w:val="29"/>
        </w:numPr>
        <w:tabs>
          <w:tab w:val="left" w:pos="1698"/>
        </w:tabs>
        <w:spacing w:before="0"/>
        <w:ind w:right="264" w:firstLine="994"/>
        <w:rPr>
          <w:i/>
          <w:sz w:val="24"/>
        </w:rPr>
      </w:pPr>
      <w:r>
        <w:rPr>
          <w:i/>
          <w:sz w:val="24"/>
        </w:rPr>
        <w:t>Extras de carte funciară care să probeze că imobilele (teren și/sau clădiri) sunt libere de</w:t>
      </w:r>
      <w:r>
        <w:rPr>
          <w:i/>
          <w:spacing w:val="1"/>
          <w:sz w:val="24"/>
        </w:rPr>
        <w:t xml:space="preserve"> </w:t>
      </w:r>
      <w:r>
        <w:rPr>
          <w:i/>
          <w:sz w:val="24"/>
        </w:rPr>
        <w:t>orice sarcini (în sensul în care nu există niciun act sau fapt juridic care împiedică sau limitează, total sau</w:t>
      </w:r>
      <w:r>
        <w:rPr>
          <w:i/>
          <w:spacing w:val="1"/>
          <w:sz w:val="24"/>
        </w:rPr>
        <w:t xml:space="preserve"> </w:t>
      </w:r>
      <w:r>
        <w:rPr>
          <w:i/>
          <w:sz w:val="24"/>
        </w:rPr>
        <w:t>parţial, exercitarea unuia sau mai multor atribute ale dreptului de proprietate, astfel încât proprietarul să</w:t>
      </w:r>
      <w:r>
        <w:rPr>
          <w:i/>
          <w:spacing w:val="1"/>
          <w:sz w:val="24"/>
        </w:rPr>
        <w:t xml:space="preserve"> </w:t>
      </w:r>
      <w:r>
        <w:rPr>
          <w:i/>
          <w:sz w:val="24"/>
        </w:rPr>
        <w:lastRenderedPageBreak/>
        <w:t>poată realiza activitățile proiectului), că nu fac obiectul unor litigii în curs de soluţionare la instanţele</w:t>
      </w:r>
      <w:r>
        <w:rPr>
          <w:i/>
          <w:spacing w:val="1"/>
          <w:sz w:val="24"/>
        </w:rPr>
        <w:t xml:space="preserve"> </w:t>
      </w:r>
      <w:r>
        <w:rPr>
          <w:i/>
          <w:sz w:val="24"/>
        </w:rPr>
        <w:t>judecătoreşti cu privire la situaţia juridică, că nu fac obiectul revendicărilor potrivit unor legi speciale în</w:t>
      </w:r>
      <w:r>
        <w:rPr>
          <w:i/>
          <w:spacing w:val="1"/>
          <w:sz w:val="24"/>
        </w:rPr>
        <w:t xml:space="preserve"> </w:t>
      </w:r>
      <w:r>
        <w:rPr>
          <w:i/>
          <w:sz w:val="24"/>
        </w:rPr>
        <w:t>materie</w:t>
      </w:r>
      <w:r>
        <w:rPr>
          <w:i/>
          <w:spacing w:val="-1"/>
          <w:sz w:val="24"/>
        </w:rPr>
        <w:t xml:space="preserve"> </w:t>
      </w:r>
      <w:r>
        <w:rPr>
          <w:i/>
          <w:sz w:val="24"/>
        </w:rPr>
        <w:t>sau</w:t>
      </w:r>
      <w:r>
        <w:rPr>
          <w:i/>
          <w:spacing w:val="-1"/>
          <w:sz w:val="24"/>
        </w:rPr>
        <w:t xml:space="preserve"> </w:t>
      </w:r>
      <w:r>
        <w:rPr>
          <w:i/>
          <w:sz w:val="24"/>
        </w:rPr>
        <w:t>dreptului comun;</w:t>
      </w:r>
    </w:p>
    <w:p w14:paraId="27E8069C" w14:textId="318DE85F" w:rsidR="005645B4" w:rsidRDefault="000D65F5">
      <w:pPr>
        <w:spacing w:before="120"/>
        <w:ind w:left="257" w:right="366"/>
        <w:jc w:val="both"/>
        <w:rPr>
          <w:i/>
          <w:sz w:val="24"/>
        </w:rPr>
      </w:pPr>
      <w:r>
        <w:rPr>
          <w:i/>
          <w:sz w:val="24"/>
        </w:rPr>
        <w:t>Î</w:t>
      </w:r>
      <w:r w:rsidR="005645B4" w:rsidRPr="005645B4">
        <w:rPr>
          <w:i/>
          <w:sz w:val="24"/>
        </w:rPr>
        <w:t>n situa</w:t>
      </w:r>
      <w:r>
        <w:rPr>
          <w:i/>
          <w:sz w:val="24"/>
        </w:rPr>
        <w:t>ț</w:t>
      </w:r>
      <w:r w:rsidR="005645B4" w:rsidRPr="005645B4">
        <w:rPr>
          <w:i/>
          <w:sz w:val="24"/>
        </w:rPr>
        <w:t xml:space="preserve">ia </w:t>
      </w:r>
      <w:r>
        <w:rPr>
          <w:i/>
          <w:sz w:val="24"/>
        </w:rPr>
        <w:t>î</w:t>
      </w:r>
      <w:r w:rsidR="005645B4" w:rsidRPr="005645B4">
        <w:rPr>
          <w:i/>
          <w:sz w:val="24"/>
        </w:rPr>
        <w:t>n care panourile fotovoltaice</w:t>
      </w:r>
      <w:r w:rsidR="00883F38">
        <w:rPr>
          <w:i/>
          <w:sz w:val="24"/>
        </w:rPr>
        <w:t>/</w:t>
      </w:r>
      <w:r w:rsidR="00883F38" w:rsidRPr="00AE7733">
        <w:rPr>
          <w:i/>
          <w:sz w:val="24"/>
        </w:rPr>
        <w:t>turbinele eoliene</w:t>
      </w:r>
      <w:r w:rsidR="005645B4" w:rsidRPr="005645B4">
        <w:rPr>
          <w:i/>
          <w:sz w:val="24"/>
        </w:rPr>
        <w:t xml:space="preserve"> se instaleaz</w:t>
      </w:r>
      <w:r>
        <w:rPr>
          <w:i/>
          <w:sz w:val="24"/>
        </w:rPr>
        <w:t>ă</w:t>
      </w:r>
      <w:r w:rsidR="005645B4" w:rsidRPr="005645B4">
        <w:rPr>
          <w:i/>
          <w:sz w:val="24"/>
        </w:rPr>
        <w:t xml:space="preserve"> pe o cl</w:t>
      </w:r>
      <w:r>
        <w:rPr>
          <w:i/>
          <w:sz w:val="24"/>
        </w:rPr>
        <w:t>ă</w:t>
      </w:r>
      <w:r w:rsidR="005645B4" w:rsidRPr="005645B4">
        <w:rPr>
          <w:i/>
          <w:sz w:val="24"/>
        </w:rPr>
        <w:t>dire</w:t>
      </w:r>
      <w:r>
        <w:rPr>
          <w:i/>
          <w:sz w:val="24"/>
        </w:rPr>
        <w:t>/teren</w:t>
      </w:r>
      <w:r w:rsidR="005645B4" w:rsidRPr="005645B4">
        <w:rPr>
          <w:i/>
          <w:sz w:val="24"/>
        </w:rPr>
        <w:t xml:space="preserve"> </w:t>
      </w:r>
      <w:r w:rsidR="009D230D">
        <w:rPr>
          <w:i/>
          <w:sz w:val="24"/>
        </w:rPr>
        <w:t xml:space="preserve">care este </w:t>
      </w:r>
      <w:r w:rsidR="005645B4" w:rsidRPr="005645B4">
        <w:rPr>
          <w:i/>
          <w:sz w:val="24"/>
        </w:rPr>
        <w:t>grevat</w:t>
      </w:r>
      <w:r>
        <w:rPr>
          <w:i/>
          <w:sz w:val="24"/>
        </w:rPr>
        <w:t>ă/grevat</w:t>
      </w:r>
      <w:r w:rsidR="005645B4" w:rsidRPr="005645B4">
        <w:rPr>
          <w:i/>
          <w:sz w:val="24"/>
        </w:rPr>
        <w:t xml:space="preserve"> de ipotec</w:t>
      </w:r>
      <w:r>
        <w:rPr>
          <w:i/>
          <w:sz w:val="24"/>
        </w:rPr>
        <w:t>ă</w:t>
      </w:r>
      <w:r w:rsidR="005645B4" w:rsidRPr="005645B4">
        <w:rPr>
          <w:i/>
          <w:sz w:val="24"/>
        </w:rPr>
        <w:t>, aplicantul va depune, la contractarea proiectului, o scrisoare din partea institu</w:t>
      </w:r>
      <w:r>
        <w:rPr>
          <w:i/>
          <w:sz w:val="24"/>
        </w:rPr>
        <w:t>ț</w:t>
      </w:r>
      <w:r w:rsidR="005645B4" w:rsidRPr="005645B4">
        <w:rPr>
          <w:i/>
          <w:sz w:val="24"/>
        </w:rPr>
        <w:t>iei creditoare (banca) conform c</w:t>
      </w:r>
      <w:r>
        <w:rPr>
          <w:i/>
          <w:sz w:val="24"/>
        </w:rPr>
        <w:t>ă</w:t>
      </w:r>
      <w:r w:rsidR="005645B4" w:rsidRPr="005645B4">
        <w:rPr>
          <w:i/>
          <w:sz w:val="24"/>
        </w:rPr>
        <w:t>reia aceasta se angajeaz</w:t>
      </w:r>
      <w:r>
        <w:rPr>
          <w:i/>
          <w:sz w:val="24"/>
        </w:rPr>
        <w:t>ă</w:t>
      </w:r>
      <w:r w:rsidR="005645B4" w:rsidRPr="005645B4">
        <w:rPr>
          <w:i/>
          <w:sz w:val="24"/>
        </w:rPr>
        <w:t xml:space="preserve"> c</w:t>
      </w:r>
      <w:r>
        <w:rPr>
          <w:i/>
          <w:sz w:val="24"/>
        </w:rPr>
        <w:t>ă</w:t>
      </w:r>
      <w:r w:rsidR="005645B4" w:rsidRPr="005645B4">
        <w:rPr>
          <w:i/>
          <w:sz w:val="24"/>
        </w:rPr>
        <w:t xml:space="preserve"> nu va executa cl</w:t>
      </w:r>
      <w:r>
        <w:rPr>
          <w:i/>
          <w:sz w:val="24"/>
        </w:rPr>
        <w:t>ă</w:t>
      </w:r>
      <w:r w:rsidR="005645B4" w:rsidRPr="005645B4">
        <w:rPr>
          <w:i/>
          <w:sz w:val="24"/>
        </w:rPr>
        <w:t>direa</w:t>
      </w:r>
      <w:r>
        <w:rPr>
          <w:i/>
          <w:sz w:val="24"/>
        </w:rPr>
        <w:t>/terenul</w:t>
      </w:r>
      <w:r w:rsidR="005645B4" w:rsidRPr="005645B4">
        <w:rPr>
          <w:i/>
          <w:sz w:val="24"/>
        </w:rPr>
        <w:t xml:space="preserve"> respectiv</w:t>
      </w:r>
      <w:r>
        <w:rPr>
          <w:i/>
          <w:sz w:val="24"/>
        </w:rPr>
        <w:t>ă/respectiv</w:t>
      </w:r>
      <w:r w:rsidR="005645B4" w:rsidRPr="005645B4">
        <w:rPr>
          <w:i/>
          <w:sz w:val="24"/>
        </w:rPr>
        <w:t xml:space="preserve"> </w:t>
      </w:r>
      <w:r>
        <w:rPr>
          <w:i/>
          <w:sz w:val="24"/>
        </w:rPr>
        <w:t>ș</w:t>
      </w:r>
      <w:r w:rsidR="005645B4" w:rsidRPr="005645B4">
        <w:rPr>
          <w:i/>
          <w:sz w:val="24"/>
        </w:rPr>
        <w:t>i investi</w:t>
      </w:r>
      <w:r>
        <w:rPr>
          <w:i/>
          <w:sz w:val="24"/>
        </w:rPr>
        <w:t>ți</w:t>
      </w:r>
      <w:r w:rsidR="005645B4" w:rsidRPr="005645B4">
        <w:rPr>
          <w:i/>
          <w:sz w:val="24"/>
        </w:rPr>
        <w:t>a finan</w:t>
      </w:r>
      <w:r>
        <w:rPr>
          <w:i/>
          <w:sz w:val="24"/>
        </w:rPr>
        <w:t>ț</w:t>
      </w:r>
      <w:r w:rsidR="005645B4" w:rsidRPr="005645B4">
        <w:rPr>
          <w:i/>
          <w:sz w:val="24"/>
        </w:rPr>
        <w:t>at</w:t>
      </w:r>
      <w:r>
        <w:rPr>
          <w:i/>
          <w:sz w:val="24"/>
        </w:rPr>
        <w:t>ă</w:t>
      </w:r>
      <w:r w:rsidR="005645B4" w:rsidRPr="005645B4">
        <w:rPr>
          <w:i/>
          <w:sz w:val="24"/>
        </w:rPr>
        <w:t xml:space="preserve"> din PNRR pe o perioad</w:t>
      </w:r>
      <w:r>
        <w:rPr>
          <w:i/>
          <w:sz w:val="24"/>
        </w:rPr>
        <w:t>ă</w:t>
      </w:r>
      <w:r w:rsidR="005645B4" w:rsidRPr="005645B4">
        <w:rPr>
          <w:i/>
          <w:sz w:val="24"/>
        </w:rPr>
        <w:t xml:space="preserve"> de cel pu</w:t>
      </w:r>
      <w:r>
        <w:rPr>
          <w:i/>
          <w:sz w:val="24"/>
        </w:rPr>
        <w:t>ț</w:t>
      </w:r>
      <w:r w:rsidR="005645B4" w:rsidRPr="005645B4">
        <w:rPr>
          <w:i/>
          <w:sz w:val="24"/>
        </w:rPr>
        <w:t xml:space="preserve">in 5 ani de la punerea proiectului </w:t>
      </w:r>
      <w:r>
        <w:rPr>
          <w:i/>
          <w:sz w:val="24"/>
        </w:rPr>
        <w:t>î</w:t>
      </w:r>
      <w:r w:rsidR="005645B4" w:rsidRPr="005645B4">
        <w:rPr>
          <w:i/>
          <w:sz w:val="24"/>
        </w:rPr>
        <w:t>n exploatare.</w:t>
      </w:r>
    </w:p>
    <w:p w14:paraId="2A4B485F" w14:textId="77777777" w:rsidR="006F155F" w:rsidRDefault="00486967">
      <w:pPr>
        <w:pStyle w:val="ListParagraph"/>
        <w:numPr>
          <w:ilvl w:val="0"/>
          <w:numId w:val="29"/>
        </w:numPr>
        <w:tabs>
          <w:tab w:val="left" w:pos="1698"/>
        </w:tabs>
        <w:spacing w:before="121"/>
        <w:ind w:right="366" w:firstLine="994"/>
        <w:rPr>
          <w:i/>
          <w:sz w:val="24"/>
        </w:rPr>
      </w:pPr>
      <w:r>
        <w:rPr>
          <w:i/>
          <w:sz w:val="24"/>
        </w:rPr>
        <w:t>Declarația</w:t>
      </w:r>
      <w:r>
        <w:rPr>
          <w:i/>
          <w:spacing w:val="1"/>
          <w:sz w:val="24"/>
        </w:rPr>
        <w:t xml:space="preserve"> </w:t>
      </w:r>
      <w:r>
        <w:rPr>
          <w:i/>
          <w:sz w:val="24"/>
        </w:rPr>
        <w:t>de</w:t>
      </w:r>
      <w:r>
        <w:rPr>
          <w:i/>
          <w:spacing w:val="1"/>
          <w:sz w:val="24"/>
        </w:rPr>
        <w:t xml:space="preserve"> </w:t>
      </w:r>
      <w:r>
        <w:rPr>
          <w:i/>
          <w:sz w:val="24"/>
        </w:rPr>
        <w:t>eligibilitate</w:t>
      </w:r>
      <w:r>
        <w:rPr>
          <w:i/>
          <w:spacing w:val="1"/>
          <w:sz w:val="24"/>
        </w:rPr>
        <w:t xml:space="preserve"> </w:t>
      </w:r>
      <w:r>
        <w:rPr>
          <w:i/>
          <w:sz w:val="24"/>
        </w:rPr>
        <w:t>a</w:t>
      </w:r>
      <w:r>
        <w:rPr>
          <w:i/>
          <w:spacing w:val="1"/>
          <w:sz w:val="24"/>
        </w:rPr>
        <w:t xml:space="preserve"> </w:t>
      </w:r>
      <w:r>
        <w:rPr>
          <w:i/>
          <w:sz w:val="24"/>
        </w:rPr>
        <w:t>solicitantului,</w:t>
      </w:r>
      <w:r>
        <w:rPr>
          <w:i/>
          <w:spacing w:val="1"/>
          <w:sz w:val="24"/>
        </w:rPr>
        <w:t xml:space="preserve"> </w:t>
      </w:r>
      <w:r>
        <w:rPr>
          <w:i/>
          <w:sz w:val="24"/>
        </w:rPr>
        <w:t>punctul</w:t>
      </w:r>
      <w:r>
        <w:rPr>
          <w:i/>
          <w:spacing w:val="1"/>
          <w:sz w:val="24"/>
        </w:rPr>
        <w:t xml:space="preserve"> </w:t>
      </w:r>
      <w:r>
        <w:rPr>
          <w:i/>
          <w:sz w:val="24"/>
        </w:rPr>
        <w:t>3</w:t>
      </w:r>
      <w:r>
        <w:rPr>
          <w:i/>
          <w:spacing w:val="1"/>
          <w:sz w:val="24"/>
        </w:rPr>
        <w:t xml:space="preserve"> </w:t>
      </w:r>
      <w:r>
        <w:rPr>
          <w:i/>
          <w:sz w:val="24"/>
        </w:rPr>
        <w:t>din</w:t>
      </w:r>
      <w:r>
        <w:rPr>
          <w:i/>
          <w:spacing w:val="1"/>
          <w:sz w:val="24"/>
        </w:rPr>
        <w:t xml:space="preserve"> </w:t>
      </w:r>
      <w:r>
        <w:rPr>
          <w:i/>
          <w:sz w:val="24"/>
        </w:rPr>
        <w:t>Anexa</w:t>
      </w:r>
      <w:r>
        <w:rPr>
          <w:i/>
          <w:spacing w:val="1"/>
          <w:sz w:val="24"/>
        </w:rPr>
        <w:t xml:space="preserve"> </w:t>
      </w:r>
      <w:r>
        <w:rPr>
          <w:i/>
          <w:sz w:val="24"/>
        </w:rPr>
        <w:t>3a,</w:t>
      </w:r>
      <w:r>
        <w:rPr>
          <w:i/>
          <w:spacing w:val="1"/>
          <w:sz w:val="24"/>
        </w:rPr>
        <w:t xml:space="preserve"> </w:t>
      </w:r>
      <w:r>
        <w:rPr>
          <w:i/>
          <w:sz w:val="24"/>
        </w:rPr>
        <w:t>referitor</w:t>
      </w:r>
      <w:r>
        <w:rPr>
          <w:i/>
          <w:spacing w:val="1"/>
          <w:sz w:val="24"/>
        </w:rPr>
        <w:t xml:space="preserve"> </w:t>
      </w:r>
      <w:r>
        <w:rPr>
          <w:i/>
          <w:sz w:val="24"/>
        </w:rPr>
        <w:t>la</w:t>
      </w:r>
      <w:r>
        <w:rPr>
          <w:i/>
          <w:spacing w:val="1"/>
          <w:sz w:val="24"/>
        </w:rPr>
        <w:t xml:space="preserve"> </w:t>
      </w:r>
      <w:r>
        <w:rPr>
          <w:i/>
          <w:sz w:val="24"/>
        </w:rPr>
        <w:t>disponibilitatea</w:t>
      </w:r>
      <w:r>
        <w:rPr>
          <w:i/>
          <w:spacing w:val="-1"/>
          <w:sz w:val="24"/>
        </w:rPr>
        <w:t xml:space="preserve"> </w:t>
      </w:r>
      <w:r>
        <w:rPr>
          <w:i/>
          <w:sz w:val="24"/>
        </w:rPr>
        <w:t>terenurilor pe</w:t>
      </w:r>
      <w:r>
        <w:rPr>
          <w:i/>
          <w:spacing w:val="-1"/>
          <w:sz w:val="24"/>
        </w:rPr>
        <w:t xml:space="preserve"> </w:t>
      </w:r>
      <w:r>
        <w:rPr>
          <w:i/>
          <w:sz w:val="24"/>
        </w:rPr>
        <w:t>care</w:t>
      </w:r>
      <w:r>
        <w:rPr>
          <w:i/>
          <w:spacing w:val="-2"/>
          <w:sz w:val="24"/>
        </w:rPr>
        <w:t xml:space="preserve"> </w:t>
      </w:r>
      <w:r>
        <w:rPr>
          <w:i/>
          <w:sz w:val="24"/>
        </w:rPr>
        <w:t>se</w:t>
      </w:r>
      <w:r>
        <w:rPr>
          <w:i/>
          <w:spacing w:val="1"/>
          <w:sz w:val="24"/>
        </w:rPr>
        <w:t xml:space="preserve"> </w:t>
      </w:r>
      <w:r>
        <w:rPr>
          <w:i/>
          <w:sz w:val="24"/>
        </w:rPr>
        <w:t>vor construi</w:t>
      </w:r>
      <w:r>
        <w:rPr>
          <w:i/>
          <w:spacing w:val="-1"/>
          <w:sz w:val="24"/>
        </w:rPr>
        <w:t xml:space="preserve"> </w:t>
      </w:r>
      <w:r>
        <w:rPr>
          <w:i/>
          <w:sz w:val="24"/>
        </w:rPr>
        <w:t>investiţiile</w:t>
      </w:r>
      <w:r>
        <w:rPr>
          <w:i/>
          <w:spacing w:val="1"/>
          <w:sz w:val="24"/>
        </w:rPr>
        <w:t xml:space="preserve"> </w:t>
      </w:r>
      <w:r>
        <w:rPr>
          <w:i/>
          <w:sz w:val="24"/>
        </w:rPr>
        <w:t>(la depunerea</w:t>
      </w:r>
      <w:r>
        <w:rPr>
          <w:i/>
          <w:spacing w:val="-1"/>
          <w:sz w:val="24"/>
        </w:rPr>
        <w:t xml:space="preserve"> </w:t>
      </w:r>
      <w:r>
        <w:rPr>
          <w:i/>
          <w:sz w:val="24"/>
        </w:rPr>
        <w:t>Ofertei).</w:t>
      </w:r>
    </w:p>
    <w:p w14:paraId="25243AC2" w14:textId="77777777" w:rsidR="006F155F" w:rsidRDefault="00486967">
      <w:pPr>
        <w:pStyle w:val="ListParagraph"/>
        <w:numPr>
          <w:ilvl w:val="0"/>
          <w:numId w:val="29"/>
        </w:numPr>
        <w:tabs>
          <w:tab w:val="left" w:pos="1698"/>
        </w:tabs>
        <w:ind w:right="366" w:firstLine="994"/>
        <w:rPr>
          <w:i/>
          <w:sz w:val="24"/>
        </w:rPr>
      </w:pPr>
      <w:r>
        <w:rPr>
          <w:i/>
          <w:sz w:val="24"/>
        </w:rPr>
        <w:t>Plan de amplasament pentru imobilele pe care se propune a se realiza investiţia în cadrul</w:t>
      </w:r>
      <w:r>
        <w:rPr>
          <w:i/>
          <w:spacing w:val="1"/>
          <w:sz w:val="24"/>
        </w:rPr>
        <w:t xml:space="preserve"> </w:t>
      </w:r>
      <w:r>
        <w:rPr>
          <w:i/>
          <w:sz w:val="24"/>
        </w:rPr>
        <w:t>proiectului</w:t>
      </w:r>
      <w:r>
        <w:rPr>
          <w:i/>
          <w:spacing w:val="-1"/>
          <w:sz w:val="24"/>
        </w:rPr>
        <w:t xml:space="preserve"> </w:t>
      </w:r>
      <w:r>
        <w:rPr>
          <w:i/>
          <w:sz w:val="24"/>
        </w:rPr>
        <w:t>(la depunerea</w:t>
      </w:r>
      <w:r>
        <w:rPr>
          <w:i/>
          <w:spacing w:val="2"/>
          <w:sz w:val="24"/>
        </w:rPr>
        <w:t xml:space="preserve"> </w:t>
      </w:r>
      <w:r>
        <w:rPr>
          <w:i/>
          <w:sz w:val="24"/>
        </w:rPr>
        <w:t>Ofertei)</w:t>
      </w:r>
    </w:p>
    <w:p w14:paraId="79EEDA92" w14:textId="77777777" w:rsidR="006F155F" w:rsidRDefault="00486967">
      <w:pPr>
        <w:pStyle w:val="ListParagraph"/>
        <w:numPr>
          <w:ilvl w:val="0"/>
          <w:numId w:val="29"/>
        </w:numPr>
        <w:tabs>
          <w:tab w:val="left" w:pos="1698"/>
        </w:tabs>
        <w:ind w:right="366" w:firstLine="994"/>
        <w:rPr>
          <w:i/>
          <w:sz w:val="24"/>
        </w:rPr>
      </w:pPr>
      <w:r>
        <w:rPr>
          <w:i/>
          <w:sz w:val="24"/>
        </w:rPr>
        <w:t>Declarație pe proprie răspundere din partea solicitantului prin care se menţionează faptul</w:t>
      </w:r>
      <w:r>
        <w:rPr>
          <w:i/>
          <w:spacing w:val="1"/>
          <w:sz w:val="24"/>
        </w:rPr>
        <w:t xml:space="preserve"> </w:t>
      </w:r>
      <w:r>
        <w:rPr>
          <w:i/>
          <w:sz w:val="24"/>
        </w:rPr>
        <w:t>că nu au fost depuse cereri de retrocedare, în conformitate cu legislaţia în vigoare şi că nu există   litigii</w:t>
      </w:r>
      <w:r>
        <w:rPr>
          <w:i/>
          <w:spacing w:val="1"/>
          <w:sz w:val="24"/>
        </w:rPr>
        <w:t xml:space="preserve"> </w:t>
      </w:r>
      <w:r>
        <w:rPr>
          <w:i/>
          <w:sz w:val="24"/>
        </w:rPr>
        <w:t>cu</w:t>
      </w:r>
      <w:r>
        <w:rPr>
          <w:i/>
          <w:spacing w:val="-1"/>
          <w:sz w:val="24"/>
        </w:rPr>
        <w:t xml:space="preserve"> </w:t>
      </w:r>
      <w:r>
        <w:rPr>
          <w:i/>
          <w:sz w:val="24"/>
        </w:rPr>
        <w:t>privire la stabilirea şi</w:t>
      </w:r>
      <w:r>
        <w:rPr>
          <w:i/>
          <w:spacing w:val="-2"/>
          <w:sz w:val="24"/>
        </w:rPr>
        <w:t xml:space="preserve"> </w:t>
      </w:r>
      <w:r>
        <w:rPr>
          <w:i/>
          <w:sz w:val="24"/>
        </w:rPr>
        <w:t>delimitarea proprietăţii (la depunerea Ofertei)</w:t>
      </w:r>
    </w:p>
    <w:p w14:paraId="5B4418C9" w14:textId="55CCC139" w:rsidR="006F155F" w:rsidRDefault="00486967">
      <w:pPr>
        <w:pStyle w:val="BodyText"/>
        <w:ind w:right="265"/>
        <w:jc w:val="both"/>
      </w:pPr>
      <w:r>
        <w:rPr>
          <w:u w:val="single"/>
        </w:rPr>
        <w:t>La semnarea contractului de finanţare</w:t>
      </w:r>
      <w:r>
        <w:t xml:space="preserve"> (în cazul selectării ofertei aferente proiectului pentru finanţare),</w:t>
      </w:r>
      <w:r>
        <w:rPr>
          <w:spacing w:val="1"/>
        </w:rPr>
        <w:t xml:space="preserve"> </w:t>
      </w:r>
      <w:r>
        <w:t>solicitantul</w:t>
      </w:r>
      <w:r>
        <w:rPr>
          <w:spacing w:val="1"/>
        </w:rPr>
        <w:t xml:space="preserve"> </w:t>
      </w:r>
      <w:r>
        <w:t>va</w:t>
      </w:r>
      <w:r>
        <w:rPr>
          <w:spacing w:val="1"/>
        </w:rPr>
        <w:t xml:space="preserve"> </w:t>
      </w:r>
      <w:r>
        <w:t>face</w:t>
      </w:r>
      <w:r>
        <w:rPr>
          <w:spacing w:val="1"/>
        </w:rPr>
        <w:t xml:space="preserve"> </w:t>
      </w:r>
      <w:r>
        <w:t>dovada</w:t>
      </w:r>
      <w:r>
        <w:rPr>
          <w:spacing w:val="1"/>
        </w:rPr>
        <w:t xml:space="preserve"> </w:t>
      </w:r>
      <w:r>
        <w:t>deţinerii</w:t>
      </w:r>
      <w:r>
        <w:rPr>
          <w:spacing w:val="1"/>
        </w:rPr>
        <w:t xml:space="preserve"> </w:t>
      </w:r>
      <w:r>
        <w:t>dreptului</w:t>
      </w:r>
      <w:r>
        <w:rPr>
          <w:spacing w:val="1"/>
        </w:rPr>
        <w:t xml:space="preserve"> </w:t>
      </w:r>
      <w:r>
        <w:t>de</w:t>
      </w:r>
      <w:r>
        <w:rPr>
          <w:spacing w:val="1"/>
        </w:rPr>
        <w:t xml:space="preserve"> </w:t>
      </w:r>
      <w:r>
        <w:t>folosință</w:t>
      </w:r>
      <w:r>
        <w:rPr>
          <w:spacing w:val="1"/>
        </w:rPr>
        <w:t xml:space="preserve"> </w:t>
      </w:r>
      <w:r>
        <w:t>(ex:</w:t>
      </w:r>
      <w:r>
        <w:rPr>
          <w:spacing w:val="1"/>
        </w:rPr>
        <w:t xml:space="preserve"> </w:t>
      </w:r>
      <w:r>
        <w:t>dreptul</w:t>
      </w:r>
      <w:r>
        <w:rPr>
          <w:spacing w:val="1"/>
        </w:rPr>
        <w:t xml:space="preserve"> </w:t>
      </w:r>
      <w:r>
        <w:t>de</w:t>
      </w:r>
      <w:r>
        <w:rPr>
          <w:spacing w:val="1"/>
        </w:rPr>
        <w:t xml:space="preserve"> </w:t>
      </w:r>
      <w:r>
        <w:t>proprietate</w:t>
      </w:r>
      <w:r>
        <w:rPr>
          <w:spacing w:val="1"/>
        </w:rPr>
        <w:t xml:space="preserve"> </w:t>
      </w:r>
      <w:r>
        <w:t>/</w:t>
      </w:r>
      <w:r>
        <w:rPr>
          <w:spacing w:val="1"/>
        </w:rPr>
        <w:t xml:space="preserve"> </w:t>
      </w:r>
      <w:r>
        <w:t>concesiune</w:t>
      </w:r>
      <w:r>
        <w:rPr>
          <w:spacing w:val="1"/>
        </w:rPr>
        <w:t xml:space="preserve"> </w:t>
      </w:r>
      <w:r>
        <w:t>/</w:t>
      </w:r>
      <w:r>
        <w:rPr>
          <w:spacing w:val="-57"/>
        </w:rPr>
        <w:t xml:space="preserve"> </w:t>
      </w:r>
      <w:r>
        <w:t>superficie pentru imobilele (teren și/sau clădiri) care fac obiectul proiectului pentru care la ofertă au fost</w:t>
      </w:r>
      <w:r>
        <w:rPr>
          <w:spacing w:val="1"/>
        </w:rPr>
        <w:t xml:space="preserve"> </w:t>
      </w:r>
      <w:r>
        <w:t>depuse</w:t>
      </w:r>
      <w:r>
        <w:rPr>
          <w:spacing w:val="-2"/>
        </w:rPr>
        <w:t xml:space="preserve"> </w:t>
      </w:r>
      <w:r>
        <w:t>acte</w:t>
      </w:r>
      <w:r>
        <w:rPr>
          <w:spacing w:val="-1"/>
        </w:rPr>
        <w:t xml:space="preserve"> </w:t>
      </w:r>
      <w:r>
        <w:t>prevăzute</w:t>
      </w:r>
      <w:r>
        <w:rPr>
          <w:spacing w:val="-1"/>
        </w:rPr>
        <w:t xml:space="preserve"> </w:t>
      </w:r>
      <w:r>
        <w:t>de</w:t>
      </w:r>
      <w:r>
        <w:rPr>
          <w:spacing w:val="1"/>
        </w:rPr>
        <w:t xml:space="preserve"> </w:t>
      </w:r>
      <w:r>
        <w:t>lege</w:t>
      </w:r>
      <w:r>
        <w:rPr>
          <w:spacing w:val="-1"/>
        </w:rPr>
        <w:t xml:space="preserve"> </w:t>
      </w:r>
      <w:r>
        <w:t>pentru iniţierea</w:t>
      </w:r>
      <w:r>
        <w:rPr>
          <w:spacing w:val="-1"/>
        </w:rPr>
        <w:t xml:space="preserve"> </w:t>
      </w:r>
      <w:r>
        <w:t>demersului de obţinere a</w:t>
      </w:r>
      <w:r>
        <w:rPr>
          <w:spacing w:val="-1"/>
        </w:rPr>
        <w:t xml:space="preserve"> </w:t>
      </w:r>
      <w:r>
        <w:t>acestor drepturi.</w:t>
      </w:r>
    </w:p>
    <w:p w14:paraId="265E8544" w14:textId="711DF173" w:rsidR="00B808CD" w:rsidRPr="00C63320" w:rsidRDefault="00B808CD" w:rsidP="00B808CD">
      <w:pPr>
        <w:pStyle w:val="BodyText"/>
        <w:tabs>
          <w:tab w:val="left" w:pos="142"/>
        </w:tabs>
        <w:ind w:left="284"/>
        <w:jc w:val="both"/>
      </w:pPr>
      <w:r>
        <w:t>Ț</w:t>
      </w:r>
      <w:r w:rsidRPr="00C63320">
        <w:t xml:space="preserve">inând cont de cerințele </w:t>
      </w:r>
      <w:r w:rsidR="00E4303F">
        <w:t xml:space="preserve">art. 22 alin. 2) lit. d) </w:t>
      </w:r>
      <w:r w:rsidRPr="00C63320">
        <w:t>din Regulamentul (UE) nr. 2021/241</w:t>
      </w:r>
      <w:r w:rsidR="00E4303F">
        <w:t>, d</w:t>
      </w:r>
      <w:r w:rsidRPr="00C63320">
        <w:t xml:space="preserve">atele privind beneficiarul real vor fi menționate în Declarația privind beneficiarul real al persoanei juridice (solicitantului de finanțare), document eliberat de ONRC și care va fi depus la semnarea contractului de finanțare. </w:t>
      </w:r>
    </w:p>
    <w:p w14:paraId="5E77B9B3" w14:textId="77777777" w:rsidR="006F155F" w:rsidRDefault="00486967">
      <w:pPr>
        <w:pStyle w:val="BodyText"/>
        <w:ind w:right="240"/>
        <w:jc w:val="both"/>
      </w:pPr>
      <w:r>
        <w:t>Îndeplinirea</w:t>
      </w:r>
      <w:r>
        <w:rPr>
          <w:spacing w:val="1"/>
        </w:rPr>
        <w:t xml:space="preserve"> </w:t>
      </w:r>
      <w:r>
        <w:t>condiţiilor</w:t>
      </w:r>
      <w:r>
        <w:rPr>
          <w:spacing w:val="1"/>
        </w:rPr>
        <w:t xml:space="preserve"> </w:t>
      </w:r>
      <w:r>
        <w:t>de</w:t>
      </w:r>
      <w:r>
        <w:rPr>
          <w:spacing w:val="1"/>
        </w:rPr>
        <w:t xml:space="preserve"> </w:t>
      </w:r>
      <w:r>
        <w:t>natură</w:t>
      </w:r>
      <w:r>
        <w:rPr>
          <w:spacing w:val="1"/>
        </w:rPr>
        <w:t xml:space="preserve"> </w:t>
      </w:r>
      <w:r>
        <w:t>instituţională,</w:t>
      </w:r>
      <w:r>
        <w:rPr>
          <w:spacing w:val="1"/>
        </w:rPr>
        <w:t xml:space="preserve"> </w:t>
      </w:r>
      <w:r>
        <w:t>legală</w:t>
      </w:r>
      <w:r>
        <w:rPr>
          <w:spacing w:val="1"/>
        </w:rPr>
        <w:t xml:space="preserve"> </w:t>
      </w:r>
      <w:r>
        <w:t>şi</w:t>
      </w:r>
      <w:r>
        <w:rPr>
          <w:spacing w:val="1"/>
        </w:rPr>
        <w:t xml:space="preserve"> </w:t>
      </w:r>
      <w:r>
        <w:t>financiară</w:t>
      </w:r>
      <w:r>
        <w:rPr>
          <w:spacing w:val="1"/>
        </w:rPr>
        <w:t xml:space="preserve"> </w:t>
      </w:r>
      <w:r>
        <w:t>se</w:t>
      </w:r>
      <w:r>
        <w:rPr>
          <w:spacing w:val="1"/>
        </w:rPr>
        <w:t xml:space="preserve"> </w:t>
      </w:r>
      <w:r>
        <w:t>probează</w:t>
      </w:r>
      <w:r>
        <w:rPr>
          <w:spacing w:val="1"/>
        </w:rPr>
        <w:t xml:space="preserve"> </w:t>
      </w:r>
      <w:r>
        <w:t>cu</w:t>
      </w:r>
      <w:r>
        <w:rPr>
          <w:spacing w:val="61"/>
        </w:rPr>
        <w:t xml:space="preserve"> </w:t>
      </w:r>
      <w:r>
        <w:t>aplicarea</w:t>
      </w:r>
      <w:r>
        <w:rPr>
          <w:spacing w:val="1"/>
        </w:rPr>
        <w:t xml:space="preserve"> </w:t>
      </w:r>
      <w:r>
        <w:t>corespunzătoare</w:t>
      </w:r>
      <w:r>
        <w:rPr>
          <w:spacing w:val="1"/>
        </w:rPr>
        <w:t xml:space="preserve"> </w:t>
      </w:r>
      <w:r>
        <w:t>de</w:t>
      </w:r>
      <w:r>
        <w:rPr>
          <w:spacing w:val="1"/>
        </w:rPr>
        <w:t xml:space="preserve"> </w:t>
      </w:r>
      <w:r>
        <w:t>către</w:t>
      </w:r>
      <w:r>
        <w:rPr>
          <w:spacing w:val="1"/>
        </w:rPr>
        <w:t xml:space="preserve"> </w:t>
      </w:r>
      <w:r>
        <w:t>Ministerul</w:t>
      </w:r>
      <w:r>
        <w:rPr>
          <w:spacing w:val="1"/>
        </w:rPr>
        <w:t xml:space="preserve"> </w:t>
      </w:r>
      <w:r>
        <w:t>Energiei</w:t>
      </w:r>
      <w:r>
        <w:rPr>
          <w:spacing w:val="1"/>
        </w:rPr>
        <w:t xml:space="preserve"> </w:t>
      </w:r>
      <w:r>
        <w:t>a</w:t>
      </w:r>
      <w:r>
        <w:rPr>
          <w:spacing w:val="1"/>
        </w:rPr>
        <w:t xml:space="preserve"> </w:t>
      </w:r>
      <w:r>
        <w:t>prevederilor</w:t>
      </w:r>
      <w:r>
        <w:rPr>
          <w:spacing w:val="1"/>
        </w:rPr>
        <w:t xml:space="preserve"> </w:t>
      </w:r>
      <w:r>
        <w:t>Ordonanței</w:t>
      </w:r>
      <w:r>
        <w:rPr>
          <w:spacing w:val="1"/>
        </w:rPr>
        <w:t xml:space="preserve"> </w:t>
      </w:r>
      <w:r>
        <w:t>de</w:t>
      </w:r>
      <w:r>
        <w:rPr>
          <w:spacing w:val="1"/>
        </w:rPr>
        <w:t xml:space="preserve"> </w:t>
      </w:r>
      <w:r>
        <w:t>Urgență</w:t>
      </w:r>
      <w:r>
        <w:rPr>
          <w:spacing w:val="1"/>
        </w:rPr>
        <w:t xml:space="preserve"> </w:t>
      </w:r>
      <w:r>
        <w:t>a</w:t>
      </w:r>
      <w:r>
        <w:rPr>
          <w:spacing w:val="1"/>
        </w:rPr>
        <w:t xml:space="preserve"> </w:t>
      </w:r>
      <w:r>
        <w:t>Guvernului</w:t>
      </w:r>
      <w:r>
        <w:rPr>
          <w:spacing w:val="1"/>
        </w:rPr>
        <w:t xml:space="preserve"> </w:t>
      </w:r>
      <w:r>
        <w:t>nr.</w:t>
      </w:r>
      <w:r>
        <w:rPr>
          <w:spacing w:val="1"/>
        </w:rPr>
        <w:t xml:space="preserve"> </w:t>
      </w:r>
      <w:r>
        <w:t>41/2016 privind stabilirea unor măsuri de simplificare la nivelul administraţiei publice centrale şi pentru</w:t>
      </w:r>
      <w:r>
        <w:rPr>
          <w:spacing w:val="1"/>
        </w:rPr>
        <w:t xml:space="preserve"> </w:t>
      </w:r>
      <w:r>
        <w:t>modificarea</w:t>
      </w:r>
      <w:r>
        <w:rPr>
          <w:spacing w:val="-2"/>
        </w:rPr>
        <w:t xml:space="preserve"> </w:t>
      </w:r>
      <w:r>
        <w:t>şi</w:t>
      </w:r>
      <w:r>
        <w:rPr>
          <w:spacing w:val="-1"/>
        </w:rPr>
        <w:t xml:space="preserve"> </w:t>
      </w:r>
      <w:r>
        <w:t>completarea</w:t>
      </w:r>
      <w:r>
        <w:rPr>
          <w:spacing w:val="-1"/>
        </w:rPr>
        <w:t xml:space="preserve"> </w:t>
      </w:r>
      <w:r>
        <w:t>unor</w:t>
      </w:r>
      <w:r>
        <w:rPr>
          <w:spacing w:val="-1"/>
        </w:rPr>
        <w:t xml:space="preserve"> </w:t>
      </w:r>
      <w:r>
        <w:t>acte normative.</w:t>
      </w:r>
    </w:p>
    <w:p w14:paraId="321BEA56" w14:textId="77777777" w:rsidR="006F155F" w:rsidRPr="00AE7733" w:rsidRDefault="006F155F">
      <w:pPr>
        <w:pStyle w:val="BodyText"/>
        <w:spacing w:before="4"/>
        <w:ind w:left="0"/>
        <w:rPr>
          <w:sz w:val="8"/>
          <w:szCs w:val="8"/>
        </w:rPr>
      </w:pPr>
    </w:p>
    <w:p w14:paraId="73F9A4B4" w14:textId="77777777" w:rsidR="006F155F" w:rsidRDefault="00486967">
      <w:pPr>
        <w:pStyle w:val="Heading1"/>
        <w:numPr>
          <w:ilvl w:val="1"/>
          <w:numId w:val="42"/>
        </w:numPr>
        <w:tabs>
          <w:tab w:val="left" w:pos="681"/>
          <w:tab w:val="left" w:pos="10639"/>
        </w:tabs>
        <w:ind w:hanging="424"/>
      </w:pPr>
      <w:bookmarkStart w:id="12" w:name="_bookmark11"/>
      <w:bookmarkEnd w:id="12"/>
      <w:r>
        <w:rPr>
          <w:shd w:val="clear" w:color="auto" w:fill="9CC2E4"/>
        </w:rPr>
        <w:t>Eligibilitatea</w:t>
      </w:r>
      <w:r>
        <w:rPr>
          <w:spacing w:val="-13"/>
          <w:shd w:val="clear" w:color="auto" w:fill="9CC2E4"/>
        </w:rPr>
        <w:t xml:space="preserve"> </w:t>
      </w:r>
      <w:r>
        <w:rPr>
          <w:shd w:val="clear" w:color="auto" w:fill="9CC2E4"/>
        </w:rPr>
        <w:t>cheltuielilor</w:t>
      </w:r>
      <w:r>
        <w:rPr>
          <w:shd w:val="clear" w:color="auto" w:fill="9CC2E4"/>
        </w:rPr>
        <w:tab/>
      </w:r>
    </w:p>
    <w:p w14:paraId="4B3087D3" w14:textId="77777777" w:rsidR="006F155F" w:rsidRDefault="00486967">
      <w:pPr>
        <w:spacing w:before="119"/>
        <w:ind w:left="257"/>
        <w:rPr>
          <w:i/>
          <w:sz w:val="24"/>
        </w:rPr>
      </w:pPr>
      <w:r>
        <w:rPr>
          <w:i/>
          <w:sz w:val="24"/>
        </w:rPr>
        <w:t>Baza</w:t>
      </w:r>
      <w:r>
        <w:rPr>
          <w:i/>
          <w:spacing w:val="-1"/>
          <w:sz w:val="24"/>
        </w:rPr>
        <w:t xml:space="preserve"> </w:t>
      </w:r>
      <w:r>
        <w:rPr>
          <w:i/>
          <w:sz w:val="24"/>
        </w:rPr>
        <w:t>legală:</w:t>
      </w:r>
    </w:p>
    <w:p w14:paraId="1FD77C00" w14:textId="77777777" w:rsidR="006F155F" w:rsidRDefault="00486967">
      <w:pPr>
        <w:pStyle w:val="ListParagraph"/>
        <w:numPr>
          <w:ilvl w:val="0"/>
          <w:numId w:val="28"/>
        </w:numPr>
        <w:tabs>
          <w:tab w:val="left" w:pos="970"/>
          <w:tab w:val="left" w:pos="971"/>
        </w:tabs>
        <w:spacing w:before="59"/>
        <w:ind w:right="268"/>
        <w:jc w:val="left"/>
        <w:rPr>
          <w:sz w:val="24"/>
        </w:rPr>
      </w:pPr>
      <w:r>
        <w:rPr>
          <w:sz w:val="24"/>
        </w:rPr>
        <w:t>Regulamentul</w:t>
      </w:r>
      <w:r>
        <w:rPr>
          <w:spacing w:val="55"/>
          <w:sz w:val="24"/>
        </w:rPr>
        <w:t xml:space="preserve"> </w:t>
      </w:r>
      <w:r>
        <w:rPr>
          <w:sz w:val="24"/>
        </w:rPr>
        <w:t>(UE)</w:t>
      </w:r>
      <w:r>
        <w:rPr>
          <w:spacing w:val="55"/>
          <w:sz w:val="24"/>
        </w:rPr>
        <w:t xml:space="preserve"> </w:t>
      </w:r>
      <w:r>
        <w:rPr>
          <w:sz w:val="24"/>
        </w:rPr>
        <w:t>nr.</w:t>
      </w:r>
      <w:r>
        <w:rPr>
          <w:spacing w:val="55"/>
          <w:sz w:val="24"/>
        </w:rPr>
        <w:t xml:space="preserve"> </w:t>
      </w:r>
      <w:r>
        <w:rPr>
          <w:sz w:val="24"/>
        </w:rPr>
        <w:t>241/2021</w:t>
      </w:r>
      <w:r>
        <w:rPr>
          <w:spacing w:val="56"/>
          <w:sz w:val="24"/>
        </w:rPr>
        <w:t xml:space="preserve"> </w:t>
      </w:r>
      <w:r>
        <w:rPr>
          <w:sz w:val="24"/>
        </w:rPr>
        <w:t>al</w:t>
      </w:r>
      <w:r>
        <w:rPr>
          <w:spacing w:val="54"/>
          <w:sz w:val="24"/>
        </w:rPr>
        <w:t xml:space="preserve"> </w:t>
      </w:r>
      <w:r>
        <w:rPr>
          <w:sz w:val="24"/>
        </w:rPr>
        <w:t>Parlamentului</w:t>
      </w:r>
      <w:r>
        <w:rPr>
          <w:spacing w:val="55"/>
          <w:sz w:val="24"/>
        </w:rPr>
        <w:t xml:space="preserve"> </w:t>
      </w:r>
      <w:r>
        <w:rPr>
          <w:sz w:val="24"/>
        </w:rPr>
        <w:t>European</w:t>
      </w:r>
      <w:r>
        <w:rPr>
          <w:spacing w:val="56"/>
          <w:sz w:val="24"/>
        </w:rPr>
        <w:t xml:space="preserve"> </w:t>
      </w:r>
      <w:r>
        <w:rPr>
          <w:sz w:val="24"/>
        </w:rPr>
        <w:t>și</w:t>
      </w:r>
      <w:r>
        <w:rPr>
          <w:spacing w:val="54"/>
          <w:sz w:val="24"/>
        </w:rPr>
        <w:t xml:space="preserve"> </w:t>
      </w:r>
      <w:r>
        <w:rPr>
          <w:sz w:val="24"/>
        </w:rPr>
        <w:t>al</w:t>
      </w:r>
      <w:r>
        <w:rPr>
          <w:spacing w:val="54"/>
          <w:sz w:val="24"/>
        </w:rPr>
        <w:t xml:space="preserve"> </w:t>
      </w:r>
      <w:r>
        <w:rPr>
          <w:sz w:val="24"/>
        </w:rPr>
        <w:t>Consiliului</w:t>
      </w:r>
      <w:r>
        <w:rPr>
          <w:spacing w:val="55"/>
          <w:sz w:val="24"/>
        </w:rPr>
        <w:t xml:space="preserve"> </w:t>
      </w:r>
      <w:r>
        <w:rPr>
          <w:sz w:val="24"/>
        </w:rPr>
        <w:t>din</w:t>
      </w:r>
      <w:r>
        <w:rPr>
          <w:spacing w:val="54"/>
          <w:sz w:val="24"/>
        </w:rPr>
        <w:t xml:space="preserve"> </w:t>
      </w:r>
      <w:r>
        <w:rPr>
          <w:sz w:val="24"/>
        </w:rPr>
        <w:t>12</w:t>
      </w:r>
      <w:r>
        <w:rPr>
          <w:spacing w:val="53"/>
          <w:sz w:val="24"/>
        </w:rPr>
        <w:t xml:space="preserve"> </w:t>
      </w:r>
      <w:r>
        <w:rPr>
          <w:sz w:val="24"/>
        </w:rPr>
        <w:t>februarie</w:t>
      </w:r>
      <w:r>
        <w:rPr>
          <w:spacing w:val="-57"/>
          <w:sz w:val="24"/>
        </w:rPr>
        <w:t xml:space="preserve"> </w:t>
      </w:r>
      <w:r>
        <w:rPr>
          <w:sz w:val="24"/>
        </w:rPr>
        <w:t>2021de</w:t>
      </w:r>
      <w:r>
        <w:rPr>
          <w:spacing w:val="-2"/>
          <w:sz w:val="24"/>
        </w:rPr>
        <w:t xml:space="preserve"> </w:t>
      </w:r>
      <w:r>
        <w:rPr>
          <w:sz w:val="24"/>
        </w:rPr>
        <w:t>instituire</w:t>
      </w:r>
      <w:r>
        <w:rPr>
          <w:spacing w:val="-2"/>
          <w:sz w:val="24"/>
        </w:rPr>
        <w:t xml:space="preserve"> </w:t>
      </w:r>
      <w:r>
        <w:rPr>
          <w:sz w:val="24"/>
        </w:rPr>
        <w:t>a</w:t>
      </w:r>
      <w:r>
        <w:rPr>
          <w:spacing w:val="-1"/>
          <w:sz w:val="24"/>
        </w:rPr>
        <w:t xml:space="preserve"> </w:t>
      </w:r>
      <w:r>
        <w:rPr>
          <w:sz w:val="24"/>
        </w:rPr>
        <w:t>Mecanismului de</w:t>
      </w:r>
      <w:r>
        <w:rPr>
          <w:spacing w:val="-1"/>
          <w:sz w:val="24"/>
        </w:rPr>
        <w:t xml:space="preserve"> </w:t>
      </w:r>
      <w:r>
        <w:rPr>
          <w:sz w:val="24"/>
        </w:rPr>
        <w:t>redresare</w:t>
      </w:r>
      <w:r>
        <w:rPr>
          <w:spacing w:val="-1"/>
          <w:sz w:val="24"/>
        </w:rPr>
        <w:t xml:space="preserve"> </w:t>
      </w:r>
      <w:r>
        <w:rPr>
          <w:sz w:val="24"/>
        </w:rPr>
        <w:t>și</w:t>
      </w:r>
      <w:r>
        <w:rPr>
          <w:spacing w:val="1"/>
          <w:sz w:val="24"/>
        </w:rPr>
        <w:t xml:space="preserve"> </w:t>
      </w:r>
      <w:r>
        <w:rPr>
          <w:sz w:val="24"/>
        </w:rPr>
        <w:t>reziliență;</w:t>
      </w:r>
    </w:p>
    <w:p w14:paraId="6D806769" w14:textId="7AFB1720" w:rsidR="00505E16" w:rsidRPr="00AE7733" w:rsidRDefault="00486967" w:rsidP="002D4ED8">
      <w:pPr>
        <w:pStyle w:val="ListParagraph"/>
        <w:numPr>
          <w:ilvl w:val="0"/>
          <w:numId w:val="28"/>
        </w:numPr>
        <w:tabs>
          <w:tab w:val="left" w:pos="970"/>
          <w:tab w:val="left" w:pos="971"/>
        </w:tabs>
        <w:spacing w:before="59"/>
        <w:ind w:right="269"/>
        <w:jc w:val="left"/>
        <w:rPr>
          <w:sz w:val="24"/>
        </w:rPr>
      </w:pPr>
      <w:r>
        <w:rPr>
          <w:sz w:val="24"/>
        </w:rPr>
        <w:t>Regulamentul</w:t>
      </w:r>
      <w:r>
        <w:rPr>
          <w:spacing w:val="21"/>
          <w:sz w:val="24"/>
        </w:rPr>
        <w:t xml:space="preserve"> </w:t>
      </w:r>
      <w:r>
        <w:rPr>
          <w:sz w:val="24"/>
        </w:rPr>
        <w:t>(UE)</w:t>
      </w:r>
      <w:r>
        <w:rPr>
          <w:spacing w:val="19"/>
          <w:sz w:val="24"/>
        </w:rPr>
        <w:t xml:space="preserve"> </w:t>
      </w:r>
      <w:r>
        <w:rPr>
          <w:sz w:val="24"/>
        </w:rPr>
        <w:t>nr.</w:t>
      </w:r>
      <w:r>
        <w:rPr>
          <w:spacing w:val="20"/>
          <w:sz w:val="24"/>
        </w:rPr>
        <w:t xml:space="preserve"> </w:t>
      </w:r>
      <w:r>
        <w:rPr>
          <w:sz w:val="24"/>
        </w:rPr>
        <w:t>651/2014</w:t>
      </w:r>
      <w:r>
        <w:rPr>
          <w:spacing w:val="20"/>
          <w:sz w:val="24"/>
        </w:rPr>
        <w:t xml:space="preserve"> </w:t>
      </w:r>
      <w:r>
        <w:rPr>
          <w:sz w:val="24"/>
        </w:rPr>
        <w:t>al</w:t>
      </w:r>
      <w:r>
        <w:rPr>
          <w:spacing w:val="20"/>
          <w:sz w:val="24"/>
        </w:rPr>
        <w:t xml:space="preserve"> </w:t>
      </w:r>
      <w:r>
        <w:rPr>
          <w:sz w:val="24"/>
        </w:rPr>
        <w:t>Comisiei</w:t>
      </w:r>
      <w:r>
        <w:rPr>
          <w:spacing w:val="17"/>
          <w:sz w:val="24"/>
        </w:rPr>
        <w:t xml:space="preserve"> </w:t>
      </w:r>
      <w:r>
        <w:rPr>
          <w:sz w:val="24"/>
        </w:rPr>
        <w:t>de</w:t>
      </w:r>
      <w:r>
        <w:rPr>
          <w:spacing w:val="19"/>
          <w:sz w:val="24"/>
        </w:rPr>
        <w:t xml:space="preserve"> </w:t>
      </w:r>
      <w:r>
        <w:rPr>
          <w:sz w:val="24"/>
        </w:rPr>
        <w:t>declarare</w:t>
      </w:r>
      <w:r>
        <w:rPr>
          <w:spacing w:val="18"/>
          <w:sz w:val="24"/>
        </w:rPr>
        <w:t xml:space="preserve"> </w:t>
      </w:r>
      <w:r>
        <w:rPr>
          <w:sz w:val="24"/>
        </w:rPr>
        <w:t>a</w:t>
      </w:r>
      <w:r>
        <w:rPr>
          <w:spacing w:val="20"/>
          <w:sz w:val="24"/>
        </w:rPr>
        <w:t xml:space="preserve"> </w:t>
      </w:r>
      <w:r>
        <w:rPr>
          <w:sz w:val="24"/>
        </w:rPr>
        <w:t>anumitor</w:t>
      </w:r>
      <w:r>
        <w:rPr>
          <w:spacing w:val="19"/>
          <w:sz w:val="24"/>
        </w:rPr>
        <w:t xml:space="preserve"> </w:t>
      </w:r>
      <w:r>
        <w:rPr>
          <w:sz w:val="24"/>
        </w:rPr>
        <w:t>categorii</w:t>
      </w:r>
      <w:r>
        <w:rPr>
          <w:spacing w:val="20"/>
          <w:sz w:val="24"/>
        </w:rPr>
        <w:t xml:space="preserve"> </w:t>
      </w:r>
      <w:r>
        <w:rPr>
          <w:sz w:val="24"/>
        </w:rPr>
        <w:t>de</w:t>
      </w:r>
      <w:r>
        <w:rPr>
          <w:spacing w:val="20"/>
          <w:sz w:val="24"/>
        </w:rPr>
        <w:t xml:space="preserve"> </w:t>
      </w:r>
      <w:r>
        <w:rPr>
          <w:sz w:val="24"/>
        </w:rPr>
        <w:t>ajutoare</w:t>
      </w:r>
      <w:r>
        <w:rPr>
          <w:spacing w:val="-57"/>
          <w:sz w:val="24"/>
        </w:rPr>
        <w:t xml:space="preserve"> </w:t>
      </w:r>
      <w:r>
        <w:rPr>
          <w:sz w:val="24"/>
        </w:rPr>
        <w:t>compatibile</w:t>
      </w:r>
      <w:r>
        <w:rPr>
          <w:spacing w:val="-1"/>
          <w:sz w:val="24"/>
        </w:rPr>
        <w:t xml:space="preserve"> </w:t>
      </w:r>
      <w:r>
        <w:rPr>
          <w:sz w:val="24"/>
        </w:rPr>
        <w:t>cu piața</w:t>
      </w:r>
      <w:r>
        <w:rPr>
          <w:spacing w:val="-1"/>
          <w:sz w:val="24"/>
        </w:rPr>
        <w:t xml:space="preserve"> </w:t>
      </w:r>
      <w:r>
        <w:rPr>
          <w:sz w:val="24"/>
        </w:rPr>
        <w:t>internă</w:t>
      </w:r>
      <w:r>
        <w:rPr>
          <w:spacing w:val="-1"/>
          <w:sz w:val="24"/>
        </w:rPr>
        <w:t xml:space="preserve"> </w:t>
      </w:r>
      <w:r>
        <w:rPr>
          <w:sz w:val="24"/>
        </w:rPr>
        <w:t>în</w:t>
      </w:r>
      <w:r>
        <w:rPr>
          <w:spacing w:val="1"/>
          <w:sz w:val="24"/>
        </w:rPr>
        <w:t xml:space="preserve"> </w:t>
      </w:r>
      <w:r>
        <w:rPr>
          <w:sz w:val="24"/>
        </w:rPr>
        <w:t>aplicarea</w:t>
      </w:r>
      <w:r>
        <w:rPr>
          <w:spacing w:val="-1"/>
          <w:sz w:val="24"/>
        </w:rPr>
        <w:t xml:space="preserve"> </w:t>
      </w:r>
      <w:r>
        <w:rPr>
          <w:sz w:val="24"/>
        </w:rPr>
        <w:t>articolelor</w:t>
      </w:r>
      <w:r>
        <w:rPr>
          <w:spacing w:val="1"/>
          <w:sz w:val="24"/>
        </w:rPr>
        <w:t xml:space="preserve"> </w:t>
      </w:r>
      <w:r>
        <w:rPr>
          <w:sz w:val="24"/>
        </w:rPr>
        <w:t>107 și 108</w:t>
      </w:r>
      <w:r>
        <w:rPr>
          <w:spacing w:val="-1"/>
          <w:sz w:val="24"/>
        </w:rPr>
        <w:t xml:space="preserve"> </w:t>
      </w:r>
      <w:r>
        <w:rPr>
          <w:sz w:val="24"/>
        </w:rPr>
        <w:t>din tratat;</w:t>
      </w:r>
    </w:p>
    <w:p w14:paraId="6F9F73BC" w14:textId="77777777" w:rsidR="006F155F" w:rsidRDefault="00486967" w:rsidP="00AE7733">
      <w:pPr>
        <w:pStyle w:val="ListParagraph"/>
        <w:numPr>
          <w:ilvl w:val="0"/>
          <w:numId w:val="28"/>
        </w:numPr>
        <w:tabs>
          <w:tab w:val="left" w:pos="970"/>
          <w:tab w:val="left" w:pos="971"/>
        </w:tabs>
        <w:spacing w:before="59"/>
        <w:ind w:right="270"/>
        <w:rPr>
          <w:sz w:val="24"/>
        </w:rPr>
      </w:pPr>
      <w:r>
        <w:rPr>
          <w:sz w:val="24"/>
        </w:rPr>
        <w:t>Decizia</w:t>
      </w:r>
      <w:r>
        <w:rPr>
          <w:spacing w:val="3"/>
          <w:sz w:val="24"/>
        </w:rPr>
        <w:t xml:space="preserve"> </w:t>
      </w:r>
      <w:r>
        <w:rPr>
          <w:sz w:val="24"/>
        </w:rPr>
        <w:t>de</w:t>
      </w:r>
      <w:r>
        <w:rPr>
          <w:spacing w:val="3"/>
          <w:sz w:val="24"/>
        </w:rPr>
        <w:t xml:space="preserve"> </w:t>
      </w:r>
      <w:r>
        <w:rPr>
          <w:sz w:val="24"/>
        </w:rPr>
        <w:t>punere</w:t>
      </w:r>
      <w:r>
        <w:rPr>
          <w:spacing w:val="2"/>
          <w:sz w:val="24"/>
        </w:rPr>
        <w:t xml:space="preserve"> </w:t>
      </w:r>
      <w:r>
        <w:rPr>
          <w:sz w:val="24"/>
        </w:rPr>
        <w:t>în</w:t>
      </w:r>
      <w:r>
        <w:rPr>
          <w:spacing w:val="4"/>
          <w:sz w:val="24"/>
        </w:rPr>
        <w:t xml:space="preserve"> </w:t>
      </w:r>
      <w:r>
        <w:rPr>
          <w:sz w:val="24"/>
        </w:rPr>
        <w:t>aplicare</w:t>
      </w:r>
      <w:r>
        <w:rPr>
          <w:spacing w:val="2"/>
          <w:sz w:val="24"/>
        </w:rPr>
        <w:t xml:space="preserve"> </w:t>
      </w:r>
      <w:r>
        <w:rPr>
          <w:sz w:val="24"/>
        </w:rPr>
        <w:t>a</w:t>
      </w:r>
      <w:r>
        <w:rPr>
          <w:spacing w:val="4"/>
          <w:sz w:val="24"/>
        </w:rPr>
        <w:t xml:space="preserve"> </w:t>
      </w:r>
      <w:r>
        <w:rPr>
          <w:sz w:val="24"/>
        </w:rPr>
        <w:t>Consiliului</w:t>
      </w:r>
      <w:r>
        <w:rPr>
          <w:spacing w:val="5"/>
          <w:sz w:val="24"/>
        </w:rPr>
        <w:t xml:space="preserve"> </w:t>
      </w:r>
      <w:r>
        <w:rPr>
          <w:sz w:val="24"/>
        </w:rPr>
        <w:t>de</w:t>
      </w:r>
      <w:r>
        <w:rPr>
          <w:spacing w:val="3"/>
          <w:sz w:val="24"/>
        </w:rPr>
        <w:t xml:space="preserve"> </w:t>
      </w:r>
      <w:r>
        <w:rPr>
          <w:sz w:val="24"/>
        </w:rPr>
        <w:t>aprobare</w:t>
      </w:r>
      <w:r>
        <w:rPr>
          <w:spacing w:val="3"/>
          <w:sz w:val="24"/>
        </w:rPr>
        <w:t xml:space="preserve"> </w:t>
      </w:r>
      <w:r>
        <w:rPr>
          <w:sz w:val="24"/>
        </w:rPr>
        <w:t>a</w:t>
      </w:r>
      <w:r>
        <w:rPr>
          <w:spacing w:val="6"/>
          <w:sz w:val="24"/>
        </w:rPr>
        <w:t xml:space="preserve"> </w:t>
      </w:r>
      <w:r>
        <w:rPr>
          <w:sz w:val="24"/>
        </w:rPr>
        <w:t>evaluării</w:t>
      </w:r>
      <w:r>
        <w:rPr>
          <w:spacing w:val="6"/>
          <w:sz w:val="24"/>
        </w:rPr>
        <w:t xml:space="preserve"> </w:t>
      </w:r>
      <w:r>
        <w:rPr>
          <w:sz w:val="24"/>
        </w:rPr>
        <w:t>Planului</w:t>
      </w:r>
      <w:r>
        <w:rPr>
          <w:spacing w:val="5"/>
          <w:sz w:val="24"/>
        </w:rPr>
        <w:t xml:space="preserve"> </w:t>
      </w:r>
      <w:r>
        <w:rPr>
          <w:sz w:val="24"/>
        </w:rPr>
        <w:t>de</w:t>
      </w:r>
      <w:r>
        <w:rPr>
          <w:spacing w:val="3"/>
          <w:sz w:val="24"/>
        </w:rPr>
        <w:t xml:space="preserve"> </w:t>
      </w:r>
      <w:r>
        <w:rPr>
          <w:sz w:val="24"/>
        </w:rPr>
        <w:t>Redresare</w:t>
      </w:r>
      <w:r>
        <w:rPr>
          <w:spacing w:val="3"/>
          <w:sz w:val="24"/>
        </w:rPr>
        <w:t xml:space="preserve"> </w:t>
      </w:r>
      <w:r>
        <w:rPr>
          <w:sz w:val="24"/>
        </w:rPr>
        <w:t>și</w:t>
      </w:r>
      <w:r>
        <w:rPr>
          <w:spacing w:val="-57"/>
          <w:sz w:val="24"/>
        </w:rPr>
        <w:t xml:space="preserve"> </w:t>
      </w:r>
      <w:r>
        <w:rPr>
          <w:sz w:val="24"/>
        </w:rPr>
        <w:t>Reziliență</w:t>
      </w:r>
      <w:r>
        <w:rPr>
          <w:spacing w:val="-2"/>
          <w:sz w:val="24"/>
        </w:rPr>
        <w:t xml:space="preserve"> </w:t>
      </w:r>
      <w:r>
        <w:rPr>
          <w:sz w:val="24"/>
        </w:rPr>
        <w:t>al României din</w:t>
      </w:r>
      <w:r>
        <w:rPr>
          <w:spacing w:val="1"/>
          <w:sz w:val="24"/>
        </w:rPr>
        <w:t xml:space="preserve"> </w:t>
      </w:r>
      <w:r>
        <w:rPr>
          <w:sz w:val="24"/>
        </w:rPr>
        <w:t>03 noiembrie</w:t>
      </w:r>
      <w:r>
        <w:rPr>
          <w:spacing w:val="-1"/>
          <w:sz w:val="24"/>
        </w:rPr>
        <w:t xml:space="preserve"> </w:t>
      </w:r>
      <w:r>
        <w:rPr>
          <w:sz w:val="24"/>
        </w:rPr>
        <w:t>2021;</w:t>
      </w:r>
    </w:p>
    <w:p w14:paraId="0710301C" w14:textId="2A33571F" w:rsidR="006F155F" w:rsidRDefault="00486967" w:rsidP="00AE7733">
      <w:pPr>
        <w:pStyle w:val="BodyText"/>
        <w:spacing w:before="90"/>
        <w:ind w:left="0" w:right="263"/>
        <w:jc w:val="both"/>
      </w:pPr>
      <w:r w:rsidRPr="00185183">
        <w:t>Ordonanță</w:t>
      </w:r>
      <w:r w:rsidRPr="00185183">
        <w:rPr>
          <w:spacing w:val="4"/>
        </w:rPr>
        <w:t xml:space="preserve"> </w:t>
      </w:r>
      <w:r w:rsidRPr="00185183">
        <w:t>de</w:t>
      </w:r>
      <w:r w:rsidRPr="00185183">
        <w:rPr>
          <w:spacing w:val="3"/>
        </w:rPr>
        <w:t xml:space="preserve"> </w:t>
      </w:r>
      <w:r w:rsidRPr="00185183">
        <w:t>urgență</w:t>
      </w:r>
      <w:r w:rsidRPr="00185183">
        <w:rPr>
          <w:spacing w:val="4"/>
        </w:rPr>
        <w:t xml:space="preserve"> </w:t>
      </w:r>
      <w:r w:rsidRPr="00185183">
        <w:t>nr.</w:t>
      </w:r>
      <w:r w:rsidRPr="00185183">
        <w:rPr>
          <w:spacing w:val="4"/>
        </w:rPr>
        <w:t xml:space="preserve"> </w:t>
      </w:r>
      <w:r w:rsidRPr="00185183">
        <w:t>124/2021</w:t>
      </w:r>
      <w:r w:rsidRPr="00185183">
        <w:rPr>
          <w:spacing w:val="5"/>
        </w:rPr>
        <w:t xml:space="preserve"> </w:t>
      </w:r>
      <w:r w:rsidRPr="00185183">
        <w:t>privind</w:t>
      </w:r>
      <w:r w:rsidRPr="00185183">
        <w:rPr>
          <w:spacing w:val="4"/>
        </w:rPr>
        <w:t xml:space="preserve"> </w:t>
      </w:r>
      <w:r w:rsidRPr="00185183">
        <w:t>stabilirea</w:t>
      </w:r>
      <w:r w:rsidRPr="00185183">
        <w:rPr>
          <w:spacing w:val="3"/>
        </w:rPr>
        <w:t xml:space="preserve"> </w:t>
      </w:r>
      <w:r w:rsidRPr="00185183">
        <w:t>cadrului</w:t>
      </w:r>
      <w:r w:rsidRPr="00185183">
        <w:rPr>
          <w:spacing w:val="5"/>
        </w:rPr>
        <w:t xml:space="preserve"> </w:t>
      </w:r>
      <w:r w:rsidRPr="00185183">
        <w:t>instituțional</w:t>
      </w:r>
      <w:r w:rsidRPr="00185183">
        <w:rPr>
          <w:spacing w:val="5"/>
        </w:rPr>
        <w:t xml:space="preserve"> </w:t>
      </w:r>
      <w:r w:rsidRPr="00185183">
        <w:t>și</w:t>
      </w:r>
      <w:r w:rsidRPr="00185183">
        <w:rPr>
          <w:spacing w:val="5"/>
        </w:rPr>
        <w:t xml:space="preserve"> </w:t>
      </w:r>
      <w:r w:rsidRPr="00185183">
        <w:t>financiar</w:t>
      </w:r>
      <w:r w:rsidRPr="00185183">
        <w:rPr>
          <w:spacing w:val="3"/>
        </w:rPr>
        <w:t xml:space="preserve"> </w:t>
      </w:r>
      <w:r w:rsidRPr="00185183">
        <w:t>pentru</w:t>
      </w:r>
      <w:r w:rsidRPr="00185183">
        <w:rPr>
          <w:spacing w:val="-57"/>
        </w:rPr>
        <w:t xml:space="preserve"> </w:t>
      </w:r>
      <w:r w:rsidRPr="00185183">
        <w:t>gestionarea</w:t>
      </w:r>
      <w:r w:rsidRPr="00185183">
        <w:rPr>
          <w:spacing w:val="7"/>
        </w:rPr>
        <w:t xml:space="preserve"> </w:t>
      </w:r>
      <w:r w:rsidRPr="00185183">
        <w:t>fondurilor</w:t>
      </w:r>
      <w:r w:rsidRPr="00185183">
        <w:rPr>
          <w:spacing w:val="7"/>
        </w:rPr>
        <w:t xml:space="preserve"> </w:t>
      </w:r>
      <w:r w:rsidRPr="00185183">
        <w:t>europene</w:t>
      </w:r>
      <w:r w:rsidRPr="00185183">
        <w:rPr>
          <w:spacing w:val="7"/>
        </w:rPr>
        <w:t xml:space="preserve"> </w:t>
      </w:r>
      <w:r w:rsidRPr="00185183">
        <w:t>alocate</w:t>
      </w:r>
      <w:r w:rsidRPr="00185183">
        <w:rPr>
          <w:spacing w:val="5"/>
        </w:rPr>
        <w:t xml:space="preserve"> </w:t>
      </w:r>
      <w:r w:rsidRPr="00185183">
        <w:t>României</w:t>
      </w:r>
      <w:r w:rsidRPr="00185183">
        <w:rPr>
          <w:spacing w:val="6"/>
        </w:rPr>
        <w:t xml:space="preserve"> </w:t>
      </w:r>
      <w:r w:rsidRPr="00185183">
        <w:t>prin</w:t>
      </w:r>
      <w:r w:rsidRPr="00185183">
        <w:rPr>
          <w:spacing w:val="6"/>
        </w:rPr>
        <w:t xml:space="preserve"> </w:t>
      </w:r>
      <w:r w:rsidRPr="00185183">
        <w:t>Mecanismul</w:t>
      </w:r>
      <w:r w:rsidRPr="00185183">
        <w:rPr>
          <w:spacing w:val="6"/>
        </w:rPr>
        <w:t xml:space="preserve"> </w:t>
      </w:r>
      <w:r w:rsidRPr="00185183">
        <w:t>de</w:t>
      </w:r>
      <w:r w:rsidRPr="00185183">
        <w:rPr>
          <w:spacing w:val="7"/>
        </w:rPr>
        <w:t xml:space="preserve"> </w:t>
      </w:r>
      <w:r w:rsidRPr="00185183">
        <w:t>redresare</w:t>
      </w:r>
      <w:r w:rsidRPr="00185183">
        <w:rPr>
          <w:spacing w:val="5"/>
        </w:rPr>
        <w:t xml:space="preserve"> </w:t>
      </w:r>
      <w:r w:rsidRPr="00185183">
        <w:t>și</w:t>
      </w:r>
      <w:r w:rsidRPr="00185183">
        <w:rPr>
          <w:spacing w:val="9"/>
        </w:rPr>
        <w:t xml:space="preserve"> </w:t>
      </w:r>
      <w:r w:rsidRPr="00185183">
        <w:t>reziliență,</w:t>
      </w:r>
      <w:r>
        <w:t>precum și pentru modificarea și completarea Ordonanței de urgență a Guvernului nr. 155/2020</w:t>
      </w:r>
      <w:r>
        <w:rPr>
          <w:spacing w:val="1"/>
        </w:rPr>
        <w:t xml:space="preserve"> </w:t>
      </w:r>
      <w:r>
        <w:t>privind unele măsuri pentru elaborarea Planului național de redresare și reziliență necesar României</w:t>
      </w:r>
      <w:r>
        <w:rPr>
          <w:spacing w:val="-57"/>
        </w:rPr>
        <w:t xml:space="preserve"> </w:t>
      </w:r>
      <w:r>
        <w:t>pentru accesarea de fonduri externe rambursabile și nerambursabile în cadrul Mecanismului de</w:t>
      </w:r>
      <w:r>
        <w:rPr>
          <w:spacing w:val="1"/>
        </w:rPr>
        <w:t xml:space="preserve"> </w:t>
      </w:r>
      <w:r>
        <w:t>redresare</w:t>
      </w:r>
      <w:r>
        <w:rPr>
          <w:spacing w:val="-3"/>
        </w:rPr>
        <w:t xml:space="preserve"> </w:t>
      </w:r>
      <w:r>
        <w:t>și</w:t>
      </w:r>
      <w:r>
        <w:rPr>
          <w:spacing w:val="-1"/>
        </w:rPr>
        <w:t xml:space="preserve"> </w:t>
      </w:r>
      <w:r>
        <w:t>reziliență;</w:t>
      </w:r>
    </w:p>
    <w:p w14:paraId="13124C6F" w14:textId="77777777" w:rsidR="006F155F" w:rsidRDefault="00486967">
      <w:pPr>
        <w:pStyle w:val="ListParagraph"/>
        <w:numPr>
          <w:ilvl w:val="0"/>
          <w:numId w:val="28"/>
        </w:numPr>
        <w:tabs>
          <w:tab w:val="left" w:pos="970"/>
          <w:tab w:val="left" w:pos="971"/>
        </w:tabs>
        <w:spacing w:before="60"/>
        <w:jc w:val="left"/>
        <w:rPr>
          <w:sz w:val="24"/>
        </w:rPr>
      </w:pPr>
      <w:r>
        <w:rPr>
          <w:sz w:val="24"/>
        </w:rPr>
        <w:t>Ordinul</w:t>
      </w:r>
      <w:r>
        <w:rPr>
          <w:spacing w:val="-1"/>
          <w:sz w:val="24"/>
        </w:rPr>
        <w:t xml:space="preserve"> </w:t>
      </w:r>
      <w:r>
        <w:rPr>
          <w:sz w:val="24"/>
        </w:rPr>
        <w:t>ministrului</w:t>
      </w:r>
      <w:r>
        <w:rPr>
          <w:spacing w:val="-1"/>
          <w:sz w:val="24"/>
        </w:rPr>
        <w:t xml:space="preserve"> </w:t>
      </w:r>
      <w:r>
        <w:rPr>
          <w:sz w:val="24"/>
        </w:rPr>
        <w:t>energiei de</w:t>
      </w:r>
      <w:r>
        <w:rPr>
          <w:spacing w:val="-2"/>
          <w:sz w:val="24"/>
        </w:rPr>
        <w:t xml:space="preserve"> </w:t>
      </w:r>
      <w:r>
        <w:rPr>
          <w:sz w:val="24"/>
        </w:rPr>
        <w:t>aprobare a</w:t>
      </w:r>
      <w:r>
        <w:rPr>
          <w:spacing w:val="-2"/>
          <w:sz w:val="24"/>
        </w:rPr>
        <w:t xml:space="preserve"> </w:t>
      </w:r>
      <w:r>
        <w:rPr>
          <w:sz w:val="24"/>
        </w:rPr>
        <w:t>schemei</w:t>
      </w:r>
      <w:r>
        <w:rPr>
          <w:spacing w:val="1"/>
          <w:sz w:val="24"/>
        </w:rPr>
        <w:t xml:space="preserve"> </w:t>
      </w:r>
      <w:r>
        <w:rPr>
          <w:sz w:val="24"/>
        </w:rPr>
        <w:t>de</w:t>
      </w:r>
      <w:r>
        <w:rPr>
          <w:spacing w:val="-2"/>
          <w:sz w:val="24"/>
        </w:rPr>
        <w:t xml:space="preserve"> </w:t>
      </w:r>
      <w:r>
        <w:rPr>
          <w:sz w:val="24"/>
        </w:rPr>
        <w:t>ajutor</w:t>
      </w:r>
      <w:r>
        <w:rPr>
          <w:spacing w:val="-1"/>
          <w:sz w:val="24"/>
        </w:rPr>
        <w:t xml:space="preserve"> </w:t>
      </w:r>
      <w:r>
        <w:rPr>
          <w:sz w:val="24"/>
        </w:rPr>
        <w:t>de</w:t>
      </w:r>
      <w:r>
        <w:rPr>
          <w:spacing w:val="-3"/>
          <w:sz w:val="24"/>
        </w:rPr>
        <w:t xml:space="preserve"> </w:t>
      </w:r>
      <w:r>
        <w:rPr>
          <w:sz w:val="24"/>
        </w:rPr>
        <w:t>stat;</w:t>
      </w:r>
    </w:p>
    <w:p w14:paraId="400B02E2" w14:textId="77777777" w:rsidR="006F155F" w:rsidRDefault="00486967">
      <w:pPr>
        <w:pStyle w:val="ListParagraph"/>
        <w:numPr>
          <w:ilvl w:val="0"/>
          <w:numId w:val="28"/>
        </w:numPr>
        <w:tabs>
          <w:tab w:val="left" w:pos="970"/>
          <w:tab w:val="left" w:pos="971"/>
        </w:tabs>
        <w:spacing w:before="59"/>
        <w:jc w:val="left"/>
        <w:rPr>
          <w:sz w:val="24"/>
        </w:rPr>
      </w:pPr>
      <w:r>
        <w:rPr>
          <w:sz w:val="24"/>
        </w:rPr>
        <w:lastRenderedPageBreak/>
        <w:t>Instrucțiunile</w:t>
      </w:r>
      <w:r>
        <w:rPr>
          <w:spacing w:val="-3"/>
          <w:sz w:val="24"/>
        </w:rPr>
        <w:t xml:space="preserve"> </w:t>
      </w:r>
      <w:r>
        <w:rPr>
          <w:sz w:val="24"/>
        </w:rPr>
        <w:t>ME/MIPE, pentru</w:t>
      </w:r>
      <w:r>
        <w:rPr>
          <w:spacing w:val="-1"/>
          <w:sz w:val="24"/>
        </w:rPr>
        <w:t xml:space="preserve"> </w:t>
      </w:r>
      <w:r>
        <w:rPr>
          <w:sz w:val="24"/>
        </w:rPr>
        <w:t>contractele</w:t>
      </w:r>
      <w:r>
        <w:rPr>
          <w:spacing w:val="-2"/>
          <w:sz w:val="24"/>
        </w:rPr>
        <w:t xml:space="preserve"> </w:t>
      </w:r>
      <w:r>
        <w:rPr>
          <w:sz w:val="24"/>
        </w:rPr>
        <w:t>de</w:t>
      </w:r>
      <w:r>
        <w:rPr>
          <w:spacing w:val="-1"/>
          <w:sz w:val="24"/>
        </w:rPr>
        <w:t xml:space="preserve"> </w:t>
      </w:r>
      <w:r>
        <w:rPr>
          <w:sz w:val="24"/>
        </w:rPr>
        <w:t>finanțare</w:t>
      </w:r>
      <w:r>
        <w:rPr>
          <w:spacing w:val="-1"/>
          <w:sz w:val="24"/>
        </w:rPr>
        <w:t xml:space="preserve"> </w:t>
      </w:r>
      <w:r>
        <w:rPr>
          <w:sz w:val="24"/>
        </w:rPr>
        <w:t>semnate</w:t>
      </w:r>
      <w:r>
        <w:rPr>
          <w:spacing w:val="-1"/>
          <w:sz w:val="24"/>
        </w:rPr>
        <w:t xml:space="preserve"> </w:t>
      </w:r>
      <w:r>
        <w:rPr>
          <w:sz w:val="24"/>
        </w:rPr>
        <w:t>după</w:t>
      </w:r>
      <w:r>
        <w:rPr>
          <w:spacing w:val="-3"/>
          <w:sz w:val="24"/>
        </w:rPr>
        <w:t xml:space="preserve"> </w:t>
      </w:r>
      <w:r>
        <w:rPr>
          <w:sz w:val="24"/>
        </w:rPr>
        <w:t>data publicării</w:t>
      </w:r>
      <w:r>
        <w:rPr>
          <w:spacing w:val="-1"/>
          <w:sz w:val="24"/>
        </w:rPr>
        <w:t xml:space="preserve"> </w:t>
      </w:r>
      <w:r>
        <w:rPr>
          <w:sz w:val="24"/>
        </w:rPr>
        <w:t>acestora;</w:t>
      </w:r>
    </w:p>
    <w:p w14:paraId="017A79AA" w14:textId="77777777" w:rsidR="006F155F" w:rsidRDefault="00486967">
      <w:pPr>
        <w:pStyle w:val="ListParagraph"/>
        <w:numPr>
          <w:ilvl w:val="0"/>
          <w:numId w:val="28"/>
        </w:numPr>
        <w:tabs>
          <w:tab w:val="left" w:pos="970"/>
          <w:tab w:val="left" w:pos="971"/>
        </w:tabs>
        <w:spacing w:before="61"/>
        <w:jc w:val="left"/>
        <w:rPr>
          <w:sz w:val="24"/>
        </w:rPr>
      </w:pPr>
      <w:r>
        <w:rPr>
          <w:sz w:val="24"/>
        </w:rPr>
        <w:t>Legislația</w:t>
      </w:r>
      <w:r>
        <w:rPr>
          <w:spacing w:val="-2"/>
          <w:sz w:val="24"/>
        </w:rPr>
        <w:t xml:space="preserve"> </w:t>
      </w:r>
      <w:r>
        <w:rPr>
          <w:sz w:val="24"/>
        </w:rPr>
        <w:t>aplicabilă</w:t>
      </w:r>
      <w:r>
        <w:rPr>
          <w:spacing w:val="-2"/>
          <w:sz w:val="24"/>
        </w:rPr>
        <w:t xml:space="preserve"> </w:t>
      </w:r>
      <w:r>
        <w:rPr>
          <w:sz w:val="24"/>
        </w:rPr>
        <w:t>în</w:t>
      </w:r>
      <w:r>
        <w:rPr>
          <w:spacing w:val="-1"/>
          <w:sz w:val="24"/>
        </w:rPr>
        <w:t xml:space="preserve"> </w:t>
      </w:r>
      <w:r>
        <w:rPr>
          <w:sz w:val="24"/>
        </w:rPr>
        <w:t>vigoare</w:t>
      </w:r>
      <w:r>
        <w:rPr>
          <w:spacing w:val="-3"/>
          <w:sz w:val="24"/>
        </w:rPr>
        <w:t xml:space="preserve"> </w:t>
      </w:r>
      <w:r>
        <w:rPr>
          <w:sz w:val="24"/>
        </w:rPr>
        <w:t>la</w:t>
      </w:r>
      <w:r>
        <w:rPr>
          <w:spacing w:val="-1"/>
          <w:sz w:val="24"/>
        </w:rPr>
        <w:t xml:space="preserve"> </w:t>
      </w:r>
      <w:r>
        <w:rPr>
          <w:sz w:val="24"/>
        </w:rPr>
        <w:t>data</w:t>
      </w:r>
      <w:r>
        <w:rPr>
          <w:spacing w:val="-1"/>
          <w:sz w:val="24"/>
        </w:rPr>
        <w:t xml:space="preserve"> </w:t>
      </w:r>
      <w:r>
        <w:rPr>
          <w:sz w:val="24"/>
        </w:rPr>
        <w:t>semnării</w:t>
      </w:r>
      <w:r>
        <w:rPr>
          <w:spacing w:val="-1"/>
          <w:sz w:val="24"/>
        </w:rPr>
        <w:t xml:space="preserve"> </w:t>
      </w:r>
      <w:r>
        <w:rPr>
          <w:sz w:val="24"/>
        </w:rPr>
        <w:t>contractului de</w:t>
      </w:r>
      <w:r>
        <w:rPr>
          <w:spacing w:val="-1"/>
          <w:sz w:val="24"/>
        </w:rPr>
        <w:t xml:space="preserve"> </w:t>
      </w:r>
      <w:r>
        <w:rPr>
          <w:sz w:val="24"/>
        </w:rPr>
        <w:t>finanțare.</w:t>
      </w:r>
    </w:p>
    <w:p w14:paraId="529A0EE7" w14:textId="77777777" w:rsidR="006F155F" w:rsidRDefault="00486967">
      <w:pPr>
        <w:pStyle w:val="BodyText"/>
        <w:spacing w:before="119"/>
        <w:ind w:right="266"/>
        <w:jc w:val="both"/>
      </w:pPr>
      <w:r>
        <w:t>Pentru a fi eligibile în vederea finanţării prin PNRR, toate cheltuielile trebuie să respecte prevederile</w:t>
      </w:r>
      <w:r>
        <w:rPr>
          <w:spacing w:val="1"/>
        </w:rPr>
        <w:t xml:space="preserve"> </w:t>
      </w:r>
      <w:r>
        <w:t>reglementărilor de mai sus, să corespundă obiectivelor PNRR, să fie indispensabile atingerii obiectivelor</w:t>
      </w:r>
      <w:r>
        <w:rPr>
          <w:spacing w:val="1"/>
        </w:rPr>
        <w:t xml:space="preserve"> </w:t>
      </w:r>
      <w:r>
        <w:t>proiectului, să</w:t>
      </w:r>
      <w:r>
        <w:rPr>
          <w:spacing w:val="-1"/>
        </w:rPr>
        <w:t xml:space="preserve"> </w:t>
      </w:r>
      <w:r>
        <w:t>fie</w:t>
      </w:r>
      <w:r>
        <w:rPr>
          <w:spacing w:val="-3"/>
        </w:rPr>
        <w:t xml:space="preserve"> </w:t>
      </w:r>
      <w:r>
        <w:t>incluse</w:t>
      </w:r>
      <w:r>
        <w:rPr>
          <w:spacing w:val="1"/>
        </w:rPr>
        <w:t xml:space="preserve"> </w:t>
      </w:r>
      <w:r>
        <w:t>în oferta</w:t>
      </w:r>
      <w:r>
        <w:rPr>
          <w:spacing w:val="-2"/>
        </w:rPr>
        <w:t xml:space="preserve"> </w:t>
      </w:r>
      <w:r>
        <w:t>aprobată</w:t>
      </w:r>
      <w:r>
        <w:rPr>
          <w:spacing w:val="-1"/>
        </w:rPr>
        <w:t xml:space="preserve"> </w:t>
      </w:r>
      <w:r>
        <w:t>şi</w:t>
      </w:r>
      <w:r>
        <w:rPr>
          <w:spacing w:val="-1"/>
        </w:rPr>
        <w:t xml:space="preserve"> </w:t>
      </w:r>
      <w:r>
        <w:t>defalcate</w:t>
      </w:r>
      <w:r>
        <w:rPr>
          <w:spacing w:val="-1"/>
        </w:rPr>
        <w:t xml:space="preserve"> </w:t>
      </w:r>
      <w:r>
        <w:t>în bugetul prezentat</w:t>
      </w:r>
      <w:r>
        <w:rPr>
          <w:spacing w:val="1"/>
        </w:rPr>
        <w:t xml:space="preserve"> </w:t>
      </w:r>
      <w:r>
        <w:t>în ofertă.</w:t>
      </w:r>
    </w:p>
    <w:p w14:paraId="7B3A8AD5" w14:textId="77777777" w:rsidR="006F155F" w:rsidRDefault="00486967">
      <w:pPr>
        <w:pStyle w:val="BodyText"/>
        <w:spacing w:before="121"/>
        <w:ind w:right="338"/>
        <w:jc w:val="both"/>
      </w:pPr>
      <w:r>
        <w:t>Cheltuielile eligibile efectuate de către un Beneficiar în cadrul proiectului se rambursează acestuia din</w:t>
      </w:r>
      <w:r>
        <w:rPr>
          <w:spacing w:val="1"/>
        </w:rPr>
        <w:t xml:space="preserve"> </w:t>
      </w:r>
      <w:r>
        <w:t>fonduri europene într-o proporţie dată de rata de finanţare stabilită în funcție de valoarea ofertei depuse și</w:t>
      </w:r>
      <w:r>
        <w:rPr>
          <w:spacing w:val="1"/>
        </w:rPr>
        <w:t xml:space="preserve"> </w:t>
      </w:r>
      <w:r>
        <w:t>selectate</w:t>
      </w:r>
      <w:r>
        <w:rPr>
          <w:spacing w:val="1"/>
        </w:rPr>
        <w:t xml:space="preserve"> </w:t>
      </w:r>
      <w:r>
        <w:t>în</w:t>
      </w:r>
      <w:r>
        <w:rPr>
          <w:spacing w:val="1"/>
        </w:rPr>
        <w:t xml:space="preserve"> </w:t>
      </w:r>
      <w:r>
        <w:t>cadrul</w:t>
      </w:r>
      <w:r>
        <w:rPr>
          <w:spacing w:val="1"/>
        </w:rPr>
        <w:t xml:space="preserve"> </w:t>
      </w:r>
      <w:r>
        <w:t>procedurii</w:t>
      </w:r>
      <w:r>
        <w:rPr>
          <w:spacing w:val="1"/>
        </w:rPr>
        <w:t xml:space="preserve"> </w:t>
      </w:r>
      <w:r>
        <w:t>de ofertare</w:t>
      </w:r>
      <w:r>
        <w:rPr>
          <w:spacing w:val="1"/>
        </w:rPr>
        <w:t xml:space="preserve"> </w:t>
      </w:r>
      <w:r>
        <w:t>concurențială și</w:t>
      </w:r>
      <w:r>
        <w:rPr>
          <w:spacing w:val="1"/>
        </w:rPr>
        <w:t xml:space="preserve"> </w:t>
      </w:r>
      <w:r>
        <w:t>asumată prin</w:t>
      </w:r>
      <w:r>
        <w:rPr>
          <w:spacing w:val="1"/>
        </w:rPr>
        <w:t xml:space="preserve"> </w:t>
      </w:r>
      <w:r>
        <w:t>Contractul</w:t>
      </w:r>
      <w:r>
        <w:rPr>
          <w:spacing w:val="1"/>
        </w:rPr>
        <w:t xml:space="preserve"> </w:t>
      </w:r>
      <w:r>
        <w:t>de</w:t>
      </w:r>
      <w:r>
        <w:rPr>
          <w:spacing w:val="60"/>
        </w:rPr>
        <w:t xml:space="preserve"> </w:t>
      </w:r>
      <w:r>
        <w:t>finanţare (CF)</w:t>
      </w:r>
      <w:r>
        <w:rPr>
          <w:spacing w:val="1"/>
        </w:rPr>
        <w:t xml:space="preserve"> </w:t>
      </w:r>
      <w:r>
        <w:t>încheiat</w:t>
      </w:r>
      <w:r>
        <w:rPr>
          <w:spacing w:val="-1"/>
        </w:rPr>
        <w:t xml:space="preserve"> </w:t>
      </w:r>
      <w:r>
        <w:t>între</w:t>
      </w:r>
      <w:r>
        <w:rPr>
          <w:spacing w:val="-2"/>
        </w:rPr>
        <w:t xml:space="preserve"> </w:t>
      </w:r>
      <w:r>
        <w:t>ME</w:t>
      </w:r>
      <w:r>
        <w:rPr>
          <w:spacing w:val="-1"/>
        </w:rPr>
        <w:t xml:space="preserve"> </w:t>
      </w:r>
      <w:r>
        <w:t>și beneficiar.</w:t>
      </w:r>
    </w:p>
    <w:p w14:paraId="0FED0DA9" w14:textId="77777777" w:rsidR="006F155F" w:rsidRDefault="00486967">
      <w:pPr>
        <w:pStyle w:val="BodyText"/>
        <w:jc w:val="both"/>
      </w:pPr>
      <w:r>
        <w:t>Cheltuielile</w:t>
      </w:r>
      <w:r>
        <w:rPr>
          <w:spacing w:val="-2"/>
        </w:rPr>
        <w:t xml:space="preserve"> </w:t>
      </w:r>
      <w:r>
        <w:t>eligibile</w:t>
      </w:r>
      <w:r>
        <w:rPr>
          <w:spacing w:val="-2"/>
        </w:rPr>
        <w:t xml:space="preserve"> </w:t>
      </w:r>
      <w:r>
        <w:t>nu</w:t>
      </w:r>
      <w:r>
        <w:rPr>
          <w:spacing w:val="-1"/>
        </w:rPr>
        <w:t xml:space="preserve"> </w:t>
      </w:r>
      <w:r>
        <w:t>acoperă</w:t>
      </w:r>
      <w:r>
        <w:rPr>
          <w:spacing w:val="-2"/>
        </w:rPr>
        <w:t xml:space="preserve"> </w:t>
      </w:r>
      <w:r>
        <w:t>în</w:t>
      </w:r>
      <w:r>
        <w:rPr>
          <w:spacing w:val="-1"/>
        </w:rPr>
        <w:t xml:space="preserve"> </w:t>
      </w:r>
      <w:r>
        <w:t>totalitate</w:t>
      </w:r>
      <w:r>
        <w:rPr>
          <w:spacing w:val="2"/>
        </w:rPr>
        <w:t xml:space="preserve"> </w:t>
      </w:r>
      <w:r>
        <w:t>costul total</w:t>
      </w:r>
      <w:r>
        <w:rPr>
          <w:spacing w:val="-1"/>
        </w:rPr>
        <w:t xml:space="preserve"> </w:t>
      </w:r>
      <w:r>
        <w:t>al</w:t>
      </w:r>
      <w:r>
        <w:rPr>
          <w:spacing w:val="-1"/>
        </w:rPr>
        <w:t xml:space="preserve"> </w:t>
      </w:r>
      <w:r>
        <w:t>proiectului.</w:t>
      </w:r>
    </w:p>
    <w:p w14:paraId="1431BEAD" w14:textId="77777777" w:rsidR="006F155F" w:rsidRDefault="00486967">
      <w:pPr>
        <w:pStyle w:val="BodyText"/>
        <w:ind w:right="264"/>
        <w:jc w:val="both"/>
      </w:pPr>
      <w:r>
        <w:t>Cheltuielile eligibile pentru rambursarea din fonduri europene ale proiectului sunt efectuate în perioada de</w:t>
      </w:r>
      <w:r>
        <w:rPr>
          <w:spacing w:val="1"/>
        </w:rPr>
        <w:t xml:space="preserve"> </w:t>
      </w:r>
      <w:r>
        <w:t>eligibilitate,</w:t>
      </w:r>
      <w:r>
        <w:rPr>
          <w:spacing w:val="1"/>
        </w:rPr>
        <w:t xml:space="preserve"> </w:t>
      </w:r>
      <w:r>
        <w:t>respectiv</w:t>
      </w:r>
      <w:r>
        <w:rPr>
          <w:spacing w:val="1"/>
        </w:rPr>
        <w:t xml:space="preserve"> </w:t>
      </w:r>
      <w:r>
        <w:t>între</w:t>
      </w:r>
      <w:r>
        <w:rPr>
          <w:spacing w:val="1"/>
        </w:rPr>
        <w:t xml:space="preserve"> </w:t>
      </w:r>
      <w:r>
        <w:t>data</w:t>
      </w:r>
      <w:r>
        <w:rPr>
          <w:spacing w:val="1"/>
        </w:rPr>
        <w:t xml:space="preserve"> </w:t>
      </w:r>
      <w:r>
        <w:t>la</w:t>
      </w:r>
      <w:r>
        <w:rPr>
          <w:spacing w:val="1"/>
        </w:rPr>
        <w:t xml:space="preserve"> </w:t>
      </w:r>
      <w:r>
        <w:t>care</w:t>
      </w:r>
      <w:r>
        <w:rPr>
          <w:spacing w:val="1"/>
        </w:rPr>
        <w:t xml:space="preserve"> </w:t>
      </w:r>
      <w:r>
        <w:rPr>
          <w:b/>
        </w:rPr>
        <w:t>solicitantul</w:t>
      </w:r>
      <w:r>
        <w:rPr>
          <w:b/>
          <w:spacing w:val="1"/>
        </w:rPr>
        <w:t xml:space="preserve"> </w:t>
      </w:r>
      <w:r>
        <w:rPr>
          <w:b/>
        </w:rPr>
        <w:t>depune</w:t>
      </w:r>
      <w:r>
        <w:rPr>
          <w:b/>
          <w:spacing w:val="1"/>
        </w:rPr>
        <w:t xml:space="preserve"> </w:t>
      </w:r>
      <w:r>
        <w:rPr>
          <w:b/>
        </w:rPr>
        <w:t>oferta</w:t>
      </w:r>
      <w:r>
        <w:rPr>
          <w:b/>
          <w:spacing w:val="1"/>
        </w:rPr>
        <w:t xml:space="preserve"> </w:t>
      </w:r>
      <w:r>
        <w:rPr>
          <w:b/>
        </w:rPr>
        <w:t>pentru</w:t>
      </w:r>
      <w:r>
        <w:rPr>
          <w:b/>
          <w:spacing w:val="1"/>
        </w:rPr>
        <w:t xml:space="preserve"> </w:t>
      </w:r>
      <w:r>
        <w:rPr>
          <w:b/>
        </w:rPr>
        <w:t>finanțare</w:t>
      </w:r>
      <w:r>
        <w:rPr>
          <w:b/>
          <w:spacing w:val="1"/>
        </w:rPr>
        <w:t xml:space="preserve"> </w:t>
      </w:r>
      <w:r>
        <w:rPr>
          <w:b/>
        </w:rPr>
        <w:t>la</w:t>
      </w:r>
      <w:r>
        <w:rPr>
          <w:b/>
          <w:spacing w:val="1"/>
        </w:rPr>
        <w:t xml:space="preserve"> </w:t>
      </w:r>
      <w:r>
        <w:t>ME</w:t>
      </w:r>
      <w:r>
        <w:rPr>
          <w:spacing w:val="1"/>
        </w:rPr>
        <w:t xml:space="preserve"> </w:t>
      </w:r>
      <w:r>
        <w:t>și</w:t>
      </w:r>
      <w:r>
        <w:rPr>
          <w:spacing w:val="1"/>
        </w:rPr>
        <w:t xml:space="preserve"> </w:t>
      </w:r>
      <w:r>
        <w:t>data</w:t>
      </w:r>
      <w:r>
        <w:rPr>
          <w:spacing w:val="-57"/>
        </w:rPr>
        <w:t xml:space="preserve"> </w:t>
      </w:r>
      <w:r>
        <w:t>preconizată</w:t>
      </w:r>
      <w:r>
        <w:rPr>
          <w:spacing w:val="1"/>
        </w:rPr>
        <w:t xml:space="preserve"> </w:t>
      </w:r>
      <w:r>
        <w:t>de</w:t>
      </w:r>
      <w:r>
        <w:rPr>
          <w:spacing w:val="1"/>
        </w:rPr>
        <w:t xml:space="preserve"> </w:t>
      </w:r>
      <w:r>
        <w:t>finalizare,</w:t>
      </w:r>
      <w:r>
        <w:rPr>
          <w:spacing w:val="1"/>
        </w:rPr>
        <w:t xml:space="preserve"> </w:t>
      </w:r>
      <w:r>
        <w:t>dar</w:t>
      </w:r>
      <w:r>
        <w:rPr>
          <w:spacing w:val="1"/>
        </w:rPr>
        <w:t xml:space="preserve"> </w:t>
      </w:r>
      <w:r>
        <w:t>nu</w:t>
      </w:r>
      <w:r>
        <w:rPr>
          <w:spacing w:val="1"/>
        </w:rPr>
        <w:t xml:space="preserve"> </w:t>
      </w:r>
      <w:r>
        <w:t>mai</w:t>
      </w:r>
      <w:r>
        <w:rPr>
          <w:spacing w:val="1"/>
        </w:rPr>
        <w:t xml:space="preserve"> </w:t>
      </w:r>
      <w:r>
        <w:t>târziu</w:t>
      </w:r>
      <w:r>
        <w:rPr>
          <w:spacing w:val="1"/>
        </w:rPr>
        <w:t xml:space="preserve"> </w:t>
      </w:r>
      <w:r>
        <w:t>de</w:t>
      </w:r>
      <w:r>
        <w:rPr>
          <w:spacing w:val="1"/>
        </w:rPr>
        <w:t xml:space="preserve"> </w:t>
      </w:r>
      <w:r>
        <w:t>30.06.2024,</w:t>
      </w:r>
      <w:r>
        <w:rPr>
          <w:spacing w:val="1"/>
        </w:rPr>
        <w:t xml:space="preserve"> </w:t>
      </w:r>
      <w:r>
        <w:t>cu</w:t>
      </w:r>
      <w:r>
        <w:rPr>
          <w:spacing w:val="1"/>
        </w:rPr>
        <w:t xml:space="preserve"> </w:t>
      </w:r>
      <w:r>
        <w:t>respectarea</w:t>
      </w:r>
      <w:r>
        <w:rPr>
          <w:spacing w:val="1"/>
        </w:rPr>
        <w:t xml:space="preserve"> </w:t>
      </w:r>
      <w:r>
        <w:t>principiului</w:t>
      </w:r>
      <w:r>
        <w:rPr>
          <w:spacing w:val="1"/>
        </w:rPr>
        <w:t xml:space="preserve"> </w:t>
      </w:r>
      <w:r>
        <w:t>“</w:t>
      </w:r>
      <w:r>
        <w:rPr>
          <w:i/>
        </w:rPr>
        <w:t>demararea</w:t>
      </w:r>
      <w:r>
        <w:rPr>
          <w:i/>
          <w:spacing w:val="1"/>
        </w:rPr>
        <w:t xml:space="preserve"> </w:t>
      </w:r>
      <w:r>
        <w:rPr>
          <w:i/>
        </w:rPr>
        <w:t>lucrărilor</w:t>
      </w:r>
      <w:r>
        <w:t>”</w:t>
      </w:r>
      <w:r>
        <w:rPr>
          <w:spacing w:val="-2"/>
        </w:rPr>
        <w:t xml:space="preserve"> </w:t>
      </w:r>
      <w:r>
        <w:t>prevăzut la</w:t>
      </w:r>
      <w:r>
        <w:rPr>
          <w:spacing w:val="1"/>
        </w:rPr>
        <w:t xml:space="preserve"> </w:t>
      </w:r>
      <w:r>
        <w:t>art. 2 din Regulamentul (UE)</w:t>
      </w:r>
      <w:r>
        <w:rPr>
          <w:spacing w:val="-1"/>
        </w:rPr>
        <w:t xml:space="preserve"> </w:t>
      </w:r>
      <w:r>
        <w:t>nr.</w:t>
      </w:r>
      <w:r>
        <w:rPr>
          <w:spacing w:val="-1"/>
        </w:rPr>
        <w:t xml:space="preserve"> </w:t>
      </w:r>
      <w:r>
        <w:t>651/2014.</w:t>
      </w:r>
    </w:p>
    <w:p w14:paraId="536CA1C0" w14:textId="77777777" w:rsidR="006F155F" w:rsidRDefault="00486967">
      <w:pPr>
        <w:spacing w:before="120"/>
        <w:ind w:left="257"/>
        <w:jc w:val="both"/>
        <w:rPr>
          <w:sz w:val="24"/>
        </w:rPr>
      </w:pPr>
      <w:r>
        <w:rPr>
          <w:sz w:val="24"/>
        </w:rPr>
        <w:t>C</w:t>
      </w:r>
      <w:r>
        <w:rPr>
          <w:b/>
          <w:sz w:val="24"/>
        </w:rPr>
        <w:t>heltuielile</w:t>
      </w:r>
      <w:r>
        <w:rPr>
          <w:b/>
          <w:spacing w:val="-4"/>
          <w:sz w:val="24"/>
        </w:rPr>
        <w:t xml:space="preserve"> </w:t>
      </w:r>
      <w:r>
        <w:rPr>
          <w:b/>
          <w:sz w:val="24"/>
        </w:rPr>
        <w:t>neeligibile</w:t>
      </w:r>
      <w:r>
        <w:rPr>
          <w:b/>
          <w:spacing w:val="-2"/>
          <w:sz w:val="24"/>
        </w:rPr>
        <w:t xml:space="preserve"> </w:t>
      </w:r>
      <w:r>
        <w:rPr>
          <w:b/>
          <w:sz w:val="24"/>
        </w:rPr>
        <w:t>î</w:t>
      </w:r>
      <w:r>
        <w:rPr>
          <w:sz w:val="24"/>
        </w:rPr>
        <w:t>n</w:t>
      </w:r>
      <w:r>
        <w:rPr>
          <w:spacing w:val="-2"/>
          <w:sz w:val="24"/>
        </w:rPr>
        <w:t xml:space="preserve"> </w:t>
      </w:r>
      <w:r>
        <w:rPr>
          <w:sz w:val="24"/>
        </w:rPr>
        <w:t>cadrul</w:t>
      </w:r>
      <w:r>
        <w:rPr>
          <w:spacing w:val="-2"/>
          <w:sz w:val="24"/>
        </w:rPr>
        <w:t xml:space="preserve"> </w:t>
      </w:r>
      <w:r>
        <w:rPr>
          <w:sz w:val="24"/>
        </w:rPr>
        <w:t>acestei</w:t>
      </w:r>
      <w:r>
        <w:rPr>
          <w:spacing w:val="-3"/>
          <w:sz w:val="24"/>
        </w:rPr>
        <w:t xml:space="preserve"> </w:t>
      </w:r>
      <w:r>
        <w:rPr>
          <w:sz w:val="24"/>
        </w:rPr>
        <w:t>operaţiuni</w:t>
      </w:r>
      <w:r>
        <w:rPr>
          <w:spacing w:val="-2"/>
          <w:sz w:val="24"/>
        </w:rPr>
        <w:t xml:space="preserve"> </w:t>
      </w:r>
      <w:r>
        <w:rPr>
          <w:b/>
          <w:sz w:val="24"/>
        </w:rPr>
        <w:t>sunt</w:t>
      </w:r>
      <w:r>
        <w:rPr>
          <w:b/>
          <w:spacing w:val="-3"/>
          <w:sz w:val="24"/>
        </w:rPr>
        <w:t xml:space="preserve"> </w:t>
      </w:r>
      <w:r>
        <w:rPr>
          <w:b/>
          <w:sz w:val="24"/>
        </w:rPr>
        <w:t>următoarele</w:t>
      </w:r>
      <w:r>
        <w:rPr>
          <w:b/>
          <w:spacing w:val="-2"/>
          <w:sz w:val="24"/>
        </w:rPr>
        <w:t xml:space="preserve"> </w:t>
      </w:r>
      <w:r>
        <w:rPr>
          <w:b/>
          <w:sz w:val="24"/>
        </w:rPr>
        <w:t>(enumerarea</w:t>
      </w:r>
      <w:r>
        <w:rPr>
          <w:b/>
          <w:spacing w:val="-3"/>
          <w:sz w:val="24"/>
        </w:rPr>
        <w:t xml:space="preserve"> </w:t>
      </w:r>
      <w:r>
        <w:rPr>
          <w:b/>
          <w:sz w:val="24"/>
        </w:rPr>
        <w:t>nefiind</w:t>
      </w:r>
      <w:r>
        <w:rPr>
          <w:b/>
          <w:spacing w:val="-2"/>
          <w:sz w:val="24"/>
        </w:rPr>
        <w:t xml:space="preserve"> </w:t>
      </w:r>
      <w:r>
        <w:rPr>
          <w:b/>
          <w:sz w:val="24"/>
        </w:rPr>
        <w:t>exhaustivă)</w:t>
      </w:r>
      <w:r>
        <w:rPr>
          <w:sz w:val="24"/>
        </w:rPr>
        <w:t>:</w:t>
      </w:r>
    </w:p>
    <w:p w14:paraId="098637B7" w14:textId="77777777" w:rsidR="006F155F" w:rsidRDefault="00486967">
      <w:pPr>
        <w:pStyle w:val="ListParagraph"/>
        <w:numPr>
          <w:ilvl w:val="0"/>
          <w:numId w:val="27"/>
        </w:numPr>
        <w:tabs>
          <w:tab w:val="left" w:pos="979"/>
        </w:tabs>
        <w:ind w:left="978" w:hanging="294"/>
        <w:jc w:val="left"/>
        <w:rPr>
          <w:sz w:val="24"/>
        </w:rPr>
      </w:pPr>
      <w:r>
        <w:rPr>
          <w:sz w:val="24"/>
        </w:rPr>
        <w:t>cheltuieli</w:t>
      </w:r>
      <w:r>
        <w:rPr>
          <w:spacing w:val="-2"/>
          <w:sz w:val="24"/>
        </w:rPr>
        <w:t xml:space="preserve"> </w:t>
      </w:r>
      <w:r>
        <w:rPr>
          <w:sz w:val="24"/>
        </w:rPr>
        <w:t>aferente</w:t>
      </w:r>
      <w:r>
        <w:rPr>
          <w:spacing w:val="-1"/>
          <w:sz w:val="24"/>
        </w:rPr>
        <w:t xml:space="preserve"> </w:t>
      </w:r>
      <w:r>
        <w:rPr>
          <w:sz w:val="24"/>
        </w:rPr>
        <w:t>contribuției</w:t>
      </w:r>
      <w:r>
        <w:rPr>
          <w:spacing w:val="-1"/>
          <w:sz w:val="24"/>
        </w:rPr>
        <w:t xml:space="preserve"> </w:t>
      </w:r>
      <w:r>
        <w:rPr>
          <w:sz w:val="24"/>
        </w:rPr>
        <w:t>în</w:t>
      </w:r>
      <w:r>
        <w:rPr>
          <w:spacing w:val="-2"/>
          <w:sz w:val="24"/>
        </w:rPr>
        <w:t xml:space="preserve"> </w:t>
      </w:r>
      <w:r>
        <w:rPr>
          <w:sz w:val="24"/>
        </w:rPr>
        <w:t>natură;</w:t>
      </w:r>
    </w:p>
    <w:p w14:paraId="7D142FB5" w14:textId="77777777" w:rsidR="006F155F" w:rsidRDefault="00486967">
      <w:pPr>
        <w:pStyle w:val="ListParagraph"/>
        <w:numPr>
          <w:ilvl w:val="0"/>
          <w:numId w:val="27"/>
        </w:numPr>
        <w:tabs>
          <w:tab w:val="left" w:pos="979"/>
        </w:tabs>
        <w:ind w:left="978" w:hanging="294"/>
        <w:jc w:val="left"/>
        <w:rPr>
          <w:sz w:val="24"/>
        </w:rPr>
      </w:pPr>
      <w:r>
        <w:rPr>
          <w:sz w:val="24"/>
        </w:rPr>
        <w:t>cheltuielile</w:t>
      </w:r>
      <w:r>
        <w:rPr>
          <w:spacing w:val="-2"/>
          <w:sz w:val="24"/>
        </w:rPr>
        <w:t xml:space="preserve"> </w:t>
      </w:r>
      <w:r>
        <w:rPr>
          <w:sz w:val="24"/>
        </w:rPr>
        <w:t>cu</w:t>
      </w:r>
      <w:r>
        <w:rPr>
          <w:spacing w:val="-2"/>
          <w:sz w:val="24"/>
        </w:rPr>
        <w:t xml:space="preserve"> </w:t>
      </w:r>
      <w:r>
        <w:rPr>
          <w:sz w:val="24"/>
        </w:rPr>
        <w:t>amortizarea;</w:t>
      </w:r>
    </w:p>
    <w:p w14:paraId="0A7736DB" w14:textId="77777777" w:rsidR="006F155F" w:rsidRDefault="00486967">
      <w:pPr>
        <w:pStyle w:val="ListParagraph"/>
        <w:numPr>
          <w:ilvl w:val="0"/>
          <w:numId w:val="27"/>
        </w:numPr>
        <w:tabs>
          <w:tab w:val="left" w:pos="979"/>
        </w:tabs>
        <w:ind w:left="978" w:hanging="294"/>
        <w:jc w:val="left"/>
        <w:rPr>
          <w:sz w:val="24"/>
        </w:rPr>
      </w:pPr>
      <w:r>
        <w:rPr>
          <w:sz w:val="24"/>
        </w:rPr>
        <w:t>cheltuielile</w:t>
      </w:r>
      <w:r>
        <w:rPr>
          <w:spacing w:val="-3"/>
          <w:sz w:val="24"/>
        </w:rPr>
        <w:t xml:space="preserve"> </w:t>
      </w:r>
      <w:r>
        <w:rPr>
          <w:sz w:val="24"/>
        </w:rPr>
        <w:t>aferente</w:t>
      </w:r>
      <w:r>
        <w:rPr>
          <w:spacing w:val="-2"/>
          <w:sz w:val="24"/>
        </w:rPr>
        <w:t xml:space="preserve"> </w:t>
      </w:r>
      <w:r>
        <w:rPr>
          <w:sz w:val="24"/>
        </w:rPr>
        <w:t>obținerii</w:t>
      </w:r>
      <w:r>
        <w:rPr>
          <w:spacing w:val="-2"/>
          <w:sz w:val="24"/>
        </w:rPr>
        <w:t xml:space="preserve"> </w:t>
      </w:r>
      <w:r>
        <w:rPr>
          <w:sz w:val="24"/>
        </w:rPr>
        <w:t>terenurilor;</w:t>
      </w:r>
    </w:p>
    <w:p w14:paraId="1A802C07" w14:textId="77777777" w:rsidR="006F155F" w:rsidRDefault="00486967">
      <w:pPr>
        <w:pStyle w:val="ListParagraph"/>
        <w:numPr>
          <w:ilvl w:val="0"/>
          <w:numId w:val="27"/>
        </w:numPr>
        <w:tabs>
          <w:tab w:val="left" w:pos="979"/>
        </w:tabs>
        <w:ind w:left="978" w:hanging="294"/>
        <w:jc w:val="left"/>
        <w:rPr>
          <w:sz w:val="24"/>
        </w:rPr>
      </w:pPr>
      <w:r>
        <w:rPr>
          <w:sz w:val="24"/>
        </w:rPr>
        <w:t>cheltuielile</w:t>
      </w:r>
      <w:r>
        <w:rPr>
          <w:spacing w:val="-2"/>
          <w:sz w:val="24"/>
        </w:rPr>
        <w:t xml:space="preserve"> </w:t>
      </w:r>
      <w:r>
        <w:rPr>
          <w:sz w:val="24"/>
        </w:rPr>
        <w:t>aferente achiziţiei</w:t>
      </w:r>
      <w:r>
        <w:rPr>
          <w:spacing w:val="-1"/>
          <w:sz w:val="24"/>
        </w:rPr>
        <w:t xml:space="preserve"> </w:t>
      </w:r>
      <w:r>
        <w:rPr>
          <w:sz w:val="24"/>
        </w:rPr>
        <w:t>sub</w:t>
      </w:r>
      <w:r>
        <w:rPr>
          <w:spacing w:val="-1"/>
          <w:sz w:val="24"/>
        </w:rPr>
        <w:t xml:space="preserve"> </w:t>
      </w:r>
      <w:r>
        <w:rPr>
          <w:sz w:val="24"/>
        </w:rPr>
        <w:t>forma</w:t>
      </w:r>
      <w:r>
        <w:rPr>
          <w:spacing w:val="-1"/>
          <w:sz w:val="24"/>
        </w:rPr>
        <w:t xml:space="preserve"> </w:t>
      </w:r>
      <w:r>
        <w:rPr>
          <w:sz w:val="24"/>
        </w:rPr>
        <w:t>leasingului;</w:t>
      </w:r>
    </w:p>
    <w:p w14:paraId="4225D26C" w14:textId="77777777" w:rsidR="006F155F" w:rsidRDefault="00486967">
      <w:pPr>
        <w:pStyle w:val="ListParagraph"/>
        <w:numPr>
          <w:ilvl w:val="0"/>
          <w:numId w:val="27"/>
        </w:numPr>
        <w:tabs>
          <w:tab w:val="left" w:pos="979"/>
        </w:tabs>
        <w:ind w:left="978" w:hanging="294"/>
        <w:jc w:val="left"/>
        <w:rPr>
          <w:sz w:val="24"/>
        </w:rPr>
      </w:pPr>
      <w:r>
        <w:rPr>
          <w:sz w:val="24"/>
        </w:rPr>
        <w:t>cheltuieli</w:t>
      </w:r>
      <w:r>
        <w:rPr>
          <w:spacing w:val="-1"/>
          <w:sz w:val="24"/>
        </w:rPr>
        <w:t xml:space="preserve"> </w:t>
      </w:r>
      <w:r>
        <w:rPr>
          <w:sz w:val="24"/>
        </w:rPr>
        <w:t>cu</w:t>
      </w:r>
      <w:r>
        <w:rPr>
          <w:spacing w:val="-1"/>
          <w:sz w:val="24"/>
        </w:rPr>
        <w:t xml:space="preserve"> </w:t>
      </w:r>
      <w:r>
        <w:rPr>
          <w:sz w:val="24"/>
        </w:rPr>
        <w:t>achiziția</w:t>
      </w:r>
      <w:r>
        <w:rPr>
          <w:spacing w:val="-2"/>
          <w:sz w:val="24"/>
        </w:rPr>
        <w:t xml:space="preserve"> </w:t>
      </w:r>
      <w:r>
        <w:rPr>
          <w:sz w:val="24"/>
        </w:rPr>
        <w:t>imobilelor</w:t>
      </w:r>
      <w:r>
        <w:rPr>
          <w:spacing w:val="-2"/>
          <w:sz w:val="24"/>
        </w:rPr>
        <w:t xml:space="preserve"> </w:t>
      </w:r>
      <w:r>
        <w:rPr>
          <w:sz w:val="24"/>
        </w:rPr>
        <w:t>deja construite;</w:t>
      </w:r>
    </w:p>
    <w:p w14:paraId="400656D2" w14:textId="77777777" w:rsidR="006F155F" w:rsidRDefault="00486967">
      <w:pPr>
        <w:pStyle w:val="ListParagraph"/>
        <w:numPr>
          <w:ilvl w:val="0"/>
          <w:numId w:val="27"/>
        </w:numPr>
        <w:tabs>
          <w:tab w:val="left" w:pos="979"/>
        </w:tabs>
        <w:spacing w:before="121" w:line="276" w:lineRule="exact"/>
        <w:ind w:left="978" w:hanging="294"/>
        <w:jc w:val="left"/>
        <w:rPr>
          <w:sz w:val="24"/>
        </w:rPr>
      </w:pPr>
      <w:r>
        <w:rPr>
          <w:sz w:val="24"/>
        </w:rPr>
        <w:t>cheltuieli</w:t>
      </w:r>
      <w:r>
        <w:rPr>
          <w:spacing w:val="-2"/>
          <w:sz w:val="24"/>
        </w:rPr>
        <w:t xml:space="preserve"> </w:t>
      </w:r>
      <w:r>
        <w:rPr>
          <w:sz w:val="24"/>
        </w:rPr>
        <w:t>cu</w:t>
      </w:r>
      <w:r>
        <w:rPr>
          <w:spacing w:val="-1"/>
          <w:sz w:val="24"/>
        </w:rPr>
        <w:t xml:space="preserve"> </w:t>
      </w:r>
      <w:r>
        <w:rPr>
          <w:sz w:val="24"/>
        </w:rPr>
        <w:t>închirierea, altele</w:t>
      </w:r>
      <w:r>
        <w:rPr>
          <w:spacing w:val="-1"/>
          <w:sz w:val="24"/>
        </w:rPr>
        <w:t xml:space="preserve"> </w:t>
      </w:r>
      <w:r>
        <w:rPr>
          <w:sz w:val="24"/>
        </w:rPr>
        <w:t>decât</w:t>
      </w:r>
      <w:r>
        <w:rPr>
          <w:spacing w:val="-2"/>
          <w:sz w:val="24"/>
        </w:rPr>
        <w:t xml:space="preserve"> </w:t>
      </w:r>
      <w:r>
        <w:rPr>
          <w:sz w:val="24"/>
        </w:rPr>
        <w:t>cele</w:t>
      </w:r>
      <w:r>
        <w:rPr>
          <w:spacing w:val="-1"/>
          <w:sz w:val="24"/>
        </w:rPr>
        <w:t xml:space="preserve"> </w:t>
      </w:r>
      <w:r>
        <w:rPr>
          <w:sz w:val="24"/>
        </w:rPr>
        <w:t>prevăzute</w:t>
      </w:r>
      <w:r>
        <w:rPr>
          <w:spacing w:val="-3"/>
          <w:sz w:val="24"/>
        </w:rPr>
        <w:t xml:space="preserve"> </w:t>
      </w:r>
      <w:r>
        <w:rPr>
          <w:sz w:val="24"/>
        </w:rPr>
        <w:t>la</w:t>
      </w:r>
      <w:r>
        <w:rPr>
          <w:spacing w:val="-1"/>
          <w:sz w:val="24"/>
        </w:rPr>
        <w:t xml:space="preserve"> </w:t>
      </w:r>
      <w:r>
        <w:rPr>
          <w:sz w:val="24"/>
        </w:rPr>
        <w:t>cheltuielile</w:t>
      </w:r>
      <w:r>
        <w:rPr>
          <w:spacing w:val="-3"/>
          <w:sz w:val="24"/>
        </w:rPr>
        <w:t xml:space="preserve"> </w:t>
      </w:r>
      <w:r>
        <w:rPr>
          <w:sz w:val="24"/>
        </w:rPr>
        <w:t>generale</w:t>
      </w:r>
      <w:r>
        <w:rPr>
          <w:spacing w:val="1"/>
          <w:sz w:val="24"/>
        </w:rPr>
        <w:t xml:space="preserve"> </w:t>
      </w:r>
      <w:r>
        <w:rPr>
          <w:sz w:val="24"/>
        </w:rPr>
        <w:t>de</w:t>
      </w:r>
      <w:r>
        <w:rPr>
          <w:spacing w:val="-3"/>
          <w:sz w:val="24"/>
        </w:rPr>
        <w:t xml:space="preserve"> </w:t>
      </w:r>
      <w:r>
        <w:rPr>
          <w:sz w:val="24"/>
        </w:rPr>
        <w:t>administrație;</w:t>
      </w:r>
    </w:p>
    <w:p w14:paraId="4E3D8B1B" w14:textId="0F2B8C83" w:rsidR="006F155F" w:rsidRDefault="006F155F">
      <w:pPr>
        <w:spacing w:line="137" w:lineRule="exact"/>
        <w:ind w:left="685"/>
        <w:rPr>
          <w:sz w:val="12"/>
        </w:rPr>
      </w:pPr>
    </w:p>
    <w:p w14:paraId="2A0E7C54" w14:textId="77777777" w:rsidR="006F155F" w:rsidRDefault="00486967">
      <w:pPr>
        <w:pStyle w:val="ListParagraph"/>
        <w:numPr>
          <w:ilvl w:val="0"/>
          <w:numId w:val="27"/>
        </w:numPr>
        <w:tabs>
          <w:tab w:val="left" w:pos="979"/>
        </w:tabs>
        <w:spacing w:before="0" w:line="276" w:lineRule="exact"/>
        <w:ind w:left="978" w:hanging="294"/>
        <w:jc w:val="left"/>
        <w:rPr>
          <w:sz w:val="24"/>
        </w:rPr>
      </w:pPr>
      <w:r>
        <w:rPr>
          <w:sz w:val="24"/>
        </w:rPr>
        <w:t>cheltuieli</w:t>
      </w:r>
      <w:r>
        <w:rPr>
          <w:spacing w:val="-1"/>
          <w:sz w:val="24"/>
        </w:rPr>
        <w:t xml:space="preserve"> </w:t>
      </w:r>
      <w:r>
        <w:rPr>
          <w:sz w:val="24"/>
        </w:rPr>
        <w:t>cu</w:t>
      </w:r>
      <w:r>
        <w:rPr>
          <w:spacing w:val="-1"/>
          <w:sz w:val="24"/>
        </w:rPr>
        <w:t xml:space="preserve"> </w:t>
      </w:r>
      <w:r>
        <w:rPr>
          <w:sz w:val="24"/>
        </w:rPr>
        <w:t>achiziția</w:t>
      </w:r>
      <w:r>
        <w:rPr>
          <w:spacing w:val="-2"/>
          <w:sz w:val="24"/>
        </w:rPr>
        <w:t xml:space="preserve"> </w:t>
      </w:r>
      <w:r>
        <w:rPr>
          <w:sz w:val="24"/>
        </w:rPr>
        <w:t>de</w:t>
      </w:r>
      <w:r>
        <w:rPr>
          <w:spacing w:val="1"/>
          <w:sz w:val="24"/>
        </w:rPr>
        <w:t xml:space="preserve"> </w:t>
      </w:r>
      <w:r>
        <w:rPr>
          <w:sz w:val="24"/>
        </w:rPr>
        <w:t>mijloace</w:t>
      </w:r>
      <w:r>
        <w:rPr>
          <w:spacing w:val="-2"/>
          <w:sz w:val="24"/>
        </w:rPr>
        <w:t xml:space="preserve"> </w:t>
      </w:r>
      <w:r>
        <w:rPr>
          <w:sz w:val="24"/>
        </w:rPr>
        <w:t>de</w:t>
      </w:r>
      <w:r>
        <w:rPr>
          <w:spacing w:val="-2"/>
          <w:sz w:val="24"/>
        </w:rPr>
        <w:t xml:space="preserve"> </w:t>
      </w:r>
      <w:r>
        <w:rPr>
          <w:sz w:val="24"/>
        </w:rPr>
        <w:t>transport;</w:t>
      </w:r>
    </w:p>
    <w:p w14:paraId="08C45D1D" w14:textId="77777777" w:rsidR="006F155F" w:rsidRDefault="00486967">
      <w:pPr>
        <w:pStyle w:val="ListParagraph"/>
        <w:numPr>
          <w:ilvl w:val="0"/>
          <w:numId w:val="27"/>
        </w:numPr>
        <w:tabs>
          <w:tab w:val="left" w:pos="979"/>
        </w:tabs>
        <w:ind w:left="978" w:hanging="294"/>
        <w:jc w:val="left"/>
        <w:rPr>
          <w:sz w:val="24"/>
        </w:rPr>
      </w:pPr>
      <w:r>
        <w:rPr>
          <w:sz w:val="24"/>
        </w:rPr>
        <w:t>cheltuieli</w:t>
      </w:r>
      <w:r>
        <w:rPr>
          <w:spacing w:val="-1"/>
          <w:sz w:val="24"/>
        </w:rPr>
        <w:t xml:space="preserve"> </w:t>
      </w:r>
      <w:r>
        <w:rPr>
          <w:sz w:val="24"/>
        </w:rPr>
        <w:t>generale</w:t>
      </w:r>
      <w:r>
        <w:rPr>
          <w:spacing w:val="-1"/>
          <w:sz w:val="24"/>
        </w:rPr>
        <w:t xml:space="preserve"> </w:t>
      </w:r>
      <w:r>
        <w:rPr>
          <w:sz w:val="24"/>
        </w:rPr>
        <w:t>de</w:t>
      </w:r>
      <w:r>
        <w:rPr>
          <w:spacing w:val="-1"/>
          <w:sz w:val="24"/>
        </w:rPr>
        <w:t xml:space="preserve"> </w:t>
      </w:r>
      <w:r>
        <w:rPr>
          <w:sz w:val="24"/>
        </w:rPr>
        <w:t>administrație;</w:t>
      </w:r>
    </w:p>
    <w:p w14:paraId="7034D6A8" w14:textId="77777777" w:rsidR="006F155F" w:rsidRDefault="00486967">
      <w:pPr>
        <w:pStyle w:val="ListParagraph"/>
        <w:numPr>
          <w:ilvl w:val="0"/>
          <w:numId w:val="27"/>
        </w:numPr>
        <w:tabs>
          <w:tab w:val="left" w:pos="979"/>
        </w:tabs>
        <w:ind w:left="978" w:hanging="294"/>
        <w:jc w:val="left"/>
        <w:rPr>
          <w:sz w:val="24"/>
        </w:rPr>
      </w:pPr>
      <w:r>
        <w:rPr>
          <w:sz w:val="24"/>
        </w:rPr>
        <w:t>taxa</w:t>
      </w:r>
      <w:r>
        <w:rPr>
          <w:spacing w:val="-2"/>
          <w:sz w:val="24"/>
        </w:rPr>
        <w:t xml:space="preserve"> </w:t>
      </w:r>
      <w:r>
        <w:rPr>
          <w:sz w:val="24"/>
        </w:rPr>
        <w:t>pe</w:t>
      </w:r>
      <w:r>
        <w:rPr>
          <w:spacing w:val="-1"/>
          <w:sz w:val="24"/>
        </w:rPr>
        <w:t xml:space="preserve"> </w:t>
      </w:r>
      <w:r>
        <w:rPr>
          <w:sz w:val="24"/>
        </w:rPr>
        <w:t>valoarea</w:t>
      </w:r>
      <w:r>
        <w:rPr>
          <w:spacing w:val="-1"/>
          <w:sz w:val="24"/>
        </w:rPr>
        <w:t xml:space="preserve"> </w:t>
      </w:r>
      <w:r>
        <w:rPr>
          <w:sz w:val="24"/>
        </w:rPr>
        <w:t>adaugată;</w:t>
      </w:r>
    </w:p>
    <w:p w14:paraId="361BE2EB" w14:textId="77777777" w:rsidR="006F155F" w:rsidRDefault="00486967">
      <w:pPr>
        <w:pStyle w:val="ListParagraph"/>
        <w:numPr>
          <w:ilvl w:val="0"/>
          <w:numId w:val="27"/>
        </w:numPr>
        <w:tabs>
          <w:tab w:val="left" w:pos="979"/>
        </w:tabs>
        <w:ind w:right="518" w:hanging="281"/>
        <w:jc w:val="left"/>
        <w:rPr>
          <w:sz w:val="24"/>
        </w:rPr>
      </w:pPr>
      <w:r>
        <w:rPr>
          <w:sz w:val="24"/>
        </w:rPr>
        <w:t>dobânda</w:t>
      </w:r>
      <w:r>
        <w:rPr>
          <w:spacing w:val="40"/>
          <w:sz w:val="24"/>
        </w:rPr>
        <w:t xml:space="preserve"> </w:t>
      </w:r>
      <w:r>
        <w:rPr>
          <w:sz w:val="24"/>
        </w:rPr>
        <w:t>debitoare</w:t>
      </w:r>
      <w:r>
        <w:rPr>
          <w:spacing w:val="39"/>
          <w:sz w:val="24"/>
        </w:rPr>
        <w:t xml:space="preserve"> </w:t>
      </w:r>
      <w:r>
        <w:rPr>
          <w:sz w:val="24"/>
        </w:rPr>
        <w:t>cu</w:t>
      </w:r>
      <w:r>
        <w:rPr>
          <w:spacing w:val="42"/>
          <w:sz w:val="24"/>
        </w:rPr>
        <w:t xml:space="preserve"> </w:t>
      </w:r>
      <w:r>
        <w:rPr>
          <w:sz w:val="24"/>
        </w:rPr>
        <w:t>excepţia</w:t>
      </w:r>
      <w:r>
        <w:rPr>
          <w:spacing w:val="40"/>
          <w:sz w:val="24"/>
        </w:rPr>
        <w:t xml:space="preserve"> </w:t>
      </w:r>
      <w:r>
        <w:rPr>
          <w:sz w:val="24"/>
        </w:rPr>
        <w:t>celor</w:t>
      </w:r>
      <w:r>
        <w:rPr>
          <w:spacing w:val="40"/>
          <w:sz w:val="24"/>
        </w:rPr>
        <w:t xml:space="preserve"> </w:t>
      </w:r>
      <w:r>
        <w:rPr>
          <w:sz w:val="24"/>
        </w:rPr>
        <w:t>referitoare</w:t>
      </w:r>
      <w:r>
        <w:rPr>
          <w:spacing w:val="42"/>
          <w:sz w:val="24"/>
        </w:rPr>
        <w:t xml:space="preserve"> </w:t>
      </w:r>
      <w:r>
        <w:rPr>
          <w:sz w:val="24"/>
        </w:rPr>
        <w:t>la</w:t>
      </w:r>
      <w:r>
        <w:rPr>
          <w:spacing w:val="41"/>
          <w:sz w:val="24"/>
        </w:rPr>
        <w:t xml:space="preserve"> </w:t>
      </w:r>
      <w:r>
        <w:rPr>
          <w:sz w:val="24"/>
        </w:rPr>
        <w:t>granturi</w:t>
      </w:r>
      <w:r>
        <w:rPr>
          <w:spacing w:val="41"/>
          <w:sz w:val="24"/>
        </w:rPr>
        <w:t xml:space="preserve"> </w:t>
      </w:r>
      <w:r>
        <w:rPr>
          <w:sz w:val="24"/>
        </w:rPr>
        <w:t>acordate</w:t>
      </w:r>
      <w:r>
        <w:rPr>
          <w:spacing w:val="41"/>
          <w:sz w:val="24"/>
        </w:rPr>
        <w:t xml:space="preserve"> </w:t>
      </w:r>
      <w:r>
        <w:rPr>
          <w:sz w:val="24"/>
        </w:rPr>
        <w:t>sub</w:t>
      </w:r>
      <w:r>
        <w:rPr>
          <w:spacing w:val="41"/>
          <w:sz w:val="24"/>
        </w:rPr>
        <w:t xml:space="preserve"> </w:t>
      </w:r>
      <w:r>
        <w:rPr>
          <w:sz w:val="24"/>
        </w:rPr>
        <w:t>forma</w:t>
      </w:r>
      <w:r>
        <w:rPr>
          <w:spacing w:val="40"/>
          <w:sz w:val="24"/>
        </w:rPr>
        <w:t xml:space="preserve"> </w:t>
      </w:r>
      <w:r>
        <w:rPr>
          <w:sz w:val="24"/>
        </w:rPr>
        <w:t>unei</w:t>
      </w:r>
      <w:r>
        <w:rPr>
          <w:spacing w:val="42"/>
          <w:sz w:val="24"/>
        </w:rPr>
        <w:t xml:space="preserve"> </w:t>
      </w:r>
      <w:r>
        <w:rPr>
          <w:sz w:val="24"/>
        </w:rPr>
        <w:t>subvenţii</w:t>
      </w:r>
      <w:r>
        <w:rPr>
          <w:spacing w:val="-57"/>
          <w:sz w:val="24"/>
        </w:rPr>
        <w:t xml:space="preserve"> </w:t>
      </w:r>
      <w:r>
        <w:rPr>
          <w:sz w:val="24"/>
        </w:rPr>
        <w:t>pentru</w:t>
      </w:r>
      <w:r>
        <w:rPr>
          <w:spacing w:val="-1"/>
          <w:sz w:val="24"/>
        </w:rPr>
        <w:t xml:space="preserve"> </w:t>
      </w:r>
      <w:r>
        <w:rPr>
          <w:sz w:val="24"/>
        </w:rPr>
        <w:t>dobândă</w:t>
      </w:r>
      <w:r>
        <w:rPr>
          <w:spacing w:val="-1"/>
          <w:sz w:val="24"/>
        </w:rPr>
        <w:t xml:space="preserve"> </w:t>
      </w:r>
      <w:r>
        <w:rPr>
          <w:sz w:val="24"/>
        </w:rPr>
        <w:t>sau pentru comisioane</w:t>
      </w:r>
      <w:r>
        <w:rPr>
          <w:spacing w:val="-2"/>
          <w:sz w:val="24"/>
        </w:rPr>
        <w:t xml:space="preserve"> </w:t>
      </w:r>
      <w:r>
        <w:rPr>
          <w:sz w:val="24"/>
        </w:rPr>
        <w:t>de</w:t>
      </w:r>
      <w:r>
        <w:rPr>
          <w:spacing w:val="-1"/>
          <w:sz w:val="24"/>
        </w:rPr>
        <w:t xml:space="preserve"> </w:t>
      </w:r>
      <w:r>
        <w:rPr>
          <w:sz w:val="24"/>
        </w:rPr>
        <w:t>garantare;</w:t>
      </w:r>
    </w:p>
    <w:p w14:paraId="66DD1CD2" w14:textId="77777777" w:rsidR="006F155F" w:rsidRDefault="00486967">
      <w:pPr>
        <w:pStyle w:val="ListParagraph"/>
        <w:numPr>
          <w:ilvl w:val="0"/>
          <w:numId w:val="27"/>
        </w:numPr>
        <w:tabs>
          <w:tab w:val="left" w:pos="979"/>
        </w:tabs>
        <w:ind w:left="978" w:hanging="294"/>
        <w:jc w:val="left"/>
        <w:rPr>
          <w:sz w:val="24"/>
        </w:rPr>
      </w:pPr>
      <w:r>
        <w:rPr>
          <w:sz w:val="24"/>
        </w:rPr>
        <w:t>cheltuieli</w:t>
      </w:r>
      <w:r>
        <w:rPr>
          <w:spacing w:val="-2"/>
          <w:sz w:val="24"/>
        </w:rPr>
        <w:t xml:space="preserve"> </w:t>
      </w:r>
      <w:r>
        <w:rPr>
          <w:sz w:val="24"/>
        </w:rPr>
        <w:t>pentru</w:t>
      </w:r>
      <w:r>
        <w:rPr>
          <w:spacing w:val="-2"/>
          <w:sz w:val="24"/>
        </w:rPr>
        <w:t xml:space="preserve"> </w:t>
      </w:r>
      <w:r>
        <w:rPr>
          <w:sz w:val="24"/>
        </w:rPr>
        <w:t>comisioane,</w:t>
      </w:r>
      <w:r>
        <w:rPr>
          <w:spacing w:val="-1"/>
          <w:sz w:val="24"/>
        </w:rPr>
        <w:t xml:space="preserve"> </w:t>
      </w:r>
      <w:r>
        <w:rPr>
          <w:sz w:val="24"/>
        </w:rPr>
        <w:t>cote,</w:t>
      </w:r>
      <w:r>
        <w:rPr>
          <w:spacing w:val="-1"/>
          <w:sz w:val="24"/>
        </w:rPr>
        <w:t xml:space="preserve"> </w:t>
      </w:r>
      <w:r>
        <w:rPr>
          <w:sz w:val="24"/>
        </w:rPr>
        <w:t>taxe;</w:t>
      </w:r>
    </w:p>
    <w:p w14:paraId="4BA7A11F" w14:textId="77777777" w:rsidR="006F155F" w:rsidRDefault="00486967">
      <w:pPr>
        <w:pStyle w:val="ListParagraph"/>
        <w:numPr>
          <w:ilvl w:val="0"/>
          <w:numId w:val="27"/>
        </w:numPr>
        <w:tabs>
          <w:tab w:val="left" w:pos="979"/>
        </w:tabs>
        <w:ind w:left="978" w:hanging="294"/>
        <w:jc w:val="left"/>
        <w:rPr>
          <w:sz w:val="24"/>
        </w:rPr>
      </w:pPr>
      <w:r>
        <w:rPr>
          <w:sz w:val="24"/>
        </w:rPr>
        <w:t>alte</w:t>
      </w:r>
      <w:r>
        <w:rPr>
          <w:spacing w:val="-3"/>
          <w:sz w:val="24"/>
        </w:rPr>
        <w:t xml:space="preserve"> </w:t>
      </w:r>
      <w:r>
        <w:rPr>
          <w:sz w:val="24"/>
        </w:rPr>
        <w:t>comisioane</w:t>
      </w:r>
      <w:r>
        <w:rPr>
          <w:spacing w:val="-3"/>
          <w:sz w:val="24"/>
        </w:rPr>
        <w:t xml:space="preserve"> </w:t>
      </w:r>
      <w:r>
        <w:rPr>
          <w:sz w:val="24"/>
        </w:rPr>
        <w:t>aferente</w:t>
      </w:r>
      <w:r>
        <w:rPr>
          <w:spacing w:val="-1"/>
          <w:sz w:val="24"/>
        </w:rPr>
        <w:t xml:space="preserve"> </w:t>
      </w:r>
      <w:r>
        <w:rPr>
          <w:sz w:val="24"/>
        </w:rPr>
        <w:t>creditelor;</w:t>
      </w:r>
    </w:p>
    <w:p w14:paraId="78DCED43" w14:textId="77777777" w:rsidR="006F155F" w:rsidRDefault="00486967">
      <w:pPr>
        <w:pStyle w:val="ListParagraph"/>
        <w:numPr>
          <w:ilvl w:val="0"/>
          <w:numId w:val="27"/>
        </w:numPr>
        <w:tabs>
          <w:tab w:val="left" w:pos="979"/>
        </w:tabs>
        <w:ind w:left="978" w:hanging="294"/>
        <w:jc w:val="left"/>
        <w:rPr>
          <w:sz w:val="24"/>
        </w:rPr>
      </w:pPr>
      <w:r>
        <w:rPr>
          <w:sz w:val="24"/>
        </w:rPr>
        <w:t>achiziţia</w:t>
      </w:r>
      <w:r>
        <w:rPr>
          <w:spacing w:val="-3"/>
          <w:sz w:val="24"/>
        </w:rPr>
        <w:t xml:space="preserve"> </w:t>
      </w:r>
      <w:r>
        <w:rPr>
          <w:sz w:val="24"/>
        </w:rPr>
        <w:t>de</w:t>
      </w:r>
      <w:r>
        <w:rPr>
          <w:spacing w:val="-3"/>
          <w:sz w:val="24"/>
        </w:rPr>
        <w:t xml:space="preserve"> </w:t>
      </w:r>
      <w:r>
        <w:rPr>
          <w:sz w:val="24"/>
        </w:rPr>
        <w:t>echipamente second-hand;</w:t>
      </w:r>
    </w:p>
    <w:p w14:paraId="4E871CB9" w14:textId="77777777" w:rsidR="006F155F" w:rsidRDefault="00486967">
      <w:pPr>
        <w:pStyle w:val="ListParagraph"/>
        <w:numPr>
          <w:ilvl w:val="0"/>
          <w:numId w:val="27"/>
        </w:numPr>
        <w:tabs>
          <w:tab w:val="left" w:pos="979"/>
        </w:tabs>
        <w:ind w:left="978" w:hanging="294"/>
        <w:jc w:val="left"/>
        <w:rPr>
          <w:sz w:val="24"/>
        </w:rPr>
      </w:pPr>
      <w:r>
        <w:rPr>
          <w:sz w:val="24"/>
        </w:rPr>
        <w:t>amenzi,</w:t>
      </w:r>
      <w:r>
        <w:rPr>
          <w:spacing w:val="-1"/>
          <w:sz w:val="24"/>
        </w:rPr>
        <w:t xml:space="preserve"> </w:t>
      </w:r>
      <w:r>
        <w:rPr>
          <w:sz w:val="24"/>
        </w:rPr>
        <w:t>penalităţi,</w:t>
      </w:r>
      <w:r>
        <w:rPr>
          <w:spacing w:val="-1"/>
          <w:sz w:val="24"/>
        </w:rPr>
        <w:t xml:space="preserve"> </w:t>
      </w:r>
      <w:r>
        <w:rPr>
          <w:sz w:val="24"/>
        </w:rPr>
        <w:t>cheltuieli de</w:t>
      </w:r>
      <w:r>
        <w:rPr>
          <w:spacing w:val="-2"/>
          <w:sz w:val="24"/>
        </w:rPr>
        <w:t xml:space="preserve"> </w:t>
      </w:r>
      <w:r>
        <w:rPr>
          <w:sz w:val="24"/>
        </w:rPr>
        <w:t>judecată</w:t>
      </w:r>
      <w:r>
        <w:rPr>
          <w:spacing w:val="-1"/>
          <w:sz w:val="24"/>
        </w:rPr>
        <w:t xml:space="preserve"> </w:t>
      </w:r>
      <w:r>
        <w:rPr>
          <w:sz w:val="24"/>
        </w:rPr>
        <w:t>și</w:t>
      </w:r>
      <w:r>
        <w:rPr>
          <w:spacing w:val="-1"/>
          <w:sz w:val="24"/>
        </w:rPr>
        <w:t xml:space="preserve"> </w:t>
      </w:r>
      <w:r>
        <w:rPr>
          <w:sz w:val="24"/>
        </w:rPr>
        <w:t>arbitraj;</w:t>
      </w:r>
    </w:p>
    <w:p w14:paraId="160602DE" w14:textId="02A50400" w:rsidR="006F155F" w:rsidRPr="00273FED" w:rsidRDefault="00486967" w:rsidP="00273FED">
      <w:pPr>
        <w:pStyle w:val="ListParagraph"/>
        <w:numPr>
          <w:ilvl w:val="0"/>
          <w:numId w:val="27"/>
        </w:numPr>
        <w:tabs>
          <w:tab w:val="left" w:pos="979"/>
        </w:tabs>
        <w:spacing w:before="121"/>
        <w:ind w:left="978" w:hanging="294"/>
        <w:jc w:val="left"/>
        <w:rPr>
          <w:sz w:val="24"/>
        </w:rPr>
      </w:pPr>
      <w:r>
        <w:rPr>
          <w:sz w:val="24"/>
        </w:rPr>
        <w:t>costurile</w:t>
      </w:r>
      <w:r>
        <w:rPr>
          <w:spacing w:val="-3"/>
          <w:sz w:val="24"/>
        </w:rPr>
        <w:t xml:space="preserve"> </w:t>
      </w:r>
      <w:r>
        <w:rPr>
          <w:sz w:val="24"/>
        </w:rPr>
        <w:t>pentru</w:t>
      </w:r>
      <w:r>
        <w:rPr>
          <w:spacing w:val="-1"/>
          <w:sz w:val="24"/>
        </w:rPr>
        <w:t xml:space="preserve"> </w:t>
      </w:r>
      <w:r>
        <w:rPr>
          <w:sz w:val="24"/>
        </w:rPr>
        <w:t>operarea obiectivelor</w:t>
      </w:r>
      <w:r>
        <w:rPr>
          <w:spacing w:val="-1"/>
          <w:sz w:val="24"/>
        </w:rPr>
        <w:t xml:space="preserve"> </w:t>
      </w:r>
      <w:r>
        <w:rPr>
          <w:sz w:val="24"/>
        </w:rPr>
        <w:t>de</w:t>
      </w:r>
      <w:r>
        <w:rPr>
          <w:spacing w:val="-3"/>
          <w:sz w:val="24"/>
        </w:rPr>
        <w:t xml:space="preserve"> </w:t>
      </w:r>
      <w:r>
        <w:rPr>
          <w:sz w:val="24"/>
        </w:rPr>
        <w:t>investiţii;</w:t>
      </w:r>
    </w:p>
    <w:p w14:paraId="7FA8B199" w14:textId="77777777" w:rsidR="006F155F" w:rsidRDefault="00486967">
      <w:pPr>
        <w:pStyle w:val="ListParagraph"/>
        <w:numPr>
          <w:ilvl w:val="0"/>
          <w:numId w:val="27"/>
        </w:numPr>
        <w:tabs>
          <w:tab w:val="left" w:pos="979"/>
        </w:tabs>
        <w:spacing w:before="92"/>
        <w:ind w:left="978" w:hanging="294"/>
        <w:rPr>
          <w:sz w:val="24"/>
        </w:rPr>
      </w:pPr>
      <w:r>
        <w:rPr>
          <w:sz w:val="24"/>
        </w:rPr>
        <w:t>cheltuielile</w:t>
      </w:r>
      <w:r>
        <w:rPr>
          <w:spacing w:val="-2"/>
          <w:sz w:val="24"/>
        </w:rPr>
        <w:t xml:space="preserve"> </w:t>
      </w:r>
      <w:r>
        <w:rPr>
          <w:sz w:val="24"/>
        </w:rPr>
        <w:t>efectuate</w:t>
      </w:r>
      <w:r>
        <w:rPr>
          <w:spacing w:val="-2"/>
          <w:sz w:val="24"/>
        </w:rPr>
        <w:t xml:space="preserve"> </w:t>
      </w:r>
      <w:r>
        <w:rPr>
          <w:sz w:val="24"/>
        </w:rPr>
        <w:t>pentru</w:t>
      </w:r>
      <w:r>
        <w:rPr>
          <w:spacing w:val="-1"/>
          <w:sz w:val="24"/>
        </w:rPr>
        <w:t xml:space="preserve"> </w:t>
      </w:r>
      <w:r>
        <w:rPr>
          <w:sz w:val="24"/>
        </w:rPr>
        <w:t>obiective</w:t>
      </w:r>
      <w:r>
        <w:rPr>
          <w:spacing w:val="-1"/>
          <w:sz w:val="24"/>
        </w:rPr>
        <w:t xml:space="preserve"> </w:t>
      </w:r>
      <w:r>
        <w:rPr>
          <w:sz w:val="24"/>
        </w:rPr>
        <w:t>de</w:t>
      </w:r>
      <w:r>
        <w:rPr>
          <w:spacing w:val="-2"/>
          <w:sz w:val="24"/>
        </w:rPr>
        <w:t xml:space="preserve"> </w:t>
      </w:r>
      <w:r>
        <w:rPr>
          <w:sz w:val="24"/>
        </w:rPr>
        <w:t>investiţii</w:t>
      </w:r>
      <w:r>
        <w:rPr>
          <w:spacing w:val="-1"/>
          <w:sz w:val="24"/>
        </w:rPr>
        <w:t xml:space="preserve"> </w:t>
      </w:r>
      <w:r>
        <w:rPr>
          <w:sz w:val="24"/>
        </w:rPr>
        <w:t>executate</w:t>
      </w:r>
      <w:r>
        <w:rPr>
          <w:spacing w:val="-1"/>
          <w:sz w:val="24"/>
        </w:rPr>
        <w:t xml:space="preserve"> </w:t>
      </w:r>
      <w:r>
        <w:rPr>
          <w:sz w:val="24"/>
        </w:rPr>
        <w:t>în</w:t>
      </w:r>
      <w:r>
        <w:rPr>
          <w:spacing w:val="-1"/>
          <w:sz w:val="24"/>
        </w:rPr>
        <w:t xml:space="preserve"> </w:t>
      </w:r>
      <w:r>
        <w:rPr>
          <w:sz w:val="24"/>
        </w:rPr>
        <w:t>regie</w:t>
      </w:r>
      <w:r>
        <w:rPr>
          <w:spacing w:val="-1"/>
          <w:sz w:val="24"/>
        </w:rPr>
        <w:t xml:space="preserve"> </w:t>
      </w:r>
      <w:r>
        <w:rPr>
          <w:sz w:val="24"/>
        </w:rPr>
        <w:t>proprie;</w:t>
      </w:r>
    </w:p>
    <w:p w14:paraId="05B22835" w14:textId="77777777" w:rsidR="006F155F" w:rsidRDefault="00486967">
      <w:pPr>
        <w:pStyle w:val="ListParagraph"/>
        <w:numPr>
          <w:ilvl w:val="0"/>
          <w:numId w:val="27"/>
        </w:numPr>
        <w:tabs>
          <w:tab w:val="left" w:pos="979"/>
        </w:tabs>
        <w:ind w:left="978" w:hanging="294"/>
        <w:rPr>
          <w:sz w:val="24"/>
        </w:rPr>
      </w:pPr>
      <w:r>
        <w:rPr>
          <w:sz w:val="24"/>
        </w:rPr>
        <w:t>cheltuielile</w:t>
      </w:r>
      <w:r>
        <w:rPr>
          <w:spacing w:val="-3"/>
          <w:sz w:val="24"/>
        </w:rPr>
        <w:t xml:space="preserve"> </w:t>
      </w:r>
      <w:r>
        <w:rPr>
          <w:sz w:val="24"/>
        </w:rPr>
        <w:t>cu</w:t>
      </w:r>
      <w:r>
        <w:rPr>
          <w:spacing w:val="-1"/>
          <w:sz w:val="24"/>
        </w:rPr>
        <w:t xml:space="preserve"> </w:t>
      </w:r>
      <w:r>
        <w:rPr>
          <w:sz w:val="24"/>
        </w:rPr>
        <w:t>branșamentul (conectarea</w:t>
      </w:r>
      <w:r>
        <w:rPr>
          <w:spacing w:val="-2"/>
          <w:sz w:val="24"/>
        </w:rPr>
        <w:t xml:space="preserve"> </w:t>
      </w:r>
      <w:r>
        <w:rPr>
          <w:sz w:val="24"/>
        </w:rPr>
        <w:t>la</w:t>
      </w:r>
      <w:r>
        <w:rPr>
          <w:spacing w:val="-1"/>
          <w:sz w:val="24"/>
        </w:rPr>
        <w:t xml:space="preserve"> </w:t>
      </w:r>
      <w:r>
        <w:rPr>
          <w:sz w:val="24"/>
        </w:rPr>
        <w:t>stația</w:t>
      </w:r>
      <w:r>
        <w:rPr>
          <w:spacing w:val="-2"/>
          <w:sz w:val="24"/>
        </w:rPr>
        <w:t xml:space="preserve"> </w:t>
      </w:r>
      <w:r>
        <w:rPr>
          <w:sz w:val="24"/>
        </w:rPr>
        <w:t>de</w:t>
      </w:r>
      <w:r>
        <w:rPr>
          <w:spacing w:val="-2"/>
          <w:sz w:val="24"/>
        </w:rPr>
        <w:t xml:space="preserve"> </w:t>
      </w:r>
      <w:r>
        <w:rPr>
          <w:sz w:val="24"/>
        </w:rPr>
        <w:t>transformare);</w:t>
      </w:r>
    </w:p>
    <w:p w14:paraId="1EBD22D7" w14:textId="68B4AB70" w:rsidR="006F155F" w:rsidRDefault="00486967">
      <w:pPr>
        <w:pStyle w:val="ListParagraph"/>
        <w:numPr>
          <w:ilvl w:val="0"/>
          <w:numId w:val="27"/>
        </w:numPr>
        <w:tabs>
          <w:tab w:val="left" w:pos="979"/>
        </w:tabs>
        <w:ind w:left="540" w:right="520" w:firstLine="144"/>
        <w:rPr>
          <w:sz w:val="24"/>
        </w:rPr>
      </w:pPr>
      <w:r>
        <w:rPr>
          <w:sz w:val="24"/>
        </w:rPr>
        <w:t>cheltuielile cu lucrările pregătitoare, cum</w:t>
      </w:r>
      <w:r>
        <w:rPr>
          <w:spacing w:val="1"/>
          <w:sz w:val="24"/>
        </w:rPr>
        <w:t xml:space="preserve"> </w:t>
      </w:r>
      <w:r>
        <w:rPr>
          <w:sz w:val="24"/>
        </w:rPr>
        <w:t>ar fi obținerea avizelor și autorizațiilor, realizarea</w:t>
      </w:r>
      <w:r>
        <w:rPr>
          <w:spacing w:val="1"/>
          <w:sz w:val="24"/>
        </w:rPr>
        <w:t xml:space="preserve"> </w:t>
      </w:r>
      <w:r>
        <w:rPr>
          <w:sz w:val="24"/>
        </w:rPr>
        <w:t>studiilor de fezabilitate (și a studiilor tehnice stabilite de standarde şi normative pentru pregătirea</w:t>
      </w:r>
      <w:r>
        <w:rPr>
          <w:spacing w:val="1"/>
          <w:sz w:val="24"/>
        </w:rPr>
        <w:t xml:space="preserve"> </w:t>
      </w:r>
      <w:r>
        <w:rPr>
          <w:sz w:val="24"/>
        </w:rPr>
        <w:t>proiectului).</w:t>
      </w:r>
    </w:p>
    <w:p w14:paraId="2E22A07F" w14:textId="56FF9A3F" w:rsidR="00FF236F" w:rsidRPr="00FF236F" w:rsidRDefault="00FF236F" w:rsidP="00B952EE">
      <w:pPr>
        <w:pStyle w:val="ListParagraph"/>
        <w:numPr>
          <w:ilvl w:val="0"/>
          <w:numId w:val="27"/>
        </w:numPr>
        <w:tabs>
          <w:tab w:val="left" w:pos="977"/>
          <w:tab w:val="left" w:pos="979"/>
        </w:tabs>
        <w:spacing w:before="119" w:line="230" w:lineRule="auto"/>
        <w:ind w:right="269"/>
        <w:jc w:val="left"/>
        <w:rPr>
          <w:sz w:val="24"/>
        </w:rPr>
      </w:pPr>
      <w:r w:rsidRPr="00FF236F">
        <w:rPr>
          <w:sz w:val="24"/>
        </w:rPr>
        <w:lastRenderedPageBreak/>
        <w:t>Alte cheltuieli cu caracter general (ex. publicitate, informare, audit</w:t>
      </w:r>
      <w:r>
        <w:rPr>
          <w:sz w:val="24"/>
        </w:rPr>
        <w:t xml:space="preserve"> financiar, m</w:t>
      </w:r>
      <w:r w:rsidRPr="00FF236F">
        <w:rPr>
          <w:sz w:val="24"/>
        </w:rPr>
        <w:t>anagementul</w:t>
      </w:r>
      <w:r w:rsidRPr="00FF236F">
        <w:rPr>
          <w:spacing w:val="-1"/>
          <w:sz w:val="24"/>
        </w:rPr>
        <w:t xml:space="preserve"> </w:t>
      </w:r>
      <w:r w:rsidRPr="00FF236F">
        <w:rPr>
          <w:sz w:val="24"/>
        </w:rPr>
        <w:t>proiectului</w:t>
      </w:r>
      <w:r>
        <w:rPr>
          <w:sz w:val="24"/>
        </w:rPr>
        <w:t>)</w:t>
      </w:r>
    </w:p>
    <w:p w14:paraId="58EE64AD" w14:textId="103CCB1A" w:rsidR="006F155F" w:rsidRDefault="00562A8B">
      <w:pPr>
        <w:pStyle w:val="BodyText"/>
        <w:spacing w:before="2"/>
        <w:ind w:left="0"/>
        <w:rPr>
          <w:sz w:val="19"/>
        </w:rPr>
      </w:pPr>
      <w:r>
        <w:rPr>
          <w:noProof/>
        </w:rPr>
        <mc:AlternateContent>
          <mc:Choice Requires="wps">
            <w:drawing>
              <wp:anchor distT="0" distB="0" distL="0" distR="0" simplePos="0" relativeHeight="487594496" behindDoc="1" locked="0" layoutInCell="1" allowOverlap="1" wp14:anchorId="096BF450" wp14:editId="134BE989">
                <wp:simplePos x="0" y="0"/>
                <wp:positionH relativeFrom="page">
                  <wp:posOffset>742315</wp:posOffset>
                </wp:positionH>
                <wp:positionV relativeFrom="paragraph">
                  <wp:posOffset>168275</wp:posOffset>
                </wp:positionV>
                <wp:extent cx="6572885" cy="283845"/>
                <wp:effectExtent l="0" t="0" r="0" b="0"/>
                <wp:wrapTopAndBottom/>
                <wp:docPr id="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28384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80C146" w14:textId="77777777" w:rsidR="006F155F" w:rsidRDefault="00486967">
                            <w:pPr>
                              <w:spacing w:before="138"/>
                              <w:ind w:left="100"/>
                              <w:rPr>
                                <w:b/>
                                <w:i/>
                                <w:sz w:val="24"/>
                              </w:rPr>
                            </w:pPr>
                            <w:r>
                              <w:rPr>
                                <w:b/>
                                <w:i/>
                                <w:color w:val="FF0000"/>
                                <w:sz w:val="24"/>
                              </w:rPr>
                              <w:t>Notă</w:t>
                            </w:r>
                            <w:r>
                              <w:rPr>
                                <w:b/>
                                <w:i/>
                                <w:sz w:val="24"/>
                              </w:rPr>
                              <w:t>:</w:t>
                            </w:r>
                            <w:r>
                              <w:rPr>
                                <w:b/>
                                <w:i/>
                                <w:spacing w:val="38"/>
                                <w:sz w:val="24"/>
                              </w:rPr>
                              <w:t xml:space="preserve"> </w:t>
                            </w:r>
                            <w:r>
                              <w:rPr>
                                <w:b/>
                                <w:i/>
                                <w:sz w:val="24"/>
                              </w:rPr>
                              <w:t>Cheltuielile</w:t>
                            </w:r>
                            <w:r>
                              <w:rPr>
                                <w:b/>
                                <w:i/>
                                <w:spacing w:val="-2"/>
                                <w:sz w:val="24"/>
                              </w:rPr>
                              <w:t xml:space="preserve"> </w:t>
                            </w:r>
                            <w:r>
                              <w:rPr>
                                <w:b/>
                                <w:i/>
                                <w:sz w:val="24"/>
                              </w:rPr>
                              <w:t>neeligibile</w:t>
                            </w:r>
                            <w:r>
                              <w:rPr>
                                <w:b/>
                                <w:i/>
                                <w:spacing w:val="-1"/>
                                <w:sz w:val="24"/>
                              </w:rPr>
                              <w:t xml:space="preserve"> </w:t>
                            </w:r>
                            <w:r>
                              <w:rPr>
                                <w:b/>
                                <w:i/>
                                <w:sz w:val="24"/>
                              </w:rPr>
                              <w:t>vor</w:t>
                            </w:r>
                            <w:r>
                              <w:rPr>
                                <w:b/>
                                <w:i/>
                                <w:spacing w:val="-1"/>
                                <w:sz w:val="24"/>
                              </w:rPr>
                              <w:t xml:space="preserve"> </w:t>
                            </w:r>
                            <w:r>
                              <w:rPr>
                                <w:b/>
                                <w:i/>
                                <w:sz w:val="24"/>
                              </w:rPr>
                              <w:t>fi</w:t>
                            </w:r>
                            <w:r>
                              <w:rPr>
                                <w:b/>
                                <w:i/>
                                <w:spacing w:val="-1"/>
                                <w:sz w:val="24"/>
                              </w:rPr>
                              <w:t xml:space="preserve"> </w:t>
                            </w:r>
                            <w:r>
                              <w:rPr>
                                <w:b/>
                                <w:i/>
                                <w:sz w:val="24"/>
                              </w:rPr>
                              <w:t>suportate</w:t>
                            </w:r>
                            <w:r>
                              <w:rPr>
                                <w:b/>
                                <w:i/>
                                <w:spacing w:val="-1"/>
                                <w:sz w:val="24"/>
                              </w:rPr>
                              <w:t xml:space="preserve"> </w:t>
                            </w:r>
                            <w:r>
                              <w:rPr>
                                <w:b/>
                                <w:i/>
                                <w:sz w:val="24"/>
                              </w:rPr>
                              <w:t>integral</w:t>
                            </w:r>
                            <w:r>
                              <w:rPr>
                                <w:b/>
                                <w:i/>
                                <w:spacing w:val="-1"/>
                                <w:sz w:val="24"/>
                              </w:rPr>
                              <w:t xml:space="preserve"> </w:t>
                            </w:r>
                            <w:r>
                              <w:rPr>
                                <w:b/>
                                <w:i/>
                                <w:sz w:val="24"/>
                              </w:rPr>
                              <w:t>de</w:t>
                            </w:r>
                            <w:r>
                              <w:rPr>
                                <w:b/>
                                <w:i/>
                                <w:spacing w:val="-2"/>
                                <w:sz w:val="24"/>
                              </w:rPr>
                              <w:t xml:space="preserve"> </w:t>
                            </w:r>
                            <w:r>
                              <w:rPr>
                                <w:b/>
                                <w:i/>
                                <w:sz w:val="24"/>
                              </w:rPr>
                              <w:t>către</w:t>
                            </w:r>
                            <w:r>
                              <w:rPr>
                                <w:b/>
                                <w:i/>
                                <w:spacing w:val="-1"/>
                                <w:sz w:val="24"/>
                              </w:rPr>
                              <w:t xml:space="preserve"> </w:t>
                            </w:r>
                            <w:r>
                              <w:rPr>
                                <w:b/>
                                <w:i/>
                                <w:sz w:val="24"/>
                              </w:rPr>
                              <w:t>beneficiar.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BF450" id="Text Box 16" o:spid="_x0000_s1034" type="#_x0000_t202" style="position:absolute;margin-left:58.45pt;margin-top:13.25pt;width:517.55pt;height:22.3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" filled="f" strokecolor="red" strokeweight=".48pt">
                <v:textbox inset="0,0,0,0">
                  <w:txbxContent>
                    <w:p w14:paraId="4180C146" w14:textId="77777777" w:rsidR="006F155F" w:rsidRDefault="00486967">
                      <w:pPr>
                        <w:spacing w:before="138"/>
                        <w:ind w:left="100"/>
                        <w:rPr>
                          <w:b/>
                          <w:i/>
                          <w:sz w:val="24"/>
                        </w:rPr>
                      </w:pPr>
                      <w:r>
                        <w:rPr>
                          <w:b/>
                          <w:i/>
                          <w:color w:val="FF0000"/>
                          <w:sz w:val="24"/>
                        </w:rPr>
                        <w:t>Notă</w:t>
                      </w:r>
                      <w:r>
                        <w:rPr>
                          <w:b/>
                          <w:i/>
                          <w:sz w:val="24"/>
                        </w:rPr>
                        <w:t>:</w:t>
                      </w:r>
                      <w:r>
                        <w:rPr>
                          <w:b/>
                          <w:i/>
                          <w:spacing w:val="38"/>
                          <w:sz w:val="24"/>
                        </w:rPr>
                        <w:t xml:space="preserve"> </w:t>
                      </w:r>
                      <w:r>
                        <w:rPr>
                          <w:b/>
                          <w:i/>
                          <w:sz w:val="24"/>
                        </w:rPr>
                        <w:t>Cheltuielile</w:t>
                      </w:r>
                      <w:r>
                        <w:rPr>
                          <w:b/>
                          <w:i/>
                          <w:spacing w:val="-2"/>
                          <w:sz w:val="24"/>
                        </w:rPr>
                        <w:t xml:space="preserve"> </w:t>
                      </w:r>
                      <w:r>
                        <w:rPr>
                          <w:b/>
                          <w:i/>
                          <w:sz w:val="24"/>
                        </w:rPr>
                        <w:t>neeligibile</w:t>
                      </w:r>
                      <w:r>
                        <w:rPr>
                          <w:b/>
                          <w:i/>
                          <w:spacing w:val="-1"/>
                          <w:sz w:val="24"/>
                        </w:rPr>
                        <w:t xml:space="preserve"> </w:t>
                      </w:r>
                      <w:r>
                        <w:rPr>
                          <w:b/>
                          <w:i/>
                          <w:sz w:val="24"/>
                        </w:rPr>
                        <w:t>vor</w:t>
                      </w:r>
                      <w:r>
                        <w:rPr>
                          <w:b/>
                          <w:i/>
                          <w:spacing w:val="-1"/>
                          <w:sz w:val="24"/>
                        </w:rPr>
                        <w:t xml:space="preserve"> </w:t>
                      </w:r>
                      <w:r>
                        <w:rPr>
                          <w:b/>
                          <w:i/>
                          <w:sz w:val="24"/>
                        </w:rPr>
                        <w:t>fi</w:t>
                      </w:r>
                      <w:r>
                        <w:rPr>
                          <w:b/>
                          <w:i/>
                          <w:spacing w:val="-1"/>
                          <w:sz w:val="24"/>
                        </w:rPr>
                        <w:t xml:space="preserve"> </w:t>
                      </w:r>
                      <w:r>
                        <w:rPr>
                          <w:b/>
                          <w:i/>
                          <w:sz w:val="24"/>
                        </w:rPr>
                        <w:t>suportate</w:t>
                      </w:r>
                      <w:r>
                        <w:rPr>
                          <w:b/>
                          <w:i/>
                          <w:spacing w:val="-1"/>
                          <w:sz w:val="24"/>
                        </w:rPr>
                        <w:t xml:space="preserve"> </w:t>
                      </w:r>
                      <w:r>
                        <w:rPr>
                          <w:b/>
                          <w:i/>
                          <w:sz w:val="24"/>
                        </w:rPr>
                        <w:t>integral</w:t>
                      </w:r>
                      <w:r>
                        <w:rPr>
                          <w:b/>
                          <w:i/>
                          <w:spacing w:val="-1"/>
                          <w:sz w:val="24"/>
                        </w:rPr>
                        <w:t xml:space="preserve"> </w:t>
                      </w:r>
                      <w:r>
                        <w:rPr>
                          <w:b/>
                          <w:i/>
                          <w:sz w:val="24"/>
                        </w:rPr>
                        <w:t>de</w:t>
                      </w:r>
                      <w:r>
                        <w:rPr>
                          <w:b/>
                          <w:i/>
                          <w:spacing w:val="-2"/>
                          <w:sz w:val="24"/>
                        </w:rPr>
                        <w:t xml:space="preserve"> </w:t>
                      </w:r>
                      <w:r>
                        <w:rPr>
                          <w:b/>
                          <w:i/>
                          <w:sz w:val="24"/>
                        </w:rPr>
                        <w:t>către</w:t>
                      </w:r>
                      <w:r>
                        <w:rPr>
                          <w:b/>
                          <w:i/>
                          <w:spacing w:val="-1"/>
                          <w:sz w:val="24"/>
                        </w:rPr>
                        <w:t xml:space="preserve"> </w:t>
                      </w:r>
                      <w:r>
                        <w:rPr>
                          <w:b/>
                          <w:i/>
                          <w:sz w:val="24"/>
                        </w:rPr>
                        <w:t>beneficiar.</w:t>
                      </w:r>
                    </w:p>
                  </w:txbxContent>
                </v:textbox>
                <w10:wrap type="topAndBottom" anchorx="page"/>
              </v:shape>
            </w:pict>
          </mc:Fallback>
        </mc:AlternateContent>
      </w:r>
    </w:p>
    <w:p w14:paraId="4C992121" w14:textId="77777777" w:rsidR="006F155F" w:rsidRDefault="00486967">
      <w:pPr>
        <w:spacing w:before="90"/>
        <w:ind w:left="399"/>
        <w:rPr>
          <w:b/>
          <w:sz w:val="24"/>
        </w:rPr>
      </w:pPr>
      <w:r>
        <w:rPr>
          <w:b/>
          <w:color w:val="FF0000"/>
          <w:sz w:val="24"/>
        </w:rPr>
        <w:t>Atenţie!</w:t>
      </w:r>
    </w:p>
    <w:p w14:paraId="2998D87D" w14:textId="77777777" w:rsidR="006F155F" w:rsidRPr="00ED582D" w:rsidRDefault="00486967">
      <w:pPr>
        <w:pStyle w:val="ListParagraph"/>
        <w:numPr>
          <w:ilvl w:val="0"/>
          <w:numId w:val="26"/>
        </w:numPr>
        <w:tabs>
          <w:tab w:val="left" w:pos="979"/>
        </w:tabs>
        <w:ind w:right="265" w:firstLine="360"/>
        <w:rPr>
          <w:color w:val="FF0000"/>
          <w:sz w:val="24"/>
        </w:rPr>
      </w:pPr>
      <w:r w:rsidRPr="00ED582D">
        <w:rPr>
          <w:color w:val="FF0000"/>
          <w:sz w:val="24"/>
        </w:rPr>
        <w:t>Solicitantul</w:t>
      </w:r>
      <w:r w:rsidRPr="00ED582D">
        <w:rPr>
          <w:color w:val="FF0000"/>
          <w:spacing w:val="1"/>
          <w:sz w:val="24"/>
        </w:rPr>
        <w:t xml:space="preserve"> </w:t>
      </w:r>
      <w:r w:rsidRPr="00ED582D">
        <w:rPr>
          <w:color w:val="FF0000"/>
          <w:sz w:val="24"/>
        </w:rPr>
        <w:t>îşi</w:t>
      </w:r>
      <w:r w:rsidRPr="00ED582D">
        <w:rPr>
          <w:color w:val="FF0000"/>
          <w:spacing w:val="1"/>
          <w:sz w:val="24"/>
        </w:rPr>
        <w:t xml:space="preserve"> </w:t>
      </w:r>
      <w:r w:rsidRPr="00ED582D">
        <w:rPr>
          <w:color w:val="FF0000"/>
          <w:sz w:val="24"/>
        </w:rPr>
        <w:t>asumă</w:t>
      </w:r>
      <w:r w:rsidRPr="00ED582D">
        <w:rPr>
          <w:color w:val="FF0000"/>
          <w:spacing w:val="1"/>
          <w:sz w:val="24"/>
        </w:rPr>
        <w:t xml:space="preserve"> </w:t>
      </w:r>
      <w:r w:rsidRPr="00ED582D">
        <w:rPr>
          <w:color w:val="FF0000"/>
          <w:sz w:val="24"/>
        </w:rPr>
        <w:t>obligaţia</w:t>
      </w:r>
      <w:r w:rsidRPr="00ED582D">
        <w:rPr>
          <w:color w:val="FF0000"/>
          <w:spacing w:val="1"/>
          <w:sz w:val="24"/>
        </w:rPr>
        <w:t xml:space="preserve"> </w:t>
      </w:r>
      <w:r w:rsidRPr="00ED582D">
        <w:rPr>
          <w:color w:val="FF0000"/>
          <w:sz w:val="24"/>
        </w:rPr>
        <w:t>de</w:t>
      </w:r>
      <w:r w:rsidRPr="00ED582D">
        <w:rPr>
          <w:color w:val="FF0000"/>
          <w:spacing w:val="1"/>
          <w:sz w:val="24"/>
        </w:rPr>
        <w:t xml:space="preserve"> </w:t>
      </w:r>
      <w:r w:rsidRPr="00ED582D">
        <w:rPr>
          <w:color w:val="FF0000"/>
          <w:sz w:val="24"/>
        </w:rPr>
        <w:t>a</w:t>
      </w:r>
      <w:r w:rsidRPr="00ED582D">
        <w:rPr>
          <w:color w:val="FF0000"/>
          <w:spacing w:val="1"/>
          <w:sz w:val="24"/>
        </w:rPr>
        <w:t xml:space="preserve"> </w:t>
      </w:r>
      <w:r w:rsidRPr="00ED582D">
        <w:rPr>
          <w:color w:val="FF0000"/>
          <w:sz w:val="24"/>
        </w:rPr>
        <w:t>nu</w:t>
      </w:r>
      <w:r w:rsidRPr="00ED582D">
        <w:rPr>
          <w:color w:val="FF0000"/>
          <w:spacing w:val="1"/>
          <w:sz w:val="24"/>
        </w:rPr>
        <w:t xml:space="preserve"> </w:t>
      </w:r>
      <w:r w:rsidRPr="00ED582D">
        <w:rPr>
          <w:color w:val="FF0000"/>
          <w:sz w:val="24"/>
        </w:rPr>
        <w:t>primi</w:t>
      </w:r>
      <w:r w:rsidRPr="00ED582D">
        <w:rPr>
          <w:color w:val="FF0000"/>
          <w:spacing w:val="1"/>
          <w:sz w:val="24"/>
        </w:rPr>
        <w:t xml:space="preserve"> </w:t>
      </w:r>
      <w:r w:rsidRPr="00ED582D">
        <w:rPr>
          <w:color w:val="FF0000"/>
          <w:sz w:val="24"/>
        </w:rPr>
        <w:t>finanţări</w:t>
      </w:r>
      <w:r w:rsidRPr="00ED582D">
        <w:rPr>
          <w:color w:val="FF0000"/>
          <w:spacing w:val="1"/>
          <w:sz w:val="24"/>
        </w:rPr>
        <w:t xml:space="preserve"> </w:t>
      </w:r>
      <w:r w:rsidRPr="00ED582D">
        <w:rPr>
          <w:color w:val="FF0000"/>
          <w:sz w:val="24"/>
        </w:rPr>
        <w:t>din</w:t>
      </w:r>
      <w:r w:rsidRPr="00ED582D">
        <w:rPr>
          <w:color w:val="FF0000"/>
          <w:spacing w:val="1"/>
          <w:sz w:val="24"/>
        </w:rPr>
        <w:t xml:space="preserve"> </w:t>
      </w:r>
      <w:r w:rsidRPr="00ED582D">
        <w:rPr>
          <w:color w:val="FF0000"/>
          <w:sz w:val="24"/>
        </w:rPr>
        <w:t>alte</w:t>
      </w:r>
      <w:r w:rsidRPr="00ED582D">
        <w:rPr>
          <w:color w:val="FF0000"/>
          <w:spacing w:val="1"/>
          <w:sz w:val="24"/>
        </w:rPr>
        <w:t xml:space="preserve"> </w:t>
      </w:r>
      <w:r w:rsidRPr="00ED582D">
        <w:rPr>
          <w:color w:val="FF0000"/>
          <w:sz w:val="24"/>
        </w:rPr>
        <w:t>surse</w:t>
      </w:r>
      <w:r w:rsidRPr="00ED582D">
        <w:rPr>
          <w:color w:val="FF0000"/>
          <w:spacing w:val="1"/>
          <w:sz w:val="24"/>
        </w:rPr>
        <w:t xml:space="preserve"> </w:t>
      </w:r>
      <w:r w:rsidRPr="00ED582D">
        <w:rPr>
          <w:color w:val="FF0000"/>
          <w:sz w:val="24"/>
        </w:rPr>
        <w:t>publice</w:t>
      </w:r>
      <w:r w:rsidRPr="00ED582D">
        <w:rPr>
          <w:color w:val="FF0000"/>
          <w:spacing w:val="1"/>
          <w:sz w:val="24"/>
        </w:rPr>
        <w:t xml:space="preserve"> </w:t>
      </w:r>
      <w:r w:rsidRPr="00ED582D">
        <w:rPr>
          <w:color w:val="FF0000"/>
          <w:sz w:val="24"/>
        </w:rPr>
        <w:t>pentru</w:t>
      </w:r>
      <w:r w:rsidRPr="00ED582D">
        <w:rPr>
          <w:color w:val="FF0000"/>
          <w:spacing w:val="1"/>
          <w:sz w:val="24"/>
        </w:rPr>
        <w:t xml:space="preserve"> </w:t>
      </w:r>
      <w:r w:rsidRPr="00ED582D">
        <w:rPr>
          <w:color w:val="FF0000"/>
          <w:sz w:val="24"/>
        </w:rPr>
        <w:t>aceleaşi</w:t>
      </w:r>
      <w:r w:rsidRPr="00ED582D">
        <w:rPr>
          <w:color w:val="FF0000"/>
          <w:spacing w:val="-57"/>
          <w:sz w:val="24"/>
        </w:rPr>
        <w:t xml:space="preserve"> </w:t>
      </w:r>
      <w:r w:rsidRPr="00ED582D">
        <w:rPr>
          <w:color w:val="FF0000"/>
          <w:sz w:val="24"/>
        </w:rPr>
        <w:t>cheltuieli eligibile ale proiectului, sub sancţiunea rezilierii contractului; solicitantul va depune o declaraţie</w:t>
      </w:r>
      <w:r w:rsidRPr="00ED582D">
        <w:rPr>
          <w:color w:val="FF0000"/>
          <w:spacing w:val="1"/>
          <w:sz w:val="24"/>
        </w:rPr>
        <w:t xml:space="preserve"> </w:t>
      </w:r>
      <w:r w:rsidRPr="00ED582D">
        <w:rPr>
          <w:color w:val="FF0000"/>
          <w:sz w:val="24"/>
        </w:rPr>
        <w:t>care atestă că nu a mai primit sprijin din fonduri publice pentru proiectul propus (vezi Declaraţia de</w:t>
      </w:r>
      <w:r w:rsidRPr="00ED582D">
        <w:rPr>
          <w:color w:val="FF0000"/>
          <w:spacing w:val="1"/>
          <w:sz w:val="24"/>
        </w:rPr>
        <w:t xml:space="preserve"> </w:t>
      </w:r>
      <w:r w:rsidRPr="00ED582D">
        <w:rPr>
          <w:color w:val="FF0000"/>
          <w:sz w:val="24"/>
        </w:rPr>
        <w:t>eligibilitate</w:t>
      </w:r>
      <w:r w:rsidRPr="00ED582D">
        <w:rPr>
          <w:color w:val="FF0000"/>
          <w:spacing w:val="-1"/>
          <w:sz w:val="24"/>
        </w:rPr>
        <w:t xml:space="preserve"> </w:t>
      </w:r>
      <w:r w:rsidRPr="00ED582D">
        <w:rPr>
          <w:color w:val="FF0000"/>
          <w:sz w:val="24"/>
        </w:rPr>
        <w:t>a</w:t>
      </w:r>
      <w:r w:rsidRPr="00ED582D">
        <w:rPr>
          <w:color w:val="FF0000"/>
          <w:spacing w:val="-1"/>
          <w:sz w:val="24"/>
        </w:rPr>
        <w:t xml:space="preserve"> </w:t>
      </w:r>
      <w:r w:rsidRPr="00ED582D">
        <w:rPr>
          <w:color w:val="FF0000"/>
          <w:sz w:val="24"/>
        </w:rPr>
        <w:t>solicitantului -</w:t>
      </w:r>
      <w:r w:rsidRPr="00ED582D">
        <w:rPr>
          <w:color w:val="FF0000"/>
          <w:spacing w:val="-1"/>
          <w:sz w:val="24"/>
        </w:rPr>
        <w:t xml:space="preserve"> </w:t>
      </w:r>
      <w:r w:rsidRPr="00ED582D">
        <w:rPr>
          <w:i/>
          <w:color w:val="FF0000"/>
          <w:sz w:val="24"/>
        </w:rPr>
        <w:t xml:space="preserve">Anexa 3.a </w:t>
      </w:r>
      <w:r w:rsidRPr="00ED582D">
        <w:rPr>
          <w:color w:val="FF0000"/>
          <w:sz w:val="24"/>
        </w:rPr>
        <w:t>la</w:t>
      </w:r>
      <w:r w:rsidRPr="00ED582D">
        <w:rPr>
          <w:color w:val="FF0000"/>
          <w:spacing w:val="-1"/>
          <w:sz w:val="24"/>
        </w:rPr>
        <w:t xml:space="preserve"> </w:t>
      </w:r>
      <w:r w:rsidRPr="00ED582D">
        <w:rPr>
          <w:color w:val="FF0000"/>
          <w:sz w:val="24"/>
        </w:rPr>
        <w:t>prezentul Ghid.</w:t>
      </w:r>
    </w:p>
    <w:p w14:paraId="67B603A8" w14:textId="77777777" w:rsidR="006F155F" w:rsidRPr="00ED582D" w:rsidRDefault="00486967">
      <w:pPr>
        <w:pStyle w:val="ListParagraph"/>
        <w:numPr>
          <w:ilvl w:val="0"/>
          <w:numId w:val="26"/>
        </w:numPr>
        <w:tabs>
          <w:tab w:val="left" w:pos="979"/>
        </w:tabs>
        <w:ind w:right="266" w:firstLine="360"/>
        <w:rPr>
          <w:i/>
          <w:color w:val="FF0000"/>
          <w:sz w:val="24"/>
        </w:rPr>
      </w:pPr>
      <w:r w:rsidRPr="00ED582D">
        <w:rPr>
          <w:color w:val="FF0000"/>
          <w:sz w:val="24"/>
        </w:rPr>
        <w:t>Cheltuielile</w:t>
      </w:r>
      <w:r w:rsidRPr="00ED582D">
        <w:rPr>
          <w:color w:val="FF0000"/>
          <w:spacing w:val="1"/>
          <w:sz w:val="24"/>
        </w:rPr>
        <w:t xml:space="preserve"> </w:t>
      </w:r>
      <w:r w:rsidRPr="00ED582D">
        <w:rPr>
          <w:color w:val="FF0000"/>
          <w:sz w:val="24"/>
        </w:rPr>
        <w:t>aferente</w:t>
      </w:r>
      <w:r w:rsidRPr="00ED582D">
        <w:rPr>
          <w:color w:val="FF0000"/>
          <w:spacing w:val="1"/>
          <w:sz w:val="24"/>
        </w:rPr>
        <w:t xml:space="preserve"> </w:t>
      </w:r>
      <w:r w:rsidRPr="00ED582D">
        <w:rPr>
          <w:color w:val="FF0000"/>
          <w:sz w:val="24"/>
        </w:rPr>
        <w:t>activităţilor</w:t>
      </w:r>
      <w:r w:rsidRPr="00ED582D">
        <w:rPr>
          <w:color w:val="FF0000"/>
          <w:spacing w:val="1"/>
          <w:sz w:val="24"/>
        </w:rPr>
        <w:t xml:space="preserve"> </w:t>
      </w:r>
      <w:r w:rsidRPr="00ED582D">
        <w:rPr>
          <w:color w:val="FF0000"/>
          <w:sz w:val="24"/>
        </w:rPr>
        <w:t>proiectului</w:t>
      </w:r>
      <w:r w:rsidRPr="00ED582D">
        <w:rPr>
          <w:color w:val="FF0000"/>
          <w:spacing w:val="1"/>
          <w:sz w:val="24"/>
        </w:rPr>
        <w:t xml:space="preserve"> </w:t>
      </w:r>
      <w:r w:rsidRPr="00ED582D">
        <w:rPr>
          <w:color w:val="FF0000"/>
          <w:sz w:val="24"/>
        </w:rPr>
        <w:t>realizate</w:t>
      </w:r>
      <w:r w:rsidRPr="00ED582D">
        <w:rPr>
          <w:color w:val="FF0000"/>
          <w:spacing w:val="1"/>
          <w:sz w:val="24"/>
        </w:rPr>
        <w:t xml:space="preserve"> </w:t>
      </w:r>
      <w:r w:rsidRPr="00ED582D">
        <w:rPr>
          <w:color w:val="FF0000"/>
          <w:sz w:val="24"/>
        </w:rPr>
        <w:t>înainte</w:t>
      </w:r>
      <w:r w:rsidRPr="00ED582D">
        <w:rPr>
          <w:color w:val="FF0000"/>
          <w:spacing w:val="1"/>
          <w:sz w:val="24"/>
        </w:rPr>
        <w:t xml:space="preserve"> </w:t>
      </w:r>
      <w:r w:rsidRPr="00ED582D">
        <w:rPr>
          <w:color w:val="FF0000"/>
          <w:sz w:val="24"/>
        </w:rPr>
        <w:t>de</w:t>
      </w:r>
      <w:r w:rsidRPr="00ED582D">
        <w:rPr>
          <w:color w:val="FF0000"/>
          <w:spacing w:val="1"/>
          <w:sz w:val="24"/>
        </w:rPr>
        <w:t xml:space="preserve"> </w:t>
      </w:r>
      <w:r w:rsidRPr="00ED582D">
        <w:rPr>
          <w:color w:val="FF0000"/>
          <w:sz w:val="24"/>
        </w:rPr>
        <w:t>data</w:t>
      </w:r>
      <w:r w:rsidRPr="00ED582D">
        <w:rPr>
          <w:color w:val="FF0000"/>
          <w:spacing w:val="1"/>
          <w:sz w:val="24"/>
        </w:rPr>
        <w:t xml:space="preserve"> </w:t>
      </w:r>
      <w:r w:rsidRPr="00ED582D">
        <w:rPr>
          <w:color w:val="FF0000"/>
          <w:sz w:val="24"/>
        </w:rPr>
        <w:t>depunerii</w:t>
      </w:r>
      <w:r w:rsidRPr="00ED582D">
        <w:rPr>
          <w:color w:val="FF0000"/>
          <w:spacing w:val="1"/>
          <w:sz w:val="24"/>
        </w:rPr>
        <w:t xml:space="preserve"> </w:t>
      </w:r>
      <w:r w:rsidRPr="00ED582D">
        <w:rPr>
          <w:color w:val="FF0000"/>
          <w:sz w:val="24"/>
        </w:rPr>
        <w:t>ofertei</w:t>
      </w:r>
      <w:r w:rsidRPr="00ED582D">
        <w:rPr>
          <w:color w:val="FF0000"/>
          <w:spacing w:val="1"/>
          <w:sz w:val="24"/>
        </w:rPr>
        <w:t xml:space="preserve"> </w:t>
      </w:r>
      <w:r w:rsidRPr="00ED582D">
        <w:rPr>
          <w:color w:val="FF0000"/>
          <w:sz w:val="24"/>
        </w:rPr>
        <w:t>pentru</w:t>
      </w:r>
      <w:r w:rsidRPr="00ED582D">
        <w:rPr>
          <w:color w:val="FF0000"/>
          <w:spacing w:val="1"/>
          <w:sz w:val="24"/>
        </w:rPr>
        <w:t xml:space="preserve"> </w:t>
      </w:r>
      <w:r w:rsidRPr="00ED582D">
        <w:rPr>
          <w:color w:val="FF0000"/>
          <w:sz w:val="24"/>
        </w:rPr>
        <w:t>finanțare la Ministerul Energiei nu sunt eligibile a fi decontate în cadrul măsurii de investiții I1 (a se vedea</w:t>
      </w:r>
      <w:r w:rsidRPr="00ED582D">
        <w:rPr>
          <w:color w:val="FF0000"/>
          <w:spacing w:val="1"/>
          <w:sz w:val="24"/>
        </w:rPr>
        <w:t xml:space="preserve"> </w:t>
      </w:r>
      <w:r w:rsidRPr="00ED582D">
        <w:rPr>
          <w:color w:val="FF0000"/>
          <w:sz w:val="24"/>
        </w:rPr>
        <w:t>secţiunea</w:t>
      </w:r>
      <w:r w:rsidRPr="00ED582D">
        <w:rPr>
          <w:color w:val="FF0000"/>
          <w:spacing w:val="-2"/>
          <w:sz w:val="24"/>
        </w:rPr>
        <w:t xml:space="preserve"> </w:t>
      </w:r>
      <w:r w:rsidRPr="00ED582D">
        <w:rPr>
          <w:color w:val="FF0000"/>
          <w:sz w:val="24"/>
        </w:rPr>
        <w:t>1.8  privind ajutorul de</w:t>
      </w:r>
      <w:r w:rsidRPr="00ED582D">
        <w:rPr>
          <w:color w:val="FF0000"/>
          <w:spacing w:val="-1"/>
          <w:sz w:val="24"/>
        </w:rPr>
        <w:t xml:space="preserve"> </w:t>
      </w:r>
      <w:r w:rsidRPr="00ED582D">
        <w:rPr>
          <w:color w:val="FF0000"/>
          <w:sz w:val="24"/>
        </w:rPr>
        <w:t>stat</w:t>
      </w:r>
      <w:r w:rsidRPr="00ED582D">
        <w:rPr>
          <w:i/>
          <w:color w:val="FF0000"/>
          <w:sz w:val="24"/>
        </w:rPr>
        <w:t>).</w:t>
      </w:r>
    </w:p>
    <w:p w14:paraId="4CB7327A" w14:textId="63A70FAC" w:rsidR="006F155F" w:rsidRPr="00ED582D" w:rsidRDefault="00486967">
      <w:pPr>
        <w:pStyle w:val="ListParagraph"/>
        <w:numPr>
          <w:ilvl w:val="0"/>
          <w:numId w:val="26"/>
        </w:numPr>
        <w:tabs>
          <w:tab w:val="left" w:pos="979"/>
        </w:tabs>
        <w:ind w:left="978" w:hanging="361"/>
        <w:rPr>
          <w:color w:val="FF0000"/>
          <w:sz w:val="24"/>
        </w:rPr>
      </w:pPr>
      <w:r w:rsidRPr="00ED582D">
        <w:rPr>
          <w:color w:val="FF0000"/>
          <w:sz w:val="24"/>
        </w:rPr>
        <w:t>Cheltuielile</w:t>
      </w:r>
      <w:r w:rsidRPr="00ED582D">
        <w:rPr>
          <w:color w:val="FF0000"/>
          <w:spacing w:val="-2"/>
          <w:sz w:val="24"/>
        </w:rPr>
        <w:t xml:space="preserve"> </w:t>
      </w:r>
      <w:r w:rsidRPr="00ED582D">
        <w:rPr>
          <w:color w:val="FF0000"/>
          <w:sz w:val="24"/>
        </w:rPr>
        <w:t>privind</w:t>
      </w:r>
      <w:r w:rsidRPr="00ED582D">
        <w:rPr>
          <w:color w:val="FF0000"/>
          <w:spacing w:val="-1"/>
          <w:sz w:val="24"/>
        </w:rPr>
        <w:t xml:space="preserve"> </w:t>
      </w:r>
      <w:r w:rsidRPr="00ED582D">
        <w:rPr>
          <w:color w:val="FF0000"/>
          <w:sz w:val="24"/>
        </w:rPr>
        <w:t>informarea,</w:t>
      </w:r>
      <w:r w:rsidRPr="00ED582D">
        <w:rPr>
          <w:color w:val="FF0000"/>
          <w:spacing w:val="-1"/>
          <w:sz w:val="24"/>
        </w:rPr>
        <w:t xml:space="preserve"> </w:t>
      </w:r>
      <w:r w:rsidRPr="00ED582D">
        <w:rPr>
          <w:color w:val="FF0000"/>
          <w:sz w:val="24"/>
        </w:rPr>
        <w:t>publicitatea</w:t>
      </w:r>
      <w:r w:rsidRPr="00ED582D">
        <w:rPr>
          <w:color w:val="FF0000"/>
          <w:spacing w:val="-2"/>
          <w:sz w:val="24"/>
        </w:rPr>
        <w:t xml:space="preserve"> </w:t>
      </w:r>
      <w:r w:rsidRPr="00ED582D">
        <w:rPr>
          <w:color w:val="FF0000"/>
          <w:sz w:val="24"/>
        </w:rPr>
        <w:t>și</w:t>
      </w:r>
      <w:r w:rsidRPr="00ED582D">
        <w:rPr>
          <w:color w:val="FF0000"/>
          <w:spacing w:val="-1"/>
          <w:sz w:val="24"/>
        </w:rPr>
        <w:t xml:space="preserve"> </w:t>
      </w:r>
      <w:r w:rsidRPr="00ED582D">
        <w:rPr>
          <w:color w:val="FF0000"/>
          <w:sz w:val="24"/>
        </w:rPr>
        <w:t>auditul</w:t>
      </w:r>
      <w:r w:rsidRPr="00ED582D">
        <w:rPr>
          <w:color w:val="FF0000"/>
          <w:spacing w:val="-1"/>
          <w:sz w:val="24"/>
        </w:rPr>
        <w:t xml:space="preserve"> </w:t>
      </w:r>
      <w:r w:rsidRPr="00ED582D">
        <w:rPr>
          <w:color w:val="FF0000"/>
          <w:sz w:val="24"/>
        </w:rPr>
        <w:t>financiar</w:t>
      </w:r>
      <w:r w:rsidRPr="00ED582D">
        <w:rPr>
          <w:color w:val="FF0000"/>
          <w:spacing w:val="-3"/>
          <w:sz w:val="24"/>
        </w:rPr>
        <w:t xml:space="preserve"> </w:t>
      </w:r>
      <w:r w:rsidRPr="00ED582D">
        <w:rPr>
          <w:color w:val="FF0000"/>
          <w:sz w:val="24"/>
        </w:rPr>
        <w:t>sunt obligatorii.</w:t>
      </w:r>
    </w:p>
    <w:p w14:paraId="2B18421F" w14:textId="77777777" w:rsidR="006F155F" w:rsidRPr="00ED582D" w:rsidRDefault="00486967">
      <w:pPr>
        <w:pStyle w:val="ListParagraph"/>
        <w:numPr>
          <w:ilvl w:val="0"/>
          <w:numId w:val="26"/>
        </w:numPr>
        <w:tabs>
          <w:tab w:val="left" w:pos="979"/>
        </w:tabs>
        <w:spacing w:before="121"/>
        <w:ind w:right="265" w:firstLine="360"/>
        <w:rPr>
          <w:color w:val="FF0000"/>
          <w:sz w:val="24"/>
        </w:rPr>
      </w:pPr>
      <w:r w:rsidRPr="00ED582D">
        <w:rPr>
          <w:color w:val="FF0000"/>
          <w:sz w:val="24"/>
        </w:rPr>
        <w:t>Costurile care nu sunt direct legate de realizarea unui nivel mai ridicat de protecție a mediului nu</w:t>
      </w:r>
      <w:r w:rsidRPr="00ED582D">
        <w:rPr>
          <w:color w:val="FF0000"/>
          <w:spacing w:val="1"/>
          <w:sz w:val="24"/>
        </w:rPr>
        <w:t xml:space="preserve"> </w:t>
      </w:r>
      <w:r w:rsidRPr="00ED582D">
        <w:rPr>
          <w:color w:val="FF0000"/>
          <w:sz w:val="24"/>
        </w:rPr>
        <w:t>sunt eligibile.</w:t>
      </w:r>
    </w:p>
    <w:p w14:paraId="5CAD63E5" w14:textId="77777777" w:rsidR="006F155F" w:rsidRDefault="00486967">
      <w:pPr>
        <w:spacing w:before="120"/>
        <w:ind w:left="257" w:right="266"/>
        <w:jc w:val="both"/>
        <w:rPr>
          <w:sz w:val="24"/>
        </w:rPr>
      </w:pPr>
      <w:r>
        <w:rPr>
          <w:sz w:val="24"/>
        </w:rPr>
        <w:t xml:space="preserve">Pentru a fi eligibilă, o cheltuială trebuie să îndeplinească </w:t>
      </w:r>
      <w:r>
        <w:rPr>
          <w:b/>
          <w:sz w:val="24"/>
        </w:rPr>
        <w:t xml:space="preserve">cumulativ </w:t>
      </w:r>
      <w:r>
        <w:rPr>
          <w:sz w:val="24"/>
        </w:rPr>
        <w:t xml:space="preserve">următoarele </w:t>
      </w:r>
      <w:r>
        <w:rPr>
          <w:b/>
          <w:sz w:val="24"/>
        </w:rPr>
        <w:t>condiţii cu caracter</w:t>
      </w:r>
      <w:r>
        <w:rPr>
          <w:b/>
          <w:spacing w:val="1"/>
          <w:sz w:val="24"/>
        </w:rPr>
        <w:t xml:space="preserve"> </w:t>
      </w:r>
      <w:r>
        <w:rPr>
          <w:b/>
          <w:sz w:val="24"/>
        </w:rPr>
        <w:t>general</w:t>
      </w:r>
      <w:r>
        <w:rPr>
          <w:sz w:val="24"/>
        </w:rPr>
        <w:t>:</w:t>
      </w:r>
    </w:p>
    <w:p w14:paraId="02DE30B8" w14:textId="77777777" w:rsidR="006F155F" w:rsidRDefault="00486967">
      <w:pPr>
        <w:pStyle w:val="ListParagraph"/>
        <w:numPr>
          <w:ilvl w:val="0"/>
          <w:numId w:val="25"/>
        </w:numPr>
        <w:tabs>
          <w:tab w:val="left" w:pos="619"/>
        </w:tabs>
        <w:spacing w:before="60"/>
        <w:ind w:right="265" w:hanging="359"/>
        <w:rPr>
          <w:sz w:val="24"/>
        </w:rPr>
      </w:pPr>
      <w:r>
        <w:rPr>
          <w:sz w:val="24"/>
        </w:rPr>
        <w:t>să</w:t>
      </w:r>
      <w:r>
        <w:rPr>
          <w:spacing w:val="18"/>
          <w:sz w:val="24"/>
        </w:rPr>
        <w:t xml:space="preserve"> </w:t>
      </w:r>
      <w:r>
        <w:rPr>
          <w:sz w:val="24"/>
        </w:rPr>
        <w:t>fie</w:t>
      </w:r>
      <w:r>
        <w:rPr>
          <w:spacing w:val="19"/>
          <w:sz w:val="24"/>
        </w:rPr>
        <w:t xml:space="preserve"> </w:t>
      </w:r>
      <w:r>
        <w:rPr>
          <w:sz w:val="24"/>
        </w:rPr>
        <w:t>efectuată</w:t>
      </w:r>
      <w:r>
        <w:rPr>
          <w:spacing w:val="19"/>
          <w:sz w:val="24"/>
        </w:rPr>
        <w:t xml:space="preserve"> </w:t>
      </w:r>
      <w:r>
        <w:rPr>
          <w:sz w:val="24"/>
        </w:rPr>
        <w:t>şi</w:t>
      </w:r>
      <w:r>
        <w:rPr>
          <w:spacing w:val="21"/>
          <w:sz w:val="24"/>
        </w:rPr>
        <w:t xml:space="preserve"> </w:t>
      </w:r>
      <w:r>
        <w:rPr>
          <w:sz w:val="24"/>
        </w:rPr>
        <w:t>plătită</w:t>
      </w:r>
      <w:r>
        <w:rPr>
          <w:spacing w:val="21"/>
          <w:sz w:val="24"/>
        </w:rPr>
        <w:t xml:space="preserve"> </w:t>
      </w:r>
      <w:r>
        <w:rPr>
          <w:sz w:val="24"/>
        </w:rPr>
        <w:t>de</w:t>
      </w:r>
      <w:r>
        <w:rPr>
          <w:spacing w:val="20"/>
          <w:sz w:val="24"/>
        </w:rPr>
        <w:t xml:space="preserve"> </w:t>
      </w:r>
      <w:r>
        <w:rPr>
          <w:sz w:val="24"/>
        </w:rPr>
        <w:t>la</w:t>
      </w:r>
      <w:r>
        <w:rPr>
          <w:spacing w:val="19"/>
          <w:sz w:val="24"/>
        </w:rPr>
        <w:t xml:space="preserve"> </w:t>
      </w:r>
      <w:r>
        <w:rPr>
          <w:sz w:val="24"/>
        </w:rPr>
        <w:t>data</w:t>
      </w:r>
      <w:r>
        <w:rPr>
          <w:spacing w:val="19"/>
          <w:sz w:val="24"/>
        </w:rPr>
        <w:t xml:space="preserve"> </w:t>
      </w:r>
      <w:r>
        <w:rPr>
          <w:sz w:val="24"/>
        </w:rPr>
        <w:t>la</w:t>
      </w:r>
      <w:r>
        <w:rPr>
          <w:spacing w:val="19"/>
          <w:sz w:val="24"/>
        </w:rPr>
        <w:t xml:space="preserve"> </w:t>
      </w:r>
      <w:r>
        <w:rPr>
          <w:sz w:val="24"/>
        </w:rPr>
        <w:t>care</w:t>
      </w:r>
      <w:r>
        <w:rPr>
          <w:spacing w:val="18"/>
          <w:sz w:val="24"/>
        </w:rPr>
        <w:t xml:space="preserve"> </w:t>
      </w:r>
      <w:r>
        <w:rPr>
          <w:b/>
          <w:sz w:val="24"/>
        </w:rPr>
        <w:t>solicitantul</w:t>
      </w:r>
      <w:r>
        <w:rPr>
          <w:b/>
          <w:spacing w:val="21"/>
          <w:sz w:val="24"/>
        </w:rPr>
        <w:t xml:space="preserve"> </w:t>
      </w:r>
      <w:r>
        <w:rPr>
          <w:b/>
          <w:sz w:val="24"/>
        </w:rPr>
        <w:t>depune</w:t>
      </w:r>
      <w:r>
        <w:rPr>
          <w:b/>
          <w:spacing w:val="19"/>
          <w:sz w:val="24"/>
        </w:rPr>
        <w:t xml:space="preserve"> </w:t>
      </w:r>
      <w:r>
        <w:rPr>
          <w:b/>
          <w:sz w:val="24"/>
        </w:rPr>
        <w:t>oferta</w:t>
      </w:r>
      <w:r>
        <w:rPr>
          <w:b/>
          <w:spacing w:val="21"/>
          <w:sz w:val="24"/>
        </w:rPr>
        <w:t xml:space="preserve"> </w:t>
      </w:r>
      <w:r>
        <w:rPr>
          <w:b/>
          <w:sz w:val="24"/>
        </w:rPr>
        <w:t>pentru</w:t>
      </w:r>
      <w:r>
        <w:rPr>
          <w:b/>
          <w:spacing w:val="21"/>
          <w:sz w:val="24"/>
        </w:rPr>
        <w:t xml:space="preserve"> </w:t>
      </w:r>
      <w:r>
        <w:rPr>
          <w:b/>
          <w:sz w:val="24"/>
        </w:rPr>
        <w:t>finanțare</w:t>
      </w:r>
      <w:r>
        <w:rPr>
          <w:b/>
          <w:spacing w:val="18"/>
          <w:sz w:val="24"/>
        </w:rPr>
        <w:t xml:space="preserve"> </w:t>
      </w:r>
      <w:r>
        <w:rPr>
          <w:b/>
          <w:sz w:val="24"/>
        </w:rPr>
        <w:t>la</w:t>
      </w:r>
      <w:r>
        <w:rPr>
          <w:b/>
          <w:spacing w:val="21"/>
          <w:sz w:val="24"/>
        </w:rPr>
        <w:t xml:space="preserve"> </w:t>
      </w:r>
      <w:r>
        <w:rPr>
          <w:sz w:val="24"/>
        </w:rPr>
        <w:t>ME</w:t>
      </w:r>
      <w:r>
        <w:rPr>
          <w:spacing w:val="20"/>
          <w:sz w:val="24"/>
        </w:rPr>
        <w:t xml:space="preserve"> </w:t>
      </w:r>
      <w:r>
        <w:rPr>
          <w:sz w:val="24"/>
        </w:rPr>
        <w:t>şi</w:t>
      </w:r>
      <w:r>
        <w:rPr>
          <w:spacing w:val="21"/>
          <w:sz w:val="24"/>
        </w:rPr>
        <w:t xml:space="preserve"> </w:t>
      </w:r>
      <w:r>
        <w:rPr>
          <w:sz w:val="24"/>
        </w:rPr>
        <w:t>nu</w:t>
      </w:r>
      <w:r>
        <w:rPr>
          <w:spacing w:val="-58"/>
          <w:sz w:val="24"/>
        </w:rPr>
        <w:t xml:space="preserve"> </w:t>
      </w:r>
      <w:r>
        <w:rPr>
          <w:sz w:val="24"/>
        </w:rPr>
        <w:t>mai târziu</w:t>
      </w:r>
      <w:r>
        <w:rPr>
          <w:spacing w:val="-1"/>
          <w:sz w:val="24"/>
        </w:rPr>
        <w:t xml:space="preserve"> </w:t>
      </w:r>
      <w:r>
        <w:rPr>
          <w:sz w:val="24"/>
        </w:rPr>
        <w:t>de</w:t>
      </w:r>
      <w:r>
        <w:rPr>
          <w:spacing w:val="-1"/>
          <w:sz w:val="24"/>
        </w:rPr>
        <w:t xml:space="preserve"> </w:t>
      </w:r>
      <w:r>
        <w:rPr>
          <w:sz w:val="24"/>
        </w:rPr>
        <w:t>30 iunie</w:t>
      </w:r>
      <w:r>
        <w:rPr>
          <w:spacing w:val="-1"/>
          <w:sz w:val="24"/>
        </w:rPr>
        <w:t xml:space="preserve"> </w:t>
      </w:r>
      <w:r>
        <w:rPr>
          <w:sz w:val="24"/>
        </w:rPr>
        <w:t>2024;</w:t>
      </w:r>
    </w:p>
    <w:p w14:paraId="20FFC53C" w14:textId="77777777" w:rsidR="006F155F" w:rsidRDefault="00486967">
      <w:pPr>
        <w:pStyle w:val="ListParagraph"/>
        <w:numPr>
          <w:ilvl w:val="0"/>
          <w:numId w:val="25"/>
        </w:numPr>
        <w:tabs>
          <w:tab w:val="left" w:pos="619"/>
        </w:tabs>
        <w:spacing w:before="58"/>
        <w:ind w:right="265" w:hanging="359"/>
        <w:rPr>
          <w:sz w:val="24"/>
        </w:rPr>
      </w:pPr>
      <w:r>
        <w:rPr>
          <w:sz w:val="24"/>
        </w:rPr>
        <w:t>să fie însoţită de facturi, în conformitate cu prevederile legislaţiei naţionale, sau de alte documente</w:t>
      </w:r>
      <w:r>
        <w:rPr>
          <w:spacing w:val="1"/>
          <w:sz w:val="24"/>
        </w:rPr>
        <w:t xml:space="preserve"> </w:t>
      </w:r>
      <w:r>
        <w:rPr>
          <w:sz w:val="24"/>
        </w:rPr>
        <w:t>contabile cu valoare probatorie, echivalentă facturilor, pe baza cărora cheltuielile să poată fi auditate şi</w:t>
      </w:r>
      <w:r>
        <w:rPr>
          <w:spacing w:val="1"/>
          <w:sz w:val="24"/>
        </w:rPr>
        <w:t xml:space="preserve"> </w:t>
      </w:r>
      <w:r>
        <w:rPr>
          <w:sz w:val="24"/>
        </w:rPr>
        <w:t>identificate;</w:t>
      </w:r>
    </w:p>
    <w:p w14:paraId="0F3E3FBB" w14:textId="77777777" w:rsidR="006F155F" w:rsidRDefault="00486967">
      <w:pPr>
        <w:pStyle w:val="ListParagraph"/>
        <w:numPr>
          <w:ilvl w:val="0"/>
          <w:numId w:val="25"/>
        </w:numPr>
        <w:tabs>
          <w:tab w:val="left" w:pos="619"/>
        </w:tabs>
        <w:spacing w:before="59"/>
        <w:ind w:left="618" w:hanging="362"/>
        <w:rPr>
          <w:sz w:val="24"/>
        </w:rPr>
      </w:pPr>
      <w:r>
        <w:rPr>
          <w:sz w:val="24"/>
        </w:rPr>
        <w:t>să</w:t>
      </w:r>
      <w:r>
        <w:rPr>
          <w:spacing w:val="-2"/>
          <w:sz w:val="24"/>
        </w:rPr>
        <w:t xml:space="preserve"> </w:t>
      </w:r>
      <w:r>
        <w:rPr>
          <w:sz w:val="24"/>
        </w:rPr>
        <w:t>fie</w:t>
      </w:r>
      <w:r>
        <w:rPr>
          <w:spacing w:val="-2"/>
          <w:sz w:val="24"/>
        </w:rPr>
        <w:t xml:space="preserve"> </w:t>
      </w:r>
      <w:r>
        <w:rPr>
          <w:sz w:val="24"/>
        </w:rPr>
        <w:t>în</w:t>
      </w:r>
      <w:r>
        <w:rPr>
          <w:spacing w:val="-1"/>
          <w:sz w:val="24"/>
        </w:rPr>
        <w:t xml:space="preserve"> </w:t>
      </w:r>
      <w:r>
        <w:rPr>
          <w:sz w:val="24"/>
        </w:rPr>
        <w:t>conformitate</w:t>
      </w:r>
      <w:r>
        <w:rPr>
          <w:spacing w:val="-2"/>
          <w:sz w:val="24"/>
        </w:rPr>
        <w:t xml:space="preserve"> </w:t>
      </w:r>
      <w:r>
        <w:rPr>
          <w:sz w:val="24"/>
        </w:rPr>
        <w:t>cu</w:t>
      </w:r>
      <w:r>
        <w:rPr>
          <w:spacing w:val="1"/>
          <w:sz w:val="24"/>
        </w:rPr>
        <w:t xml:space="preserve"> </w:t>
      </w:r>
      <w:r>
        <w:rPr>
          <w:sz w:val="24"/>
        </w:rPr>
        <w:t>prevederile</w:t>
      </w:r>
      <w:r>
        <w:rPr>
          <w:spacing w:val="-2"/>
          <w:sz w:val="24"/>
        </w:rPr>
        <w:t xml:space="preserve"> </w:t>
      </w:r>
      <w:r>
        <w:rPr>
          <w:sz w:val="24"/>
        </w:rPr>
        <w:t>contractului</w:t>
      </w:r>
      <w:r>
        <w:rPr>
          <w:spacing w:val="-1"/>
          <w:sz w:val="24"/>
        </w:rPr>
        <w:t xml:space="preserve"> </w:t>
      </w:r>
      <w:r>
        <w:rPr>
          <w:sz w:val="24"/>
        </w:rPr>
        <w:t>de</w:t>
      </w:r>
      <w:r>
        <w:rPr>
          <w:spacing w:val="-1"/>
          <w:sz w:val="24"/>
        </w:rPr>
        <w:t xml:space="preserve"> </w:t>
      </w:r>
      <w:r>
        <w:rPr>
          <w:sz w:val="24"/>
        </w:rPr>
        <w:t>finanţare</w:t>
      </w:r>
      <w:r>
        <w:rPr>
          <w:spacing w:val="-2"/>
          <w:sz w:val="24"/>
        </w:rPr>
        <w:t xml:space="preserve"> </w:t>
      </w:r>
      <w:r>
        <w:rPr>
          <w:sz w:val="24"/>
        </w:rPr>
        <w:t>(CF)</w:t>
      </w:r>
      <w:r>
        <w:rPr>
          <w:spacing w:val="-2"/>
          <w:sz w:val="24"/>
        </w:rPr>
        <w:t xml:space="preserve"> </w:t>
      </w:r>
      <w:r>
        <w:rPr>
          <w:sz w:val="24"/>
        </w:rPr>
        <w:t>încheiat</w:t>
      </w:r>
      <w:r>
        <w:rPr>
          <w:spacing w:val="-1"/>
          <w:sz w:val="24"/>
        </w:rPr>
        <w:t xml:space="preserve"> </w:t>
      </w:r>
      <w:r>
        <w:rPr>
          <w:sz w:val="24"/>
        </w:rPr>
        <w:t>cu Ministerul</w:t>
      </w:r>
      <w:r>
        <w:rPr>
          <w:spacing w:val="-1"/>
          <w:sz w:val="24"/>
        </w:rPr>
        <w:t xml:space="preserve"> </w:t>
      </w:r>
      <w:r>
        <w:rPr>
          <w:sz w:val="24"/>
        </w:rPr>
        <w:t>Energiei;</w:t>
      </w:r>
    </w:p>
    <w:p w14:paraId="621FA480" w14:textId="77777777" w:rsidR="006F155F" w:rsidRDefault="00486967">
      <w:pPr>
        <w:pStyle w:val="ListParagraph"/>
        <w:numPr>
          <w:ilvl w:val="0"/>
          <w:numId w:val="25"/>
        </w:numPr>
        <w:tabs>
          <w:tab w:val="left" w:pos="617"/>
          <w:tab w:val="left" w:pos="619"/>
        </w:tabs>
        <w:spacing w:before="62"/>
        <w:ind w:right="267" w:hanging="359"/>
        <w:jc w:val="left"/>
        <w:rPr>
          <w:sz w:val="24"/>
        </w:rPr>
      </w:pPr>
      <w:r>
        <w:rPr>
          <w:sz w:val="24"/>
        </w:rPr>
        <w:t>să</w:t>
      </w:r>
      <w:r>
        <w:rPr>
          <w:spacing w:val="5"/>
          <w:sz w:val="24"/>
        </w:rPr>
        <w:t xml:space="preserve"> </w:t>
      </w:r>
      <w:r>
        <w:rPr>
          <w:sz w:val="24"/>
        </w:rPr>
        <w:t>fie</w:t>
      </w:r>
      <w:r>
        <w:rPr>
          <w:spacing w:val="7"/>
          <w:sz w:val="24"/>
        </w:rPr>
        <w:t xml:space="preserve"> </w:t>
      </w:r>
      <w:r>
        <w:rPr>
          <w:sz w:val="24"/>
        </w:rPr>
        <w:t>conformă</w:t>
      </w:r>
      <w:r>
        <w:rPr>
          <w:spacing w:val="8"/>
          <w:sz w:val="24"/>
        </w:rPr>
        <w:t xml:space="preserve"> </w:t>
      </w:r>
      <w:r>
        <w:rPr>
          <w:sz w:val="24"/>
        </w:rPr>
        <w:t>cu</w:t>
      </w:r>
      <w:r>
        <w:rPr>
          <w:spacing w:val="5"/>
          <w:sz w:val="24"/>
        </w:rPr>
        <w:t xml:space="preserve"> </w:t>
      </w:r>
      <w:r>
        <w:rPr>
          <w:sz w:val="24"/>
        </w:rPr>
        <w:t>prevederile</w:t>
      </w:r>
      <w:r>
        <w:rPr>
          <w:spacing w:val="6"/>
          <w:sz w:val="24"/>
        </w:rPr>
        <w:t xml:space="preserve"> </w:t>
      </w:r>
      <w:r>
        <w:rPr>
          <w:sz w:val="24"/>
        </w:rPr>
        <w:t>legislaţiei</w:t>
      </w:r>
      <w:r>
        <w:rPr>
          <w:spacing w:val="6"/>
          <w:sz w:val="24"/>
        </w:rPr>
        <w:t xml:space="preserve"> </w:t>
      </w:r>
      <w:r>
        <w:rPr>
          <w:sz w:val="24"/>
        </w:rPr>
        <w:t>naţionale</w:t>
      </w:r>
      <w:r>
        <w:rPr>
          <w:spacing w:val="6"/>
          <w:sz w:val="24"/>
        </w:rPr>
        <w:t xml:space="preserve"> </w:t>
      </w:r>
      <w:r>
        <w:rPr>
          <w:sz w:val="24"/>
        </w:rPr>
        <w:t>şi</w:t>
      </w:r>
      <w:r>
        <w:rPr>
          <w:spacing w:val="6"/>
          <w:sz w:val="24"/>
        </w:rPr>
        <w:t xml:space="preserve"> </w:t>
      </w:r>
      <w:r>
        <w:rPr>
          <w:sz w:val="24"/>
        </w:rPr>
        <w:t>comunitare,</w:t>
      </w:r>
      <w:r>
        <w:rPr>
          <w:spacing w:val="8"/>
          <w:sz w:val="24"/>
        </w:rPr>
        <w:t xml:space="preserve"> </w:t>
      </w:r>
      <w:r>
        <w:rPr>
          <w:sz w:val="24"/>
        </w:rPr>
        <w:t>în</w:t>
      </w:r>
      <w:r>
        <w:rPr>
          <w:spacing w:val="6"/>
          <w:sz w:val="24"/>
        </w:rPr>
        <w:t xml:space="preserve"> </w:t>
      </w:r>
      <w:r>
        <w:rPr>
          <w:sz w:val="24"/>
        </w:rPr>
        <w:t>special</w:t>
      </w:r>
      <w:r>
        <w:rPr>
          <w:spacing w:val="6"/>
          <w:sz w:val="24"/>
        </w:rPr>
        <w:t xml:space="preserve"> </w:t>
      </w:r>
      <w:r>
        <w:rPr>
          <w:sz w:val="24"/>
        </w:rPr>
        <w:t>în</w:t>
      </w:r>
      <w:r>
        <w:rPr>
          <w:spacing w:val="7"/>
          <w:sz w:val="24"/>
        </w:rPr>
        <w:t xml:space="preserve"> </w:t>
      </w:r>
      <w:r>
        <w:rPr>
          <w:sz w:val="24"/>
        </w:rPr>
        <w:t>ceea</w:t>
      </w:r>
      <w:r>
        <w:rPr>
          <w:spacing w:val="7"/>
          <w:sz w:val="24"/>
        </w:rPr>
        <w:t xml:space="preserve"> </w:t>
      </w:r>
      <w:r>
        <w:rPr>
          <w:sz w:val="24"/>
        </w:rPr>
        <w:t>ce</w:t>
      </w:r>
      <w:r>
        <w:rPr>
          <w:spacing w:val="6"/>
          <w:sz w:val="24"/>
        </w:rPr>
        <w:t xml:space="preserve"> </w:t>
      </w:r>
      <w:r>
        <w:rPr>
          <w:sz w:val="24"/>
        </w:rPr>
        <w:t>priveşte</w:t>
      </w:r>
      <w:r>
        <w:rPr>
          <w:spacing w:val="5"/>
          <w:sz w:val="24"/>
        </w:rPr>
        <w:t xml:space="preserve"> </w:t>
      </w:r>
      <w:r>
        <w:rPr>
          <w:sz w:val="24"/>
        </w:rPr>
        <w:t>ajutorul</w:t>
      </w:r>
      <w:r>
        <w:rPr>
          <w:spacing w:val="-57"/>
          <w:sz w:val="24"/>
        </w:rPr>
        <w:t xml:space="preserve"> </w:t>
      </w:r>
      <w:r>
        <w:rPr>
          <w:sz w:val="24"/>
        </w:rPr>
        <w:t>de</w:t>
      </w:r>
      <w:r>
        <w:rPr>
          <w:spacing w:val="-2"/>
          <w:sz w:val="24"/>
        </w:rPr>
        <w:t xml:space="preserve"> </w:t>
      </w:r>
      <w:r>
        <w:rPr>
          <w:sz w:val="24"/>
        </w:rPr>
        <w:t>stat</w:t>
      </w:r>
      <w:r>
        <w:rPr>
          <w:spacing w:val="-1"/>
          <w:sz w:val="24"/>
        </w:rPr>
        <w:t xml:space="preserve"> </w:t>
      </w:r>
      <w:r>
        <w:rPr>
          <w:sz w:val="24"/>
        </w:rPr>
        <w:t>şi achiziţiile</w:t>
      </w:r>
      <w:r>
        <w:rPr>
          <w:spacing w:val="-1"/>
          <w:sz w:val="24"/>
        </w:rPr>
        <w:t xml:space="preserve"> </w:t>
      </w:r>
      <w:r>
        <w:rPr>
          <w:sz w:val="24"/>
        </w:rPr>
        <w:t>publice;</w:t>
      </w:r>
    </w:p>
    <w:p w14:paraId="72F6ABD9" w14:textId="77777777" w:rsidR="006F155F" w:rsidRDefault="00486967">
      <w:pPr>
        <w:pStyle w:val="ListParagraph"/>
        <w:numPr>
          <w:ilvl w:val="0"/>
          <w:numId w:val="25"/>
        </w:numPr>
        <w:tabs>
          <w:tab w:val="left" w:pos="617"/>
          <w:tab w:val="left" w:pos="619"/>
        </w:tabs>
        <w:spacing w:before="59"/>
        <w:ind w:right="266" w:hanging="359"/>
        <w:jc w:val="left"/>
        <w:rPr>
          <w:sz w:val="24"/>
        </w:rPr>
      </w:pPr>
      <w:r>
        <w:rPr>
          <w:sz w:val="24"/>
        </w:rPr>
        <w:t>cheltuielile</w:t>
      </w:r>
      <w:r>
        <w:rPr>
          <w:spacing w:val="13"/>
          <w:sz w:val="24"/>
        </w:rPr>
        <w:t xml:space="preserve"> </w:t>
      </w:r>
      <w:r>
        <w:rPr>
          <w:sz w:val="24"/>
        </w:rPr>
        <w:t>cofinanţate</w:t>
      </w:r>
      <w:r>
        <w:rPr>
          <w:spacing w:val="12"/>
          <w:sz w:val="24"/>
        </w:rPr>
        <w:t xml:space="preserve"> </w:t>
      </w:r>
      <w:r>
        <w:rPr>
          <w:sz w:val="24"/>
        </w:rPr>
        <w:t>din</w:t>
      </w:r>
      <w:r>
        <w:rPr>
          <w:spacing w:val="13"/>
          <w:sz w:val="24"/>
        </w:rPr>
        <w:t xml:space="preserve"> </w:t>
      </w:r>
      <w:r>
        <w:rPr>
          <w:sz w:val="24"/>
        </w:rPr>
        <w:t>fondurile</w:t>
      </w:r>
      <w:r>
        <w:rPr>
          <w:spacing w:val="13"/>
          <w:sz w:val="24"/>
        </w:rPr>
        <w:t xml:space="preserve"> </w:t>
      </w:r>
      <w:r>
        <w:rPr>
          <w:sz w:val="24"/>
        </w:rPr>
        <w:t>PNRR</w:t>
      </w:r>
      <w:r>
        <w:rPr>
          <w:spacing w:val="14"/>
          <w:sz w:val="24"/>
        </w:rPr>
        <w:t xml:space="preserve"> </w:t>
      </w:r>
      <w:r>
        <w:rPr>
          <w:sz w:val="24"/>
        </w:rPr>
        <w:t>nu</w:t>
      </w:r>
      <w:r>
        <w:rPr>
          <w:spacing w:val="13"/>
          <w:sz w:val="24"/>
        </w:rPr>
        <w:t xml:space="preserve"> </w:t>
      </w:r>
      <w:r>
        <w:rPr>
          <w:sz w:val="24"/>
        </w:rPr>
        <w:t>au</w:t>
      </w:r>
      <w:r>
        <w:rPr>
          <w:spacing w:val="13"/>
          <w:sz w:val="24"/>
        </w:rPr>
        <w:t xml:space="preserve"> </w:t>
      </w:r>
      <w:r>
        <w:rPr>
          <w:sz w:val="24"/>
        </w:rPr>
        <w:t>fost</w:t>
      </w:r>
      <w:r>
        <w:rPr>
          <w:spacing w:val="14"/>
          <w:sz w:val="24"/>
        </w:rPr>
        <w:t xml:space="preserve"> </w:t>
      </w:r>
      <w:r>
        <w:rPr>
          <w:sz w:val="24"/>
        </w:rPr>
        <w:t>finanţate</w:t>
      </w:r>
      <w:r>
        <w:rPr>
          <w:spacing w:val="12"/>
          <w:sz w:val="24"/>
        </w:rPr>
        <w:t xml:space="preserve"> </w:t>
      </w:r>
      <w:r>
        <w:rPr>
          <w:sz w:val="24"/>
        </w:rPr>
        <w:t>şi</w:t>
      </w:r>
      <w:r>
        <w:rPr>
          <w:spacing w:val="13"/>
          <w:sz w:val="24"/>
        </w:rPr>
        <w:t xml:space="preserve"> </w:t>
      </w:r>
      <w:r>
        <w:rPr>
          <w:sz w:val="24"/>
        </w:rPr>
        <w:t>nu</w:t>
      </w:r>
      <w:r>
        <w:rPr>
          <w:spacing w:val="13"/>
          <w:sz w:val="24"/>
        </w:rPr>
        <w:t xml:space="preserve"> </w:t>
      </w:r>
      <w:r>
        <w:rPr>
          <w:sz w:val="24"/>
        </w:rPr>
        <w:t>sunt</w:t>
      </w:r>
      <w:r>
        <w:rPr>
          <w:spacing w:val="16"/>
          <w:sz w:val="24"/>
        </w:rPr>
        <w:t xml:space="preserve"> </w:t>
      </w:r>
      <w:r>
        <w:rPr>
          <w:sz w:val="24"/>
        </w:rPr>
        <w:t>finanţate</w:t>
      </w:r>
      <w:r>
        <w:rPr>
          <w:spacing w:val="12"/>
          <w:sz w:val="24"/>
        </w:rPr>
        <w:t xml:space="preserve"> </w:t>
      </w:r>
      <w:r>
        <w:rPr>
          <w:sz w:val="24"/>
        </w:rPr>
        <w:t>în</w:t>
      </w:r>
      <w:r>
        <w:rPr>
          <w:spacing w:val="14"/>
          <w:sz w:val="24"/>
        </w:rPr>
        <w:t xml:space="preserve"> </w:t>
      </w:r>
      <w:r>
        <w:rPr>
          <w:sz w:val="24"/>
        </w:rPr>
        <w:t>prezent</w:t>
      </w:r>
      <w:r>
        <w:rPr>
          <w:spacing w:val="13"/>
          <w:sz w:val="24"/>
        </w:rPr>
        <w:t xml:space="preserve"> </w:t>
      </w:r>
      <w:r>
        <w:rPr>
          <w:sz w:val="24"/>
        </w:rPr>
        <w:t>din</w:t>
      </w:r>
      <w:r>
        <w:rPr>
          <w:spacing w:val="16"/>
          <w:sz w:val="24"/>
        </w:rPr>
        <w:t xml:space="preserve"> </w:t>
      </w:r>
      <w:r>
        <w:rPr>
          <w:sz w:val="24"/>
        </w:rPr>
        <w:t>alte</w:t>
      </w:r>
      <w:r>
        <w:rPr>
          <w:spacing w:val="-57"/>
          <w:sz w:val="24"/>
        </w:rPr>
        <w:t xml:space="preserve"> </w:t>
      </w:r>
      <w:r>
        <w:rPr>
          <w:sz w:val="24"/>
        </w:rPr>
        <w:t>fonduri</w:t>
      </w:r>
      <w:r>
        <w:rPr>
          <w:spacing w:val="-1"/>
          <w:sz w:val="24"/>
        </w:rPr>
        <w:t xml:space="preserve"> </w:t>
      </w:r>
      <w:r>
        <w:rPr>
          <w:sz w:val="24"/>
        </w:rPr>
        <w:t>publice;</w:t>
      </w:r>
    </w:p>
    <w:p w14:paraId="7C2B8C81" w14:textId="77777777" w:rsidR="006F155F" w:rsidRDefault="00486967">
      <w:pPr>
        <w:pStyle w:val="ListParagraph"/>
        <w:numPr>
          <w:ilvl w:val="0"/>
          <w:numId w:val="25"/>
        </w:numPr>
        <w:tabs>
          <w:tab w:val="left" w:pos="617"/>
          <w:tab w:val="left" w:pos="619"/>
        </w:tabs>
        <w:spacing w:before="59"/>
        <w:ind w:left="618" w:hanging="362"/>
        <w:jc w:val="left"/>
        <w:rPr>
          <w:sz w:val="24"/>
        </w:rPr>
      </w:pPr>
      <w:r>
        <w:rPr>
          <w:sz w:val="24"/>
        </w:rPr>
        <w:t>toate</w:t>
      </w:r>
      <w:r>
        <w:rPr>
          <w:spacing w:val="-1"/>
          <w:sz w:val="24"/>
        </w:rPr>
        <w:t xml:space="preserve"> </w:t>
      </w:r>
      <w:r>
        <w:rPr>
          <w:sz w:val="24"/>
        </w:rPr>
        <w:t>activele corporale</w:t>
      </w:r>
      <w:r>
        <w:rPr>
          <w:spacing w:val="-2"/>
          <w:sz w:val="24"/>
        </w:rPr>
        <w:t xml:space="preserve"> </w:t>
      </w:r>
      <w:r>
        <w:rPr>
          <w:sz w:val="24"/>
        </w:rPr>
        <w:t>achiziţionate</w:t>
      </w:r>
      <w:r>
        <w:rPr>
          <w:spacing w:val="-1"/>
          <w:sz w:val="24"/>
        </w:rPr>
        <w:t xml:space="preserve"> </w:t>
      </w:r>
      <w:r>
        <w:rPr>
          <w:sz w:val="24"/>
        </w:rPr>
        <w:t>prin</w:t>
      </w:r>
      <w:r>
        <w:rPr>
          <w:spacing w:val="-1"/>
          <w:sz w:val="24"/>
        </w:rPr>
        <w:t xml:space="preserve"> </w:t>
      </w:r>
      <w:r>
        <w:rPr>
          <w:sz w:val="24"/>
        </w:rPr>
        <w:t>proiect</w:t>
      </w:r>
      <w:r>
        <w:rPr>
          <w:spacing w:val="-1"/>
          <w:sz w:val="24"/>
        </w:rPr>
        <w:t xml:space="preserve"> </w:t>
      </w:r>
      <w:r>
        <w:rPr>
          <w:sz w:val="24"/>
        </w:rPr>
        <w:t>trebuie</w:t>
      </w:r>
      <w:r>
        <w:rPr>
          <w:spacing w:val="-1"/>
          <w:sz w:val="24"/>
        </w:rPr>
        <w:t xml:space="preserve"> </w:t>
      </w:r>
      <w:r>
        <w:rPr>
          <w:sz w:val="24"/>
        </w:rPr>
        <w:t>să</w:t>
      </w:r>
      <w:r>
        <w:rPr>
          <w:spacing w:val="-2"/>
          <w:sz w:val="24"/>
        </w:rPr>
        <w:t xml:space="preserve"> </w:t>
      </w:r>
      <w:r>
        <w:rPr>
          <w:sz w:val="24"/>
        </w:rPr>
        <w:t>fie</w:t>
      </w:r>
      <w:r>
        <w:rPr>
          <w:spacing w:val="-2"/>
          <w:sz w:val="24"/>
        </w:rPr>
        <w:t xml:space="preserve"> </w:t>
      </w:r>
      <w:r>
        <w:rPr>
          <w:sz w:val="24"/>
        </w:rPr>
        <w:t>noi.</w:t>
      </w:r>
    </w:p>
    <w:p w14:paraId="2DBA27A0" w14:textId="77777777" w:rsidR="006F155F" w:rsidRDefault="00486967">
      <w:pPr>
        <w:pStyle w:val="BodyText"/>
        <w:spacing w:before="119"/>
        <w:ind w:right="267"/>
        <w:jc w:val="both"/>
      </w:pPr>
      <w:r>
        <w:t>Este necesar ca încadrarea de către solicitant a costurilor investiţionale în categoria de cheltuieli eligibile să</w:t>
      </w:r>
      <w:r>
        <w:rPr>
          <w:spacing w:val="-57"/>
        </w:rPr>
        <w:t xml:space="preserve"> </w:t>
      </w:r>
      <w:r>
        <w:t>se</w:t>
      </w:r>
      <w:r>
        <w:rPr>
          <w:spacing w:val="-2"/>
        </w:rPr>
        <w:t xml:space="preserve"> </w:t>
      </w:r>
      <w:r>
        <w:t>facă</w:t>
      </w:r>
      <w:r>
        <w:rPr>
          <w:spacing w:val="-2"/>
        </w:rPr>
        <w:t xml:space="preserve"> </w:t>
      </w:r>
      <w:r>
        <w:t>în strânsă corelare</w:t>
      </w:r>
      <w:r>
        <w:rPr>
          <w:spacing w:val="-1"/>
        </w:rPr>
        <w:t xml:space="preserve"> </w:t>
      </w:r>
      <w:r>
        <w:t>cu</w:t>
      </w:r>
      <w:r>
        <w:rPr>
          <w:spacing w:val="-1"/>
        </w:rPr>
        <w:t xml:space="preserve"> </w:t>
      </w:r>
      <w:r>
        <w:t>devizul general întocmit în</w:t>
      </w:r>
      <w:r>
        <w:rPr>
          <w:spacing w:val="-1"/>
        </w:rPr>
        <w:t xml:space="preserve"> </w:t>
      </w:r>
      <w:r>
        <w:t>conformitate</w:t>
      </w:r>
      <w:r>
        <w:rPr>
          <w:spacing w:val="-1"/>
        </w:rPr>
        <w:t xml:space="preserve"> </w:t>
      </w:r>
      <w:r>
        <w:t>cu</w:t>
      </w:r>
      <w:r>
        <w:rPr>
          <w:spacing w:val="-1"/>
        </w:rPr>
        <w:t xml:space="preserve"> </w:t>
      </w:r>
      <w:r>
        <w:t>prevederile H.G.</w:t>
      </w:r>
      <w:r>
        <w:rPr>
          <w:spacing w:val="-1"/>
        </w:rPr>
        <w:t xml:space="preserve"> </w:t>
      </w:r>
      <w:r>
        <w:t>nr. 907/2016.</w:t>
      </w:r>
    </w:p>
    <w:p w14:paraId="598EFB37" w14:textId="77777777" w:rsidR="006F155F" w:rsidRDefault="00486967">
      <w:pPr>
        <w:spacing w:before="120"/>
        <w:ind w:left="257"/>
        <w:jc w:val="both"/>
        <w:rPr>
          <w:b/>
          <w:i/>
          <w:sz w:val="24"/>
        </w:rPr>
      </w:pPr>
      <w:r>
        <w:rPr>
          <w:b/>
          <w:i/>
          <w:sz w:val="24"/>
          <w:u w:val="thick"/>
        </w:rPr>
        <w:t>Implementarea</w:t>
      </w:r>
      <w:r>
        <w:rPr>
          <w:b/>
          <w:i/>
          <w:spacing w:val="-2"/>
          <w:sz w:val="24"/>
          <w:u w:val="thick"/>
        </w:rPr>
        <w:t xml:space="preserve"> </w:t>
      </w:r>
      <w:r>
        <w:rPr>
          <w:b/>
          <w:i/>
          <w:sz w:val="24"/>
          <w:u w:val="thick"/>
        </w:rPr>
        <w:t>financiară</w:t>
      </w:r>
      <w:r>
        <w:rPr>
          <w:b/>
          <w:i/>
          <w:spacing w:val="-1"/>
          <w:sz w:val="24"/>
          <w:u w:val="thick"/>
        </w:rPr>
        <w:t xml:space="preserve"> </w:t>
      </w:r>
      <w:r>
        <w:rPr>
          <w:b/>
          <w:i/>
          <w:sz w:val="24"/>
          <w:u w:val="thick"/>
        </w:rPr>
        <w:t>a</w:t>
      </w:r>
      <w:r>
        <w:rPr>
          <w:b/>
          <w:i/>
          <w:spacing w:val="-1"/>
          <w:sz w:val="24"/>
          <w:u w:val="thick"/>
        </w:rPr>
        <w:t xml:space="preserve"> </w:t>
      </w:r>
      <w:r>
        <w:rPr>
          <w:b/>
          <w:i/>
          <w:sz w:val="24"/>
          <w:u w:val="thick"/>
        </w:rPr>
        <w:t>proiectului</w:t>
      </w:r>
    </w:p>
    <w:p w14:paraId="5D4861DE" w14:textId="77777777" w:rsidR="006F155F" w:rsidRDefault="00486967">
      <w:pPr>
        <w:pStyle w:val="Heading2"/>
      </w:pPr>
      <w:r>
        <w:t>Baza</w:t>
      </w:r>
      <w:r>
        <w:rPr>
          <w:spacing w:val="-1"/>
        </w:rPr>
        <w:t xml:space="preserve"> </w:t>
      </w:r>
      <w:r>
        <w:t>legală:</w:t>
      </w:r>
    </w:p>
    <w:p w14:paraId="28E4525A" w14:textId="2FC6CA32" w:rsidR="006F155F" w:rsidRDefault="00486967">
      <w:pPr>
        <w:spacing w:before="90"/>
        <w:ind w:left="257" w:right="266"/>
        <w:jc w:val="both"/>
        <w:rPr>
          <w:sz w:val="24"/>
        </w:rPr>
      </w:pPr>
      <w:r>
        <w:rPr>
          <w:sz w:val="24"/>
        </w:rPr>
        <w:t>Implementarea</w:t>
      </w:r>
      <w:r>
        <w:rPr>
          <w:spacing w:val="1"/>
          <w:sz w:val="24"/>
        </w:rPr>
        <w:t xml:space="preserve"> </w:t>
      </w:r>
      <w:r>
        <w:rPr>
          <w:sz w:val="24"/>
        </w:rPr>
        <w:t>financiară</w:t>
      </w:r>
      <w:r>
        <w:rPr>
          <w:spacing w:val="1"/>
          <w:sz w:val="24"/>
        </w:rPr>
        <w:t xml:space="preserve"> </w:t>
      </w:r>
      <w:r>
        <w:rPr>
          <w:sz w:val="24"/>
        </w:rPr>
        <w:t>se</w:t>
      </w:r>
      <w:r>
        <w:rPr>
          <w:spacing w:val="1"/>
          <w:sz w:val="24"/>
        </w:rPr>
        <w:t xml:space="preserve"> </w:t>
      </w:r>
      <w:r>
        <w:rPr>
          <w:sz w:val="24"/>
        </w:rPr>
        <w:t>efectuează</w:t>
      </w:r>
      <w:r>
        <w:rPr>
          <w:spacing w:val="1"/>
          <w:sz w:val="24"/>
        </w:rPr>
        <w:t xml:space="preserve"> </w:t>
      </w:r>
      <w:r>
        <w:rPr>
          <w:sz w:val="24"/>
        </w:rPr>
        <w:t>prin</w:t>
      </w:r>
      <w:r>
        <w:rPr>
          <w:spacing w:val="1"/>
          <w:sz w:val="24"/>
        </w:rPr>
        <w:t xml:space="preserve"> </w:t>
      </w:r>
      <w:r>
        <w:rPr>
          <w:sz w:val="24"/>
        </w:rPr>
        <w:t>mecanismul</w:t>
      </w:r>
      <w:r>
        <w:rPr>
          <w:spacing w:val="1"/>
          <w:sz w:val="24"/>
        </w:rPr>
        <w:t xml:space="preserve"> </w:t>
      </w:r>
      <w:r>
        <w:rPr>
          <w:sz w:val="24"/>
        </w:rPr>
        <w:t>cererilor</w:t>
      </w:r>
      <w:r>
        <w:rPr>
          <w:spacing w:val="1"/>
          <w:sz w:val="24"/>
        </w:rPr>
        <w:t xml:space="preserve"> </w:t>
      </w:r>
      <w:r>
        <w:rPr>
          <w:sz w:val="24"/>
        </w:rPr>
        <w:t>de</w:t>
      </w:r>
      <w:r>
        <w:rPr>
          <w:spacing w:val="1"/>
          <w:sz w:val="24"/>
        </w:rPr>
        <w:t xml:space="preserve"> </w:t>
      </w:r>
      <w:r>
        <w:rPr>
          <w:sz w:val="24"/>
        </w:rPr>
        <w:t>transfer</w:t>
      </w:r>
      <w:r>
        <w:rPr>
          <w:spacing w:val="1"/>
          <w:sz w:val="24"/>
        </w:rPr>
        <w:t xml:space="preserve"> </w:t>
      </w:r>
      <w:r>
        <w:rPr>
          <w:sz w:val="24"/>
        </w:rPr>
        <w:t>în</w:t>
      </w:r>
      <w:r>
        <w:rPr>
          <w:spacing w:val="1"/>
          <w:sz w:val="24"/>
        </w:rPr>
        <w:t xml:space="preserve"> </w:t>
      </w:r>
      <w:r>
        <w:rPr>
          <w:sz w:val="24"/>
        </w:rPr>
        <w:t>conformitate</w:t>
      </w:r>
      <w:r>
        <w:rPr>
          <w:spacing w:val="60"/>
          <w:sz w:val="24"/>
        </w:rPr>
        <w:t xml:space="preserve"> </w:t>
      </w:r>
      <w:r>
        <w:rPr>
          <w:sz w:val="24"/>
        </w:rPr>
        <w:t>cu</w:t>
      </w:r>
      <w:r>
        <w:rPr>
          <w:spacing w:val="1"/>
          <w:sz w:val="24"/>
        </w:rPr>
        <w:t xml:space="preserve"> </w:t>
      </w:r>
      <w:r>
        <w:rPr>
          <w:sz w:val="24"/>
        </w:rPr>
        <w:t xml:space="preserve">prevederile </w:t>
      </w:r>
      <w:r>
        <w:rPr>
          <w:b/>
          <w:sz w:val="24"/>
        </w:rPr>
        <w:t xml:space="preserve">OUG nr. 124/2021 </w:t>
      </w:r>
      <w:r>
        <w:rPr>
          <w:i/>
          <w:sz w:val="24"/>
        </w:rPr>
        <w:t>privind stabilirea cadrului instituțional și financiar pentru gestionarea</w:t>
      </w:r>
      <w:r>
        <w:rPr>
          <w:i/>
          <w:spacing w:val="1"/>
          <w:sz w:val="24"/>
        </w:rPr>
        <w:t xml:space="preserve"> </w:t>
      </w:r>
      <w:r>
        <w:rPr>
          <w:i/>
          <w:sz w:val="24"/>
        </w:rPr>
        <w:t>fondurilor</w:t>
      </w:r>
      <w:r>
        <w:rPr>
          <w:i/>
          <w:spacing w:val="2"/>
          <w:sz w:val="24"/>
        </w:rPr>
        <w:t xml:space="preserve"> </w:t>
      </w:r>
      <w:r>
        <w:rPr>
          <w:i/>
          <w:sz w:val="24"/>
        </w:rPr>
        <w:t>europene</w:t>
      </w:r>
      <w:r>
        <w:rPr>
          <w:i/>
          <w:spacing w:val="1"/>
          <w:sz w:val="24"/>
        </w:rPr>
        <w:t xml:space="preserve"> </w:t>
      </w:r>
      <w:r>
        <w:rPr>
          <w:i/>
          <w:sz w:val="24"/>
        </w:rPr>
        <w:t>alocate</w:t>
      </w:r>
      <w:r>
        <w:rPr>
          <w:i/>
          <w:spacing w:val="1"/>
          <w:sz w:val="24"/>
        </w:rPr>
        <w:t xml:space="preserve"> </w:t>
      </w:r>
      <w:r>
        <w:rPr>
          <w:i/>
          <w:sz w:val="24"/>
        </w:rPr>
        <w:t>României</w:t>
      </w:r>
      <w:r>
        <w:rPr>
          <w:i/>
          <w:spacing w:val="4"/>
          <w:sz w:val="24"/>
        </w:rPr>
        <w:t xml:space="preserve"> </w:t>
      </w:r>
      <w:r>
        <w:rPr>
          <w:i/>
          <w:sz w:val="24"/>
        </w:rPr>
        <w:t>prin</w:t>
      </w:r>
      <w:r>
        <w:rPr>
          <w:i/>
          <w:spacing w:val="2"/>
          <w:sz w:val="24"/>
        </w:rPr>
        <w:t xml:space="preserve"> </w:t>
      </w:r>
      <w:r>
        <w:rPr>
          <w:i/>
          <w:sz w:val="24"/>
        </w:rPr>
        <w:t>Mecanismul</w:t>
      </w:r>
      <w:r>
        <w:rPr>
          <w:i/>
          <w:spacing w:val="3"/>
          <w:sz w:val="24"/>
        </w:rPr>
        <w:t xml:space="preserve"> </w:t>
      </w:r>
      <w:r>
        <w:rPr>
          <w:i/>
          <w:sz w:val="24"/>
        </w:rPr>
        <w:t>de</w:t>
      </w:r>
      <w:r>
        <w:rPr>
          <w:i/>
          <w:spacing w:val="1"/>
          <w:sz w:val="24"/>
        </w:rPr>
        <w:t xml:space="preserve"> </w:t>
      </w:r>
      <w:r>
        <w:rPr>
          <w:i/>
          <w:sz w:val="24"/>
        </w:rPr>
        <w:t>redresare</w:t>
      </w:r>
      <w:r>
        <w:rPr>
          <w:i/>
          <w:spacing w:val="6"/>
          <w:sz w:val="24"/>
        </w:rPr>
        <w:t xml:space="preserve"> </w:t>
      </w:r>
      <w:r>
        <w:rPr>
          <w:i/>
          <w:sz w:val="24"/>
        </w:rPr>
        <w:t>și</w:t>
      </w:r>
      <w:r>
        <w:rPr>
          <w:i/>
          <w:spacing w:val="2"/>
          <w:sz w:val="24"/>
        </w:rPr>
        <w:t xml:space="preserve"> </w:t>
      </w:r>
      <w:r>
        <w:rPr>
          <w:i/>
          <w:sz w:val="24"/>
        </w:rPr>
        <w:t>reziliență,</w:t>
      </w:r>
      <w:r>
        <w:rPr>
          <w:i/>
          <w:spacing w:val="2"/>
          <w:sz w:val="24"/>
        </w:rPr>
        <w:t xml:space="preserve"> </w:t>
      </w:r>
      <w:r>
        <w:rPr>
          <w:i/>
          <w:sz w:val="24"/>
        </w:rPr>
        <w:t>precum</w:t>
      </w:r>
      <w:r>
        <w:rPr>
          <w:i/>
          <w:spacing w:val="3"/>
          <w:sz w:val="24"/>
        </w:rPr>
        <w:t xml:space="preserve"> </w:t>
      </w:r>
      <w:r>
        <w:rPr>
          <w:i/>
          <w:sz w:val="24"/>
        </w:rPr>
        <w:t>și</w:t>
      </w:r>
      <w:r>
        <w:rPr>
          <w:i/>
          <w:spacing w:val="2"/>
          <w:sz w:val="24"/>
        </w:rPr>
        <w:t xml:space="preserve"> </w:t>
      </w:r>
      <w:r>
        <w:rPr>
          <w:i/>
          <w:sz w:val="24"/>
        </w:rPr>
        <w:t>pentru</w:t>
      </w:r>
      <w:r w:rsidR="002D4ED8">
        <w:rPr>
          <w:i/>
          <w:sz w:val="24"/>
        </w:rPr>
        <w:t xml:space="preserve"> </w:t>
      </w:r>
      <w:r>
        <w:rPr>
          <w:i/>
          <w:sz w:val="24"/>
        </w:rPr>
        <w:t>modificarea și completarea Ordonanței de urgență a Guvernului nr. 155/2020 privind unele măsuri pentru</w:t>
      </w:r>
      <w:r>
        <w:rPr>
          <w:i/>
          <w:spacing w:val="1"/>
          <w:sz w:val="24"/>
        </w:rPr>
        <w:t xml:space="preserve"> </w:t>
      </w:r>
      <w:r>
        <w:rPr>
          <w:i/>
          <w:sz w:val="24"/>
        </w:rPr>
        <w:t>elaborarea Planului național de redresare și reziliență necesar României pentru accesarea de fonduri</w:t>
      </w:r>
      <w:r>
        <w:rPr>
          <w:i/>
          <w:spacing w:val="1"/>
          <w:sz w:val="24"/>
        </w:rPr>
        <w:t xml:space="preserve"> </w:t>
      </w:r>
      <w:r>
        <w:rPr>
          <w:i/>
          <w:sz w:val="24"/>
        </w:rPr>
        <w:t>externe</w:t>
      </w:r>
      <w:r>
        <w:rPr>
          <w:i/>
          <w:spacing w:val="2"/>
          <w:sz w:val="24"/>
        </w:rPr>
        <w:t xml:space="preserve"> </w:t>
      </w:r>
      <w:r>
        <w:rPr>
          <w:i/>
          <w:sz w:val="24"/>
        </w:rPr>
        <w:t>rambursabile</w:t>
      </w:r>
      <w:r>
        <w:rPr>
          <w:i/>
          <w:spacing w:val="2"/>
          <w:sz w:val="24"/>
        </w:rPr>
        <w:t xml:space="preserve"> </w:t>
      </w:r>
      <w:r>
        <w:rPr>
          <w:i/>
          <w:sz w:val="24"/>
        </w:rPr>
        <w:t>și</w:t>
      </w:r>
      <w:r>
        <w:rPr>
          <w:i/>
          <w:spacing w:val="3"/>
          <w:sz w:val="24"/>
        </w:rPr>
        <w:t xml:space="preserve"> </w:t>
      </w:r>
      <w:r>
        <w:rPr>
          <w:i/>
          <w:sz w:val="24"/>
        </w:rPr>
        <w:t>nerambursabile</w:t>
      </w:r>
      <w:r>
        <w:rPr>
          <w:i/>
          <w:spacing w:val="2"/>
          <w:sz w:val="24"/>
        </w:rPr>
        <w:t xml:space="preserve"> </w:t>
      </w:r>
      <w:r>
        <w:rPr>
          <w:i/>
          <w:sz w:val="24"/>
        </w:rPr>
        <w:t>în</w:t>
      </w:r>
      <w:r>
        <w:rPr>
          <w:i/>
          <w:spacing w:val="2"/>
          <w:sz w:val="24"/>
        </w:rPr>
        <w:t xml:space="preserve"> </w:t>
      </w:r>
      <w:r>
        <w:rPr>
          <w:i/>
          <w:sz w:val="24"/>
        </w:rPr>
        <w:t>cadrul</w:t>
      </w:r>
      <w:r>
        <w:rPr>
          <w:i/>
          <w:spacing w:val="3"/>
          <w:sz w:val="24"/>
        </w:rPr>
        <w:t xml:space="preserve"> </w:t>
      </w:r>
      <w:r>
        <w:rPr>
          <w:i/>
          <w:sz w:val="24"/>
        </w:rPr>
        <w:t>Mecanismului</w:t>
      </w:r>
      <w:r>
        <w:rPr>
          <w:i/>
          <w:spacing w:val="3"/>
          <w:sz w:val="24"/>
        </w:rPr>
        <w:t xml:space="preserve"> </w:t>
      </w:r>
      <w:r>
        <w:rPr>
          <w:i/>
          <w:sz w:val="24"/>
        </w:rPr>
        <w:t>de</w:t>
      </w:r>
      <w:r>
        <w:rPr>
          <w:i/>
          <w:spacing w:val="2"/>
          <w:sz w:val="24"/>
        </w:rPr>
        <w:t xml:space="preserve"> </w:t>
      </w:r>
      <w:r>
        <w:rPr>
          <w:i/>
          <w:sz w:val="24"/>
        </w:rPr>
        <w:t>redresare</w:t>
      </w:r>
      <w:r>
        <w:rPr>
          <w:i/>
          <w:spacing w:val="1"/>
          <w:sz w:val="24"/>
        </w:rPr>
        <w:t xml:space="preserve"> </w:t>
      </w:r>
      <w:r>
        <w:rPr>
          <w:i/>
          <w:sz w:val="24"/>
        </w:rPr>
        <w:t>și</w:t>
      </w:r>
      <w:r>
        <w:rPr>
          <w:i/>
          <w:spacing w:val="4"/>
          <w:sz w:val="24"/>
        </w:rPr>
        <w:t xml:space="preserve"> </w:t>
      </w:r>
      <w:r>
        <w:rPr>
          <w:i/>
          <w:sz w:val="24"/>
        </w:rPr>
        <w:t>reziliență</w:t>
      </w:r>
      <w:r>
        <w:rPr>
          <w:i/>
          <w:spacing w:val="2"/>
          <w:sz w:val="24"/>
        </w:rPr>
        <w:t xml:space="preserve"> </w:t>
      </w:r>
      <w:r>
        <w:rPr>
          <w:sz w:val="24"/>
        </w:rPr>
        <w:t>și a</w:t>
      </w:r>
      <w:r>
        <w:rPr>
          <w:spacing w:val="1"/>
          <w:sz w:val="24"/>
        </w:rPr>
        <w:t xml:space="preserve"> </w:t>
      </w:r>
      <w:r>
        <w:rPr>
          <w:sz w:val="24"/>
        </w:rPr>
        <w:t>prevederilor</w:t>
      </w:r>
    </w:p>
    <w:p w14:paraId="5A3816A4" w14:textId="77777777" w:rsidR="006F155F" w:rsidRDefault="00486967">
      <w:pPr>
        <w:ind w:left="257" w:right="264"/>
        <w:jc w:val="both"/>
        <w:rPr>
          <w:i/>
          <w:sz w:val="24"/>
        </w:rPr>
      </w:pPr>
      <w:r>
        <w:rPr>
          <w:b/>
          <w:i/>
          <w:sz w:val="24"/>
        </w:rPr>
        <w:t xml:space="preserve">H.G. nr. 209/2022 </w:t>
      </w:r>
      <w:r>
        <w:rPr>
          <w:i/>
          <w:sz w:val="24"/>
        </w:rPr>
        <w:t xml:space="preserve">pentru aprobarea </w:t>
      </w:r>
      <w:hyperlink r:id="rId20">
        <w:r>
          <w:rPr>
            <w:i/>
            <w:sz w:val="24"/>
          </w:rPr>
          <w:t xml:space="preserve">Normelor metodologice </w:t>
        </w:r>
      </w:hyperlink>
      <w:r>
        <w:rPr>
          <w:i/>
          <w:sz w:val="24"/>
        </w:rPr>
        <w:t xml:space="preserve">de aplicare a prevederilor </w:t>
      </w:r>
      <w:hyperlink r:id="rId21">
        <w:r>
          <w:rPr>
            <w:i/>
            <w:sz w:val="24"/>
          </w:rPr>
          <w:t>Ordonanței de</w:t>
        </w:r>
      </w:hyperlink>
      <w:r>
        <w:rPr>
          <w:i/>
          <w:spacing w:val="1"/>
          <w:sz w:val="24"/>
        </w:rPr>
        <w:t xml:space="preserve"> </w:t>
      </w:r>
      <w:hyperlink r:id="rId22">
        <w:r>
          <w:rPr>
            <w:i/>
            <w:sz w:val="24"/>
          </w:rPr>
          <w:t xml:space="preserve">urgență a Guvernului nr. 124/2021 </w:t>
        </w:r>
      </w:hyperlink>
      <w:r>
        <w:rPr>
          <w:i/>
          <w:sz w:val="24"/>
        </w:rPr>
        <w:t>privind stabilirea cadrului instituțional și financiar pentru gestionarea</w:t>
      </w:r>
      <w:r>
        <w:rPr>
          <w:i/>
          <w:spacing w:val="1"/>
          <w:sz w:val="24"/>
        </w:rPr>
        <w:t xml:space="preserve"> </w:t>
      </w:r>
      <w:r>
        <w:rPr>
          <w:i/>
          <w:sz w:val="24"/>
        </w:rPr>
        <w:lastRenderedPageBreak/>
        <w:t>fondurilor</w:t>
      </w:r>
      <w:r>
        <w:rPr>
          <w:i/>
          <w:spacing w:val="1"/>
          <w:sz w:val="24"/>
        </w:rPr>
        <w:t xml:space="preserve"> </w:t>
      </w:r>
      <w:r>
        <w:rPr>
          <w:i/>
          <w:sz w:val="24"/>
        </w:rPr>
        <w:t>europene</w:t>
      </w:r>
      <w:r>
        <w:rPr>
          <w:i/>
          <w:spacing w:val="1"/>
          <w:sz w:val="24"/>
        </w:rPr>
        <w:t xml:space="preserve"> </w:t>
      </w:r>
      <w:r>
        <w:rPr>
          <w:i/>
          <w:sz w:val="24"/>
        </w:rPr>
        <w:t>alocate</w:t>
      </w:r>
      <w:r>
        <w:rPr>
          <w:i/>
          <w:spacing w:val="1"/>
          <w:sz w:val="24"/>
        </w:rPr>
        <w:t xml:space="preserve"> </w:t>
      </w:r>
      <w:r>
        <w:rPr>
          <w:i/>
          <w:sz w:val="24"/>
        </w:rPr>
        <w:t>României</w:t>
      </w:r>
      <w:r>
        <w:rPr>
          <w:i/>
          <w:spacing w:val="1"/>
          <w:sz w:val="24"/>
        </w:rPr>
        <w:t xml:space="preserve"> </w:t>
      </w:r>
      <w:r>
        <w:rPr>
          <w:i/>
          <w:sz w:val="24"/>
        </w:rPr>
        <w:t>prin</w:t>
      </w:r>
      <w:r>
        <w:rPr>
          <w:i/>
          <w:spacing w:val="1"/>
          <w:sz w:val="24"/>
        </w:rPr>
        <w:t xml:space="preserve"> </w:t>
      </w:r>
      <w:r>
        <w:rPr>
          <w:i/>
          <w:sz w:val="24"/>
        </w:rPr>
        <w:t>Mecanismul</w:t>
      </w:r>
      <w:r>
        <w:rPr>
          <w:i/>
          <w:spacing w:val="1"/>
          <w:sz w:val="24"/>
        </w:rPr>
        <w:t xml:space="preserve"> </w:t>
      </w:r>
      <w:r>
        <w:rPr>
          <w:i/>
          <w:sz w:val="24"/>
        </w:rPr>
        <w:t>de</w:t>
      </w:r>
      <w:r>
        <w:rPr>
          <w:i/>
          <w:spacing w:val="1"/>
          <w:sz w:val="24"/>
        </w:rPr>
        <w:t xml:space="preserve"> </w:t>
      </w:r>
      <w:r>
        <w:rPr>
          <w:i/>
          <w:sz w:val="24"/>
        </w:rPr>
        <w:t>redresare</w:t>
      </w:r>
      <w:r>
        <w:rPr>
          <w:i/>
          <w:spacing w:val="1"/>
          <w:sz w:val="24"/>
        </w:rPr>
        <w:t xml:space="preserve"> </w:t>
      </w:r>
      <w:r>
        <w:rPr>
          <w:i/>
          <w:sz w:val="24"/>
        </w:rPr>
        <w:t>și</w:t>
      </w:r>
      <w:r>
        <w:rPr>
          <w:i/>
          <w:spacing w:val="1"/>
          <w:sz w:val="24"/>
        </w:rPr>
        <w:t xml:space="preserve"> </w:t>
      </w:r>
      <w:r>
        <w:rPr>
          <w:i/>
          <w:sz w:val="24"/>
        </w:rPr>
        <w:t>reziliență,</w:t>
      </w:r>
      <w:r>
        <w:rPr>
          <w:i/>
          <w:spacing w:val="1"/>
          <w:sz w:val="24"/>
        </w:rPr>
        <w:t xml:space="preserve"> </w:t>
      </w:r>
      <w:r>
        <w:rPr>
          <w:i/>
          <w:sz w:val="24"/>
        </w:rPr>
        <w:t>precum</w:t>
      </w:r>
      <w:r>
        <w:rPr>
          <w:i/>
          <w:spacing w:val="1"/>
          <w:sz w:val="24"/>
        </w:rPr>
        <w:t xml:space="preserve"> </w:t>
      </w:r>
      <w:r>
        <w:rPr>
          <w:i/>
          <w:sz w:val="24"/>
        </w:rPr>
        <w:t>și</w:t>
      </w:r>
      <w:r>
        <w:rPr>
          <w:i/>
          <w:spacing w:val="1"/>
          <w:sz w:val="24"/>
        </w:rPr>
        <w:t xml:space="preserve"> </w:t>
      </w:r>
      <w:r>
        <w:rPr>
          <w:i/>
          <w:sz w:val="24"/>
        </w:rPr>
        <w:t>pentru</w:t>
      </w:r>
      <w:r>
        <w:rPr>
          <w:i/>
          <w:spacing w:val="-57"/>
          <w:sz w:val="24"/>
        </w:rPr>
        <w:t xml:space="preserve"> </w:t>
      </w:r>
      <w:r>
        <w:rPr>
          <w:i/>
          <w:sz w:val="24"/>
        </w:rPr>
        <w:t xml:space="preserve">modificarea și completarea </w:t>
      </w:r>
      <w:hyperlink r:id="rId23">
        <w:r>
          <w:rPr>
            <w:i/>
            <w:sz w:val="24"/>
          </w:rPr>
          <w:t>Ordonanței de urgență a Guvernului nr. 155/2020</w:t>
        </w:r>
      </w:hyperlink>
      <w:r>
        <w:rPr>
          <w:i/>
          <w:sz w:val="24"/>
        </w:rPr>
        <w:t xml:space="preserve"> privind unele măsuri pentru</w:t>
      </w:r>
      <w:r>
        <w:rPr>
          <w:i/>
          <w:spacing w:val="1"/>
          <w:sz w:val="24"/>
        </w:rPr>
        <w:t xml:space="preserve"> </w:t>
      </w:r>
      <w:r>
        <w:rPr>
          <w:i/>
          <w:sz w:val="24"/>
        </w:rPr>
        <w:t>elaborarea Planului național de redresare și reziliență necesar României pentru accesarea de fonduri</w:t>
      </w:r>
      <w:r>
        <w:rPr>
          <w:i/>
          <w:spacing w:val="1"/>
          <w:sz w:val="24"/>
        </w:rPr>
        <w:t xml:space="preserve"> </w:t>
      </w:r>
      <w:r>
        <w:rPr>
          <w:i/>
          <w:sz w:val="24"/>
        </w:rPr>
        <w:t>externe</w:t>
      </w:r>
      <w:r>
        <w:rPr>
          <w:i/>
          <w:spacing w:val="-3"/>
          <w:sz w:val="24"/>
        </w:rPr>
        <w:t xml:space="preserve"> </w:t>
      </w:r>
      <w:r>
        <w:rPr>
          <w:i/>
          <w:sz w:val="24"/>
        </w:rPr>
        <w:t>rambursabile și</w:t>
      </w:r>
      <w:r>
        <w:rPr>
          <w:i/>
          <w:spacing w:val="2"/>
          <w:sz w:val="24"/>
        </w:rPr>
        <w:t xml:space="preserve"> </w:t>
      </w:r>
      <w:r>
        <w:rPr>
          <w:i/>
          <w:sz w:val="24"/>
        </w:rPr>
        <w:t>nerambursabile</w:t>
      </w:r>
      <w:r>
        <w:rPr>
          <w:i/>
          <w:spacing w:val="-1"/>
          <w:sz w:val="24"/>
        </w:rPr>
        <w:t xml:space="preserve"> </w:t>
      </w:r>
      <w:r>
        <w:rPr>
          <w:i/>
          <w:sz w:val="24"/>
        </w:rPr>
        <w:t>în cadrul</w:t>
      </w:r>
      <w:r>
        <w:rPr>
          <w:i/>
          <w:spacing w:val="1"/>
          <w:sz w:val="24"/>
        </w:rPr>
        <w:t xml:space="preserve"> </w:t>
      </w:r>
      <w:r>
        <w:rPr>
          <w:i/>
          <w:sz w:val="24"/>
        </w:rPr>
        <w:t>Mecanismului</w:t>
      </w:r>
      <w:r>
        <w:rPr>
          <w:i/>
          <w:spacing w:val="-1"/>
          <w:sz w:val="24"/>
        </w:rPr>
        <w:t xml:space="preserve"> </w:t>
      </w:r>
      <w:r>
        <w:rPr>
          <w:i/>
          <w:sz w:val="24"/>
        </w:rPr>
        <w:t>de</w:t>
      </w:r>
      <w:r>
        <w:rPr>
          <w:i/>
          <w:spacing w:val="-1"/>
          <w:sz w:val="24"/>
        </w:rPr>
        <w:t xml:space="preserve"> </w:t>
      </w:r>
      <w:r>
        <w:rPr>
          <w:i/>
          <w:sz w:val="24"/>
        </w:rPr>
        <w:t>redresare</w:t>
      </w:r>
      <w:r>
        <w:rPr>
          <w:i/>
          <w:spacing w:val="-1"/>
          <w:sz w:val="24"/>
        </w:rPr>
        <w:t xml:space="preserve"> </w:t>
      </w:r>
      <w:r>
        <w:rPr>
          <w:i/>
          <w:sz w:val="24"/>
        </w:rPr>
        <w:t>și</w:t>
      </w:r>
      <w:r>
        <w:rPr>
          <w:i/>
          <w:spacing w:val="-1"/>
          <w:sz w:val="24"/>
        </w:rPr>
        <w:t xml:space="preserve"> </w:t>
      </w:r>
      <w:r>
        <w:rPr>
          <w:i/>
          <w:sz w:val="24"/>
        </w:rPr>
        <w:t>reziliență</w:t>
      </w:r>
    </w:p>
    <w:p w14:paraId="34C98A83" w14:textId="77777777" w:rsidR="006F155F" w:rsidRDefault="00486967">
      <w:pPr>
        <w:pStyle w:val="BodyText"/>
        <w:spacing w:before="121"/>
        <w:ind w:right="265"/>
        <w:jc w:val="both"/>
      </w:pPr>
      <w:r>
        <w:t>Cererea de transfer reprezintă cererea depusă de către un beneficiar, prin care se solicită Ministerului</w:t>
      </w:r>
      <w:r>
        <w:rPr>
          <w:spacing w:val="1"/>
        </w:rPr>
        <w:t xml:space="preserve"> </w:t>
      </w:r>
      <w:r>
        <w:t>Energiei virarea sumelor, în baza contractului de finanţare şi a documentaţiei justificative stabilite în cadrul</w:t>
      </w:r>
      <w:r>
        <w:rPr>
          <w:spacing w:val="-57"/>
        </w:rPr>
        <w:t xml:space="preserve"> </w:t>
      </w:r>
      <w:r>
        <w:t>acestuia.</w:t>
      </w:r>
    </w:p>
    <w:p w14:paraId="32D3A3E0" w14:textId="77777777" w:rsidR="006F155F" w:rsidRDefault="00486967">
      <w:pPr>
        <w:pStyle w:val="BodyText"/>
        <w:ind w:right="265"/>
        <w:jc w:val="both"/>
      </w:pPr>
      <w:r>
        <w:t>Documentele justificative ce vor fi anexate cererilor de transfer, termenii şi condiţiile privind derularea</w:t>
      </w:r>
      <w:r>
        <w:rPr>
          <w:spacing w:val="1"/>
        </w:rPr>
        <w:t xml:space="preserve"> </w:t>
      </w:r>
      <w:r>
        <w:t>operaţiunilor financiare cu beneficiarii, precum condiţiile de acordare a sumelor solicitate prin cererile de</w:t>
      </w:r>
      <w:r>
        <w:rPr>
          <w:spacing w:val="1"/>
        </w:rPr>
        <w:t xml:space="preserve"> </w:t>
      </w:r>
      <w:r>
        <w:t>transfer, termenul maxim de efectuare de către Ministerul Energiei a plăţilor etc. se vor stabili în contractul</w:t>
      </w:r>
      <w:r>
        <w:rPr>
          <w:spacing w:val="1"/>
        </w:rPr>
        <w:t xml:space="preserve"> </w:t>
      </w:r>
      <w:r>
        <w:t>de</w:t>
      </w:r>
      <w:r>
        <w:rPr>
          <w:spacing w:val="-2"/>
        </w:rPr>
        <w:t xml:space="preserve"> </w:t>
      </w:r>
      <w:r>
        <w:t>finanţare, ce</w:t>
      </w:r>
      <w:r>
        <w:rPr>
          <w:spacing w:val="-1"/>
        </w:rPr>
        <w:t xml:space="preserve"> </w:t>
      </w:r>
      <w:r>
        <w:t>va</w:t>
      </w:r>
      <w:r>
        <w:rPr>
          <w:spacing w:val="-1"/>
        </w:rPr>
        <w:t xml:space="preserve"> </w:t>
      </w:r>
      <w:r>
        <w:t>fi  încheiat între</w:t>
      </w:r>
      <w:r>
        <w:rPr>
          <w:spacing w:val="-1"/>
        </w:rPr>
        <w:t xml:space="preserve"> </w:t>
      </w:r>
      <w:r>
        <w:t>beneficiar</w:t>
      </w:r>
      <w:r>
        <w:rPr>
          <w:spacing w:val="-1"/>
        </w:rPr>
        <w:t xml:space="preserve"> </w:t>
      </w:r>
      <w:r>
        <w:t>și</w:t>
      </w:r>
      <w:r>
        <w:rPr>
          <w:spacing w:val="2"/>
        </w:rPr>
        <w:t xml:space="preserve"> </w:t>
      </w:r>
      <w:r>
        <w:t>Ministerul Energiei.</w:t>
      </w:r>
    </w:p>
    <w:p w14:paraId="7C428B82" w14:textId="77777777" w:rsidR="006F155F" w:rsidRDefault="00486967">
      <w:pPr>
        <w:pStyle w:val="BodyText"/>
        <w:ind w:right="267"/>
        <w:jc w:val="both"/>
      </w:pPr>
      <w:r>
        <w:t>După semnarea contractelor de finanțare, beneficiarii vor raporta Ministerului Energiei în prima parte a</w:t>
      </w:r>
      <w:r>
        <w:rPr>
          <w:spacing w:val="1"/>
        </w:rPr>
        <w:t xml:space="preserve"> </w:t>
      </w:r>
      <w:r>
        <w:t>ultimei</w:t>
      </w:r>
      <w:r>
        <w:rPr>
          <w:spacing w:val="1"/>
        </w:rPr>
        <w:t xml:space="preserve"> </w:t>
      </w:r>
      <w:r>
        <w:t>luni</w:t>
      </w:r>
      <w:r>
        <w:rPr>
          <w:spacing w:val="1"/>
        </w:rPr>
        <w:t xml:space="preserve"> </w:t>
      </w:r>
      <w:r>
        <w:t>din</w:t>
      </w:r>
      <w:r>
        <w:rPr>
          <w:spacing w:val="1"/>
        </w:rPr>
        <w:t xml:space="preserve"> </w:t>
      </w:r>
      <w:r>
        <w:t>trimestru,</w:t>
      </w:r>
      <w:r>
        <w:rPr>
          <w:spacing w:val="1"/>
        </w:rPr>
        <w:t xml:space="preserve"> </w:t>
      </w:r>
      <w:r>
        <w:t>sumele</w:t>
      </w:r>
      <w:r>
        <w:rPr>
          <w:spacing w:val="1"/>
        </w:rPr>
        <w:t xml:space="preserve"> </w:t>
      </w:r>
      <w:r>
        <w:t>estimate</w:t>
      </w:r>
      <w:r>
        <w:rPr>
          <w:spacing w:val="1"/>
        </w:rPr>
        <w:t xml:space="preserve"> </w:t>
      </w:r>
      <w:r>
        <w:t>a</w:t>
      </w:r>
      <w:r>
        <w:rPr>
          <w:spacing w:val="1"/>
        </w:rPr>
        <w:t xml:space="preserve"> </w:t>
      </w:r>
      <w:r>
        <w:t>fi</w:t>
      </w:r>
      <w:r>
        <w:rPr>
          <w:spacing w:val="1"/>
        </w:rPr>
        <w:t xml:space="preserve"> </w:t>
      </w:r>
      <w:r>
        <w:t>efectiv</w:t>
      </w:r>
      <w:r>
        <w:rPr>
          <w:spacing w:val="1"/>
        </w:rPr>
        <w:t xml:space="preserve"> </w:t>
      </w:r>
      <w:r>
        <w:t>utilizate</w:t>
      </w:r>
      <w:r>
        <w:rPr>
          <w:spacing w:val="1"/>
        </w:rPr>
        <w:t xml:space="preserve"> </w:t>
      </w:r>
      <w:r>
        <w:t>în</w:t>
      </w:r>
      <w:r>
        <w:rPr>
          <w:spacing w:val="1"/>
        </w:rPr>
        <w:t xml:space="preserve"> </w:t>
      </w:r>
      <w:r>
        <w:t>trimestrul</w:t>
      </w:r>
      <w:r>
        <w:rPr>
          <w:spacing w:val="1"/>
        </w:rPr>
        <w:t xml:space="preserve"> </w:t>
      </w:r>
      <w:r>
        <w:t>următor,</w:t>
      </w:r>
      <w:r>
        <w:rPr>
          <w:spacing w:val="1"/>
        </w:rPr>
        <w:t xml:space="preserve"> </w:t>
      </w:r>
      <w:r>
        <w:t>în</w:t>
      </w:r>
      <w:r>
        <w:rPr>
          <w:spacing w:val="1"/>
        </w:rPr>
        <w:t xml:space="preserve"> </w:t>
      </w:r>
      <w:r>
        <w:t>lei,</w:t>
      </w:r>
      <w:r>
        <w:rPr>
          <w:spacing w:val="60"/>
        </w:rPr>
        <w:t xml:space="preserve"> </w:t>
      </w:r>
      <w:r>
        <w:t>pentru</w:t>
      </w:r>
      <w:r>
        <w:rPr>
          <w:spacing w:val="1"/>
        </w:rPr>
        <w:t xml:space="preserve"> </w:t>
      </w:r>
      <w:r>
        <w:t>proiectele finanţate prin PNRR. Obligaţia raportării și data maximă de raportare pentru beneficiari se vor</w:t>
      </w:r>
      <w:r>
        <w:rPr>
          <w:spacing w:val="1"/>
        </w:rPr>
        <w:t xml:space="preserve"> </w:t>
      </w:r>
      <w:r>
        <w:t>stabili</w:t>
      </w:r>
      <w:r>
        <w:rPr>
          <w:spacing w:val="-1"/>
        </w:rPr>
        <w:t xml:space="preserve"> </w:t>
      </w:r>
      <w:r>
        <w:t>prin contractul de</w:t>
      </w:r>
      <w:r>
        <w:rPr>
          <w:spacing w:val="1"/>
        </w:rPr>
        <w:t xml:space="preserve"> </w:t>
      </w:r>
      <w:r>
        <w:t>finanțare.</w:t>
      </w:r>
    </w:p>
    <w:p w14:paraId="1FEEF0D7" w14:textId="77777777" w:rsidR="006F155F" w:rsidRDefault="00486967">
      <w:pPr>
        <w:pStyle w:val="BodyText"/>
        <w:spacing w:before="121"/>
        <w:ind w:right="263"/>
        <w:jc w:val="both"/>
      </w:pPr>
      <w:r>
        <w:t>Beneficiarii vor depune la Ministerul Energiei cereri de transfer pentru plăţile care urmează a fi efectuate</w:t>
      </w:r>
      <w:r>
        <w:rPr>
          <w:spacing w:val="1"/>
        </w:rPr>
        <w:t xml:space="preserve"> </w:t>
      </w:r>
      <w:r>
        <w:t>(efectiv</w:t>
      </w:r>
      <w:r>
        <w:rPr>
          <w:spacing w:val="1"/>
        </w:rPr>
        <w:t xml:space="preserve"> </w:t>
      </w:r>
      <w:r>
        <w:t>plătite),</w:t>
      </w:r>
      <w:r>
        <w:rPr>
          <w:spacing w:val="1"/>
        </w:rPr>
        <w:t xml:space="preserve"> </w:t>
      </w:r>
      <w:r>
        <w:t>aferente</w:t>
      </w:r>
      <w:r>
        <w:rPr>
          <w:spacing w:val="1"/>
        </w:rPr>
        <w:t xml:space="preserve"> </w:t>
      </w:r>
      <w:r>
        <w:t>sumelor</w:t>
      </w:r>
      <w:r>
        <w:rPr>
          <w:spacing w:val="1"/>
        </w:rPr>
        <w:t xml:space="preserve"> </w:t>
      </w:r>
      <w:r>
        <w:t>utilizate</w:t>
      </w:r>
      <w:r>
        <w:rPr>
          <w:spacing w:val="1"/>
        </w:rPr>
        <w:t xml:space="preserve"> </w:t>
      </w:r>
      <w:r>
        <w:t>în</w:t>
      </w:r>
      <w:r>
        <w:rPr>
          <w:spacing w:val="1"/>
        </w:rPr>
        <w:t xml:space="preserve"> </w:t>
      </w:r>
      <w:r>
        <w:t>trimestrul</w:t>
      </w:r>
      <w:r>
        <w:rPr>
          <w:spacing w:val="1"/>
        </w:rPr>
        <w:t xml:space="preserve"> </w:t>
      </w:r>
      <w:r>
        <w:t>anterior.</w:t>
      </w:r>
      <w:r>
        <w:rPr>
          <w:spacing w:val="1"/>
        </w:rPr>
        <w:t xml:space="preserve"> </w:t>
      </w:r>
      <w:r>
        <w:t>Aceste</w:t>
      </w:r>
      <w:r>
        <w:rPr>
          <w:spacing w:val="1"/>
        </w:rPr>
        <w:t xml:space="preserve"> </w:t>
      </w:r>
      <w:r>
        <w:t>solicitări</w:t>
      </w:r>
      <w:r>
        <w:rPr>
          <w:spacing w:val="1"/>
        </w:rPr>
        <w:t xml:space="preserve"> </w:t>
      </w:r>
      <w:r>
        <w:t>de</w:t>
      </w:r>
      <w:r>
        <w:rPr>
          <w:spacing w:val="1"/>
        </w:rPr>
        <w:t xml:space="preserve"> </w:t>
      </w:r>
      <w:r>
        <w:t>fonduri</w:t>
      </w:r>
      <w:r>
        <w:rPr>
          <w:spacing w:val="1"/>
        </w:rPr>
        <w:t xml:space="preserve"> </w:t>
      </w:r>
      <w:r>
        <w:t>pentru</w:t>
      </w:r>
      <w:r>
        <w:rPr>
          <w:spacing w:val="1"/>
        </w:rPr>
        <w:t xml:space="preserve"> </w:t>
      </w:r>
      <w:r>
        <w:t>efectuarea plăţilor vor fi asumate și depuse la Ministerul Energiei de către beneficiarii care au utilizat sume</w:t>
      </w:r>
      <w:r>
        <w:rPr>
          <w:spacing w:val="1"/>
        </w:rPr>
        <w:t xml:space="preserve"> </w:t>
      </w:r>
      <w:r>
        <w:t>în trimestrul anterior. Cererile de transfer pentru efectuarea plăţilor se vor depune la începutul primei luni</w:t>
      </w:r>
      <w:r>
        <w:rPr>
          <w:spacing w:val="1"/>
        </w:rPr>
        <w:t xml:space="preserve"> </w:t>
      </w:r>
      <w:r>
        <w:t>din trimestrul următor celui în care au fost utilizate sumele (termenul maxim se va stabili prin contractul de</w:t>
      </w:r>
      <w:r>
        <w:rPr>
          <w:spacing w:val="1"/>
        </w:rPr>
        <w:t xml:space="preserve"> </w:t>
      </w:r>
      <w:r>
        <w:t>finanţare).</w:t>
      </w:r>
    </w:p>
    <w:p w14:paraId="2C9A3043" w14:textId="77777777" w:rsidR="006F155F" w:rsidRDefault="00486967">
      <w:pPr>
        <w:pStyle w:val="BodyText"/>
        <w:ind w:right="266"/>
        <w:jc w:val="both"/>
      </w:pPr>
      <w:r>
        <w:t>În termen de 10 zile lucrătoare de la data depunerii de către beneficiar la Ministerul Energiei a cererii de</w:t>
      </w:r>
      <w:r>
        <w:rPr>
          <w:spacing w:val="1"/>
        </w:rPr>
        <w:t xml:space="preserve"> </w:t>
      </w:r>
      <w:r>
        <w:t>transfer întocmite conform contractului</w:t>
      </w:r>
      <w:r>
        <w:rPr>
          <w:spacing w:val="60"/>
        </w:rPr>
        <w:t xml:space="preserve"> </w:t>
      </w:r>
      <w:r>
        <w:t>de finanţare, Ministerul Energiei autorizează cheltuielile cuprinse</w:t>
      </w:r>
      <w:r>
        <w:rPr>
          <w:spacing w:val="1"/>
        </w:rPr>
        <w:t xml:space="preserve"> </w:t>
      </w:r>
      <w:r>
        <w:t>în cererea de transfer şi efectuează plata sumelor autorizate în termen de 5 zile lucrătoare de la aprobarea</w:t>
      </w:r>
      <w:r>
        <w:rPr>
          <w:spacing w:val="1"/>
        </w:rPr>
        <w:t xml:space="preserve"> </w:t>
      </w:r>
      <w:r>
        <w:t>documentelor</w:t>
      </w:r>
      <w:r>
        <w:rPr>
          <w:spacing w:val="1"/>
        </w:rPr>
        <w:t xml:space="preserve"> </w:t>
      </w:r>
      <w:r>
        <w:t>de</w:t>
      </w:r>
      <w:r>
        <w:rPr>
          <w:spacing w:val="1"/>
        </w:rPr>
        <w:t xml:space="preserve"> </w:t>
      </w:r>
      <w:r>
        <w:t>către</w:t>
      </w:r>
      <w:r>
        <w:rPr>
          <w:spacing w:val="1"/>
        </w:rPr>
        <w:t xml:space="preserve"> </w:t>
      </w:r>
      <w:r>
        <w:t>ordonatorul</w:t>
      </w:r>
      <w:r>
        <w:rPr>
          <w:spacing w:val="1"/>
        </w:rPr>
        <w:t xml:space="preserve"> </w:t>
      </w:r>
      <w:r>
        <w:t>principal</w:t>
      </w:r>
      <w:r>
        <w:rPr>
          <w:spacing w:val="1"/>
        </w:rPr>
        <w:t xml:space="preserve"> </w:t>
      </w:r>
      <w:r>
        <w:t>de</w:t>
      </w:r>
      <w:r>
        <w:rPr>
          <w:spacing w:val="1"/>
        </w:rPr>
        <w:t xml:space="preserve"> </w:t>
      </w:r>
      <w:r>
        <w:t>credite.</w:t>
      </w:r>
      <w:r>
        <w:rPr>
          <w:spacing w:val="1"/>
        </w:rPr>
        <w:t xml:space="preserve"> </w:t>
      </w:r>
      <w:r>
        <w:t>Pentru</w:t>
      </w:r>
      <w:r>
        <w:rPr>
          <w:spacing w:val="1"/>
        </w:rPr>
        <w:t xml:space="preserve"> </w:t>
      </w:r>
      <w:r>
        <w:t>depunerea</w:t>
      </w:r>
      <w:r>
        <w:rPr>
          <w:spacing w:val="1"/>
        </w:rPr>
        <w:t xml:space="preserve"> </w:t>
      </w:r>
      <w:r>
        <w:t>de</w:t>
      </w:r>
      <w:r>
        <w:rPr>
          <w:spacing w:val="1"/>
        </w:rPr>
        <w:t xml:space="preserve"> </w:t>
      </w:r>
      <w:r>
        <w:t>către</w:t>
      </w:r>
      <w:r>
        <w:rPr>
          <w:spacing w:val="1"/>
        </w:rPr>
        <w:t xml:space="preserve"> </w:t>
      </w:r>
      <w:r>
        <w:t>beneficiar</w:t>
      </w:r>
      <w:r>
        <w:rPr>
          <w:spacing w:val="1"/>
        </w:rPr>
        <w:t xml:space="preserve"> </w:t>
      </w:r>
      <w:r>
        <w:t>a</w:t>
      </w:r>
      <w:r>
        <w:rPr>
          <w:spacing w:val="1"/>
        </w:rPr>
        <w:t xml:space="preserve"> </w:t>
      </w:r>
      <w:r>
        <w:t>unor</w:t>
      </w:r>
      <w:r>
        <w:rPr>
          <w:spacing w:val="1"/>
        </w:rPr>
        <w:t xml:space="preserve"> </w:t>
      </w:r>
      <w:r>
        <w:t>documente adiţionale sau clarificări solicitate de Ministerul Energiei, termenul de 10 zile lucrătoare poate fi</w:t>
      </w:r>
      <w:r>
        <w:rPr>
          <w:spacing w:val="-57"/>
        </w:rPr>
        <w:t xml:space="preserve"> </w:t>
      </w:r>
      <w:r>
        <w:t>întrerupt</w:t>
      </w:r>
      <w:r>
        <w:rPr>
          <w:spacing w:val="-1"/>
        </w:rPr>
        <w:t xml:space="preserve"> </w:t>
      </w:r>
      <w:r>
        <w:t>fără</w:t>
      </w:r>
      <w:r>
        <w:rPr>
          <w:spacing w:val="-1"/>
        </w:rPr>
        <w:t xml:space="preserve"> </w:t>
      </w:r>
      <w:r>
        <w:t>ca</w:t>
      </w:r>
      <w:r>
        <w:rPr>
          <w:spacing w:val="-1"/>
        </w:rPr>
        <w:t xml:space="preserve"> </w:t>
      </w:r>
      <w:r>
        <w:t>perioadele de</w:t>
      </w:r>
      <w:r>
        <w:rPr>
          <w:spacing w:val="-3"/>
        </w:rPr>
        <w:t xml:space="preserve"> </w:t>
      </w:r>
      <w:r>
        <w:t>întrerupere cumulate să</w:t>
      </w:r>
      <w:r>
        <w:rPr>
          <w:spacing w:val="-2"/>
        </w:rPr>
        <w:t xml:space="preserve"> </w:t>
      </w:r>
      <w:r>
        <w:t>depăşească</w:t>
      </w:r>
      <w:r>
        <w:rPr>
          <w:spacing w:val="-1"/>
        </w:rPr>
        <w:t xml:space="preserve"> </w:t>
      </w:r>
      <w:r>
        <w:t>10</w:t>
      </w:r>
      <w:r>
        <w:rPr>
          <w:spacing w:val="-1"/>
        </w:rPr>
        <w:t xml:space="preserve"> </w:t>
      </w:r>
      <w:r>
        <w:t>zile</w:t>
      </w:r>
      <w:r>
        <w:rPr>
          <w:spacing w:val="-1"/>
        </w:rPr>
        <w:t xml:space="preserve"> </w:t>
      </w:r>
      <w:r>
        <w:t>lucrătoare.</w:t>
      </w:r>
    </w:p>
    <w:p w14:paraId="323A511C" w14:textId="77777777" w:rsidR="006F155F" w:rsidRDefault="00486967">
      <w:pPr>
        <w:pStyle w:val="BodyText"/>
        <w:ind w:right="266"/>
        <w:jc w:val="both"/>
      </w:pPr>
      <w:r>
        <w:t>În cazul ultimei cereri de transfer depuse de beneficiar în cadrul proiectului, termenul de 10 zile lucrătoare</w:t>
      </w:r>
      <w:r>
        <w:rPr>
          <w:spacing w:val="1"/>
        </w:rPr>
        <w:t xml:space="preserve"> </w:t>
      </w:r>
      <w:r>
        <w:t>privind</w:t>
      </w:r>
      <w:r>
        <w:rPr>
          <w:spacing w:val="1"/>
        </w:rPr>
        <w:t xml:space="preserve"> </w:t>
      </w:r>
      <w:r>
        <w:t>autorizarea</w:t>
      </w:r>
      <w:r>
        <w:rPr>
          <w:spacing w:val="1"/>
        </w:rPr>
        <w:t xml:space="preserve"> </w:t>
      </w:r>
      <w:r>
        <w:t>cheltuielilor</w:t>
      </w:r>
      <w:r>
        <w:rPr>
          <w:spacing w:val="1"/>
        </w:rPr>
        <w:t xml:space="preserve"> </w:t>
      </w:r>
      <w:r>
        <w:t>cuprinse</w:t>
      </w:r>
      <w:r>
        <w:rPr>
          <w:spacing w:val="1"/>
        </w:rPr>
        <w:t xml:space="preserve"> </w:t>
      </w:r>
      <w:r>
        <w:t>în</w:t>
      </w:r>
      <w:r>
        <w:rPr>
          <w:spacing w:val="1"/>
        </w:rPr>
        <w:t xml:space="preserve"> </w:t>
      </w:r>
      <w:r>
        <w:t>cererile</w:t>
      </w:r>
      <w:r>
        <w:rPr>
          <w:spacing w:val="1"/>
        </w:rPr>
        <w:t xml:space="preserve"> </w:t>
      </w:r>
      <w:r>
        <w:t>de</w:t>
      </w:r>
      <w:r>
        <w:rPr>
          <w:spacing w:val="1"/>
        </w:rPr>
        <w:t xml:space="preserve"> </w:t>
      </w:r>
      <w:r>
        <w:t>transfer</w:t>
      </w:r>
      <w:r>
        <w:rPr>
          <w:spacing w:val="1"/>
        </w:rPr>
        <w:t xml:space="preserve"> </w:t>
      </w:r>
      <w:r>
        <w:t>poate</w:t>
      </w:r>
      <w:r>
        <w:rPr>
          <w:spacing w:val="1"/>
        </w:rPr>
        <w:t xml:space="preserve"> </w:t>
      </w:r>
      <w:r>
        <w:t>fi</w:t>
      </w:r>
      <w:r>
        <w:rPr>
          <w:spacing w:val="1"/>
        </w:rPr>
        <w:t xml:space="preserve"> </w:t>
      </w:r>
      <w:r>
        <w:t>prelungit</w:t>
      </w:r>
      <w:r>
        <w:rPr>
          <w:spacing w:val="1"/>
        </w:rPr>
        <w:t xml:space="preserve"> </w:t>
      </w:r>
      <w:r>
        <w:t>cu</w:t>
      </w:r>
      <w:r>
        <w:rPr>
          <w:spacing w:val="1"/>
        </w:rPr>
        <w:t xml:space="preserve"> </w:t>
      </w:r>
      <w:r>
        <w:t>durata</w:t>
      </w:r>
      <w:r>
        <w:rPr>
          <w:spacing w:val="1"/>
        </w:rPr>
        <w:t xml:space="preserve"> </w:t>
      </w:r>
      <w:r>
        <w:t>necesară</w:t>
      </w:r>
      <w:r>
        <w:rPr>
          <w:spacing w:val="-57"/>
        </w:rPr>
        <w:t xml:space="preserve"> </w:t>
      </w:r>
      <w:r>
        <w:t>efectuării</w:t>
      </w:r>
      <w:r>
        <w:rPr>
          <w:spacing w:val="-1"/>
        </w:rPr>
        <w:t xml:space="preserve"> </w:t>
      </w:r>
      <w:r>
        <w:t>tuturor verificărilor procedurale, fără</w:t>
      </w:r>
      <w:r>
        <w:rPr>
          <w:spacing w:val="-1"/>
        </w:rPr>
        <w:t xml:space="preserve"> </w:t>
      </w:r>
      <w:r>
        <w:t>a</w:t>
      </w:r>
      <w:r>
        <w:rPr>
          <w:spacing w:val="-1"/>
        </w:rPr>
        <w:t xml:space="preserve"> </w:t>
      </w:r>
      <w:r>
        <w:t>depăşi</w:t>
      </w:r>
      <w:r>
        <w:rPr>
          <w:spacing w:val="-2"/>
        </w:rPr>
        <w:t xml:space="preserve"> </w:t>
      </w:r>
      <w:r>
        <w:t>45 de</w:t>
      </w:r>
      <w:r>
        <w:rPr>
          <w:spacing w:val="-1"/>
        </w:rPr>
        <w:t xml:space="preserve"> </w:t>
      </w:r>
      <w:r>
        <w:t>zile.</w:t>
      </w:r>
    </w:p>
    <w:p w14:paraId="02465FB0" w14:textId="77777777" w:rsidR="006F155F" w:rsidRDefault="00486967">
      <w:pPr>
        <w:pStyle w:val="BodyText"/>
        <w:ind w:right="273"/>
        <w:jc w:val="both"/>
      </w:pPr>
      <w:r>
        <w:t>După efectuarea plăţii, Ministerul Energiei notifică beneficiarilor plata aferentă cheltuielilor autorizate din</w:t>
      </w:r>
      <w:r>
        <w:rPr>
          <w:spacing w:val="1"/>
        </w:rPr>
        <w:t xml:space="preserve"> </w:t>
      </w:r>
      <w:r>
        <w:t>cererea</w:t>
      </w:r>
      <w:r>
        <w:rPr>
          <w:spacing w:val="-2"/>
        </w:rPr>
        <w:t xml:space="preserve"> </w:t>
      </w:r>
      <w:r>
        <w:t>de</w:t>
      </w:r>
      <w:r>
        <w:rPr>
          <w:spacing w:val="-1"/>
        </w:rPr>
        <w:t xml:space="preserve"> </w:t>
      </w:r>
      <w:r>
        <w:t>transfer.</w:t>
      </w:r>
    </w:p>
    <w:p w14:paraId="60D1A579" w14:textId="77777777" w:rsidR="006F155F" w:rsidRDefault="00486967">
      <w:pPr>
        <w:pStyle w:val="BodyText"/>
        <w:spacing w:before="121"/>
        <w:ind w:right="267"/>
        <w:jc w:val="both"/>
      </w:pPr>
      <w:r>
        <w:t>Beneficiarii de proiecte finanţate din fonduri europene prin PNRR au obligaţia să ţină pentru fiecare proiect</w:t>
      </w:r>
      <w:r>
        <w:rPr>
          <w:spacing w:val="-57"/>
        </w:rPr>
        <w:t xml:space="preserve"> </w:t>
      </w:r>
      <w:r>
        <w:t>o</w:t>
      </w:r>
      <w:r>
        <w:rPr>
          <w:spacing w:val="-1"/>
        </w:rPr>
        <w:t xml:space="preserve"> </w:t>
      </w:r>
      <w:r>
        <w:t>evidenţă</w:t>
      </w:r>
      <w:r>
        <w:rPr>
          <w:spacing w:val="-1"/>
        </w:rPr>
        <w:t xml:space="preserve"> </w:t>
      </w:r>
      <w:r>
        <w:t>contabilă</w:t>
      </w:r>
      <w:r>
        <w:rPr>
          <w:spacing w:val="-1"/>
        </w:rPr>
        <w:t xml:space="preserve"> </w:t>
      </w:r>
      <w:r>
        <w:t>distinctă, folosind conturi analitice</w:t>
      </w:r>
      <w:r>
        <w:rPr>
          <w:spacing w:val="-2"/>
        </w:rPr>
        <w:t xml:space="preserve"> </w:t>
      </w:r>
      <w:r>
        <w:t>distincte.</w:t>
      </w:r>
    </w:p>
    <w:p w14:paraId="63EED6D6" w14:textId="4B52005B" w:rsidR="006F155F" w:rsidRPr="00273FED" w:rsidRDefault="00486967" w:rsidP="00273FED">
      <w:pPr>
        <w:pStyle w:val="BodyText"/>
        <w:ind w:right="265"/>
        <w:jc w:val="both"/>
        <w:rPr>
          <w:i/>
        </w:rPr>
      </w:pPr>
      <w:r>
        <w:t>În vederea efectuării reconcilierii contabile dintre conturile contabile ale Ministerului Energiei şi cele ale</w:t>
      </w:r>
      <w:r>
        <w:rPr>
          <w:spacing w:val="1"/>
        </w:rPr>
        <w:t xml:space="preserve"> </w:t>
      </w:r>
      <w:r>
        <w:t>beneficiarilor</w:t>
      </w:r>
      <w:r>
        <w:rPr>
          <w:spacing w:val="1"/>
        </w:rPr>
        <w:t xml:space="preserve"> </w:t>
      </w:r>
      <w:r>
        <w:t>pentru</w:t>
      </w:r>
      <w:r>
        <w:rPr>
          <w:spacing w:val="1"/>
        </w:rPr>
        <w:t xml:space="preserve"> </w:t>
      </w:r>
      <w:r>
        <w:t>proiectele</w:t>
      </w:r>
      <w:r>
        <w:rPr>
          <w:spacing w:val="1"/>
        </w:rPr>
        <w:t xml:space="preserve"> </w:t>
      </w:r>
      <w:r>
        <w:t>implementate</w:t>
      </w:r>
      <w:r>
        <w:rPr>
          <w:spacing w:val="1"/>
        </w:rPr>
        <w:t xml:space="preserve"> </w:t>
      </w:r>
      <w:r>
        <w:t>în</w:t>
      </w:r>
      <w:r>
        <w:rPr>
          <w:spacing w:val="1"/>
        </w:rPr>
        <w:t xml:space="preserve"> </w:t>
      </w:r>
      <w:r>
        <w:t>cadrul</w:t>
      </w:r>
      <w:r>
        <w:rPr>
          <w:spacing w:val="1"/>
        </w:rPr>
        <w:t xml:space="preserve"> </w:t>
      </w:r>
      <w:r>
        <w:t>PNRR,</w:t>
      </w:r>
      <w:r>
        <w:rPr>
          <w:spacing w:val="1"/>
        </w:rPr>
        <w:t xml:space="preserve"> </w:t>
      </w:r>
      <w:r>
        <w:t>beneficiarii</w:t>
      </w:r>
      <w:r>
        <w:rPr>
          <w:spacing w:val="1"/>
        </w:rPr>
        <w:t xml:space="preserve"> </w:t>
      </w:r>
      <w:r>
        <w:t>au</w:t>
      </w:r>
      <w:r>
        <w:rPr>
          <w:spacing w:val="1"/>
        </w:rPr>
        <w:t xml:space="preserve"> </w:t>
      </w:r>
      <w:r>
        <w:t>obligaţia</w:t>
      </w:r>
      <w:r>
        <w:rPr>
          <w:spacing w:val="1"/>
        </w:rPr>
        <w:t xml:space="preserve"> </w:t>
      </w:r>
      <w:r>
        <w:t>transmiterii</w:t>
      </w:r>
      <w:r>
        <w:rPr>
          <w:spacing w:val="1"/>
        </w:rPr>
        <w:t xml:space="preserve"> </w:t>
      </w:r>
      <w:r>
        <w:t>trimestriale,</w:t>
      </w:r>
      <w:r>
        <w:rPr>
          <w:spacing w:val="34"/>
        </w:rPr>
        <w:t xml:space="preserve"> </w:t>
      </w:r>
      <w:r>
        <w:t>până</w:t>
      </w:r>
      <w:r>
        <w:rPr>
          <w:spacing w:val="35"/>
        </w:rPr>
        <w:t xml:space="preserve"> </w:t>
      </w:r>
      <w:r>
        <w:t>la</w:t>
      </w:r>
      <w:r>
        <w:rPr>
          <w:spacing w:val="35"/>
        </w:rPr>
        <w:t xml:space="preserve"> </w:t>
      </w:r>
      <w:r>
        <w:t>data</w:t>
      </w:r>
      <w:r>
        <w:rPr>
          <w:spacing w:val="33"/>
        </w:rPr>
        <w:t xml:space="preserve"> </w:t>
      </w:r>
      <w:r>
        <w:t>de</w:t>
      </w:r>
      <w:r>
        <w:rPr>
          <w:spacing w:val="36"/>
        </w:rPr>
        <w:t xml:space="preserve"> </w:t>
      </w:r>
      <w:r>
        <w:t>20</w:t>
      </w:r>
      <w:r>
        <w:rPr>
          <w:spacing w:val="37"/>
        </w:rPr>
        <w:t xml:space="preserve"> </w:t>
      </w:r>
      <w:r>
        <w:t>a</w:t>
      </w:r>
      <w:r>
        <w:rPr>
          <w:spacing w:val="35"/>
        </w:rPr>
        <w:t xml:space="preserve"> </w:t>
      </w:r>
      <w:r>
        <w:t>lunii</w:t>
      </w:r>
      <w:r>
        <w:rPr>
          <w:spacing w:val="35"/>
        </w:rPr>
        <w:t xml:space="preserve"> </w:t>
      </w:r>
      <w:r>
        <w:t>următoare</w:t>
      </w:r>
      <w:r>
        <w:rPr>
          <w:spacing w:val="34"/>
        </w:rPr>
        <w:t xml:space="preserve"> </w:t>
      </w:r>
      <w:r>
        <w:t>perioadei</w:t>
      </w:r>
      <w:r>
        <w:rPr>
          <w:spacing w:val="35"/>
        </w:rPr>
        <w:t xml:space="preserve"> </w:t>
      </w:r>
      <w:r>
        <w:t>de</w:t>
      </w:r>
      <w:r>
        <w:rPr>
          <w:spacing w:val="36"/>
        </w:rPr>
        <w:t xml:space="preserve"> </w:t>
      </w:r>
      <w:r>
        <w:t>raportare,</w:t>
      </w:r>
      <w:r>
        <w:rPr>
          <w:spacing w:val="34"/>
        </w:rPr>
        <w:t xml:space="preserve"> </w:t>
      </w:r>
      <w:r>
        <w:t>a</w:t>
      </w:r>
      <w:r>
        <w:rPr>
          <w:spacing w:val="33"/>
        </w:rPr>
        <w:t xml:space="preserve"> </w:t>
      </w:r>
      <w:r>
        <w:t>formularului</w:t>
      </w:r>
      <w:r>
        <w:rPr>
          <w:spacing w:val="40"/>
        </w:rPr>
        <w:t xml:space="preserve"> </w:t>
      </w:r>
      <w:r>
        <w:t>-</w:t>
      </w:r>
      <w:r>
        <w:rPr>
          <w:spacing w:val="34"/>
        </w:rPr>
        <w:t xml:space="preserve"> </w:t>
      </w:r>
      <w:r>
        <w:rPr>
          <w:i/>
        </w:rPr>
        <w:t>Notificare</w:t>
      </w:r>
      <w:r>
        <w:rPr>
          <w:i/>
          <w:spacing w:val="35"/>
        </w:rPr>
        <w:t xml:space="preserve"> </w:t>
      </w:r>
      <w:r>
        <w:rPr>
          <w:i/>
        </w:rPr>
        <w:t>cu</w:t>
      </w:r>
      <w:r w:rsidR="00273FED">
        <w:rPr>
          <w:i/>
        </w:rPr>
        <w:t xml:space="preserve"> </w:t>
      </w:r>
      <w:r>
        <w:rPr>
          <w:i/>
        </w:rPr>
        <w:t>privire</w:t>
      </w:r>
      <w:r>
        <w:rPr>
          <w:i/>
          <w:spacing w:val="9"/>
        </w:rPr>
        <w:t xml:space="preserve"> </w:t>
      </w:r>
      <w:r>
        <w:rPr>
          <w:i/>
        </w:rPr>
        <w:t>la</w:t>
      </w:r>
      <w:r>
        <w:rPr>
          <w:i/>
          <w:spacing w:val="11"/>
        </w:rPr>
        <w:t xml:space="preserve"> </w:t>
      </w:r>
      <w:r>
        <w:rPr>
          <w:i/>
        </w:rPr>
        <w:t>reconcilierea</w:t>
      </w:r>
      <w:r>
        <w:rPr>
          <w:i/>
          <w:spacing w:val="11"/>
        </w:rPr>
        <w:t xml:space="preserve"> </w:t>
      </w:r>
      <w:r>
        <w:rPr>
          <w:i/>
        </w:rPr>
        <w:t>contabilă</w:t>
      </w:r>
      <w:r>
        <w:t>,</w:t>
      </w:r>
      <w:r>
        <w:rPr>
          <w:spacing w:val="9"/>
        </w:rPr>
        <w:t xml:space="preserve"> </w:t>
      </w:r>
      <w:r>
        <w:t>din</w:t>
      </w:r>
      <w:r>
        <w:rPr>
          <w:spacing w:val="11"/>
        </w:rPr>
        <w:t xml:space="preserve"> </w:t>
      </w:r>
      <w:r>
        <w:t>care</w:t>
      </w:r>
      <w:r>
        <w:rPr>
          <w:spacing w:val="8"/>
        </w:rPr>
        <w:t xml:space="preserve"> </w:t>
      </w:r>
      <w:r>
        <w:t>să</w:t>
      </w:r>
      <w:r>
        <w:rPr>
          <w:spacing w:val="9"/>
        </w:rPr>
        <w:t xml:space="preserve"> </w:t>
      </w:r>
      <w:r>
        <w:t>rezulte</w:t>
      </w:r>
      <w:r>
        <w:rPr>
          <w:spacing w:val="9"/>
        </w:rPr>
        <w:t xml:space="preserve"> </w:t>
      </w:r>
      <w:r>
        <w:t>sumele</w:t>
      </w:r>
      <w:r>
        <w:rPr>
          <w:spacing w:val="9"/>
        </w:rPr>
        <w:t xml:space="preserve"> </w:t>
      </w:r>
      <w:r>
        <w:t>primite,</w:t>
      </w:r>
      <w:r>
        <w:rPr>
          <w:spacing w:val="10"/>
        </w:rPr>
        <w:t xml:space="preserve"> </w:t>
      </w:r>
      <w:r>
        <w:t>conform</w:t>
      </w:r>
      <w:r>
        <w:rPr>
          <w:spacing w:val="10"/>
        </w:rPr>
        <w:t xml:space="preserve"> </w:t>
      </w:r>
      <w:r>
        <w:t>prevederilor</w:t>
      </w:r>
      <w:r>
        <w:rPr>
          <w:spacing w:val="9"/>
        </w:rPr>
        <w:t xml:space="preserve"> </w:t>
      </w:r>
      <w:r>
        <w:t>din</w:t>
      </w:r>
      <w:r>
        <w:rPr>
          <w:spacing w:val="11"/>
        </w:rPr>
        <w:t xml:space="preserve"> </w:t>
      </w:r>
      <w:r>
        <w:t>contractele</w:t>
      </w:r>
      <w:r>
        <w:rPr>
          <w:spacing w:val="-57"/>
        </w:rPr>
        <w:t xml:space="preserve"> </w:t>
      </w:r>
      <w:r>
        <w:t>de</w:t>
      </w:r>
      <w:r>
        <w:rPr>
          <w:spacing w:val="-1"/>
        </w:rPr>
        <w:t xml:space="preserve"> </w:t>
      </w:r>
      <w:r>
        <w:t>finanţare</w:t>
      </w:r>
      <w:r>
        <w:rPr>
          <w:spacing w:val="-2"/>
        </w:rPr>
        <w:t xml:space="preserve"> </w:t>
      </w:r>
      <w:r>
        <w:t>încheiate.</w:t>
      </w:r>
    </w:p>
    <w:p w14:paraId="5CB4C394" w14:textId="77777777" w:rsidR="006F155F" w:rsidRDefault="006F155F">
      <w:pPr>
        <w:pStyle w:val="BodyText"/>
        <w:spacing w:before="3"/>
        <w:ind w:left="0"/>
        <w:rPr>
          <w:sz w:val="19"/>
        </w:rPr>
      </w:pPr>
    </w:p>
    <w:p w14:paraId="1DBFFDED" w14:textId="77777777" w:rsidR="006F155F" w:rsidRDefault="00486967">
      <w:pPr>
        <w:pStyle w:val="Heading1"/>
        <w:tabs>
          <w:tab w:val="left" w:pos="10639"/>
        </w:tabs>
        <w:ind w:left="257"/>
      </w:pPr>
      <w:bookmarkStart w:id="13" w:name="_bookmark12"/>
      <w:bookmarkEnd w:id="13"/>
      <w:r>
        <w:rPr>
          <w:spacing w:val="-1"/>
          <w:shd w:val="clear" w:color="auto" w:fill="9CC2E4"/>
        </w:rPr>
        <w:t>CAPITOLUL</w:t>
      </w:r>
      <w:r>
        <w:rPr>
          <w:spacing w:val="-15"/>
          <w:shd w:val="clear" w:color="auto" w:fill="9CC2E4"/>
        </w:rPr>
        <w:t xml:space="preserve"> </w:t>
      </w:r>
      <w:r>
        <w:rPr>
          <w:spacing w:val="-1"/>
          <w:shd w:val="clear" w:color="auto" w:fill="9CC2E4"/>
        </w:rPr>
        <w:t>3.</w:t>
      </w:r>
      <w:r>
        <w:rPr>
          <w:spacing w:val="-15"/>
          <w:shd w:val="clear" w:color="auto" w:fill="9CC2E4"/>
        </w:rPr>
        <w:t xml:space="preserve"> </w:t>
      </w:r>
      <w:r>
        <w:rPr>
          <w:spacing w:val="-1"/>
          <w:shd w:val="clear" w:color="auto" w:fill="9CC2E4"/>
        </w:rPr>
        <w:t>COMPLETAREA</w:t>
      </w:r>
      <w:r>
        <w:rPr>
          <w:spacing w:val="-9"/>
          <w:shd w:val="clear" w:color="auto" w:fill="9CC2E4"/>
        </w:rPr>
        <w:t xml:space="preserve"> </w:t>
      </w:r>
      <w:r>
        <w:rPr>
          <w:shd w:val="clear" w:color="auto" w:fill="9CC2E4"/>
        </w:rPr>
        <w:t>OFERTEI</w:t>
      </w:r>
      <w:r>
        <w:rPr>
          <w:shd w:val="clear" w:color="auto" w:fill="9CC2E4"/>
        </w:rPr>
        <w:tab/>
      </w:r>
    </w:p>
    <w:p w14:paraId="697D3BEC" w14:textId="77777777" w:rsidR="006F155F" w:rsidRDefault="00486967">
      <w:pPr>
        <w:pStyle w:val="BodyText"/>
        <w:spacing w:before="248"/>
        <w:jc w:val="both"/>
      </w:pPr>
      <w:r>
        <w:t>Pentru</w:t>
      </w:r>
      <w:r>
        <w:rPr>
          <w:spacing w:val="-2"/>
        </w:rPr>
        <w:t xml:space="preserve"> </w:t>
      </w:r>
      <w:r>
        <w:t>a</w:t>
      </w:r>
      <w:r>
        <w:rPr>
          <w:spacing w:val="-2"/>
        </w:rPr>
        <w:t xml:space="preserve"> </w:t>
      </w:r>
      <w:r>
        <w:t>propune</w:t>
      </w:r>
      <w:r>
        <w:rPr>
          <w:spacing w:val="-2"/>
        </w:rPr>
        <w:t xml:space="preserve"> </w:t>
      </w:r>
      <w:r>
        <w:t>un</w:t>
      </w:r>
      <w:r>
        <w:rPr>
          <w:spacing w:val="-1"/>
        </w:rPr>
        <w:t xml:space="preserve"> </w:t>
      </w:r>
      <w:r>
        <w:t>proiect</w:t>
      </w:r>
      <w:r>
        <w:rPr>
          <w:spacing w:val="-1"/>
        </w:rPr>
        <w:t xml:space="preserve"> </w:t>
      </w:r>
      <w:r>
        <w:t>în</w:t>
      </w:r>
      <w:r>
        <w:rPr>
          <w:spacing w:val="-2"/>
        </w:rPr>
        <w:t xml:space="preserve"> </w:t>
      </w:r>
      <w:r>
        <w:t>vederea finanţării,</w:t>
      </w:r>
      <w:r>
        <w:rPr>
          <w:spacing w:val="1"/>
        </w:rPr>
        <w:t xml:space="preserve"> </w:t>
      </w:r>
      <w:r>
        <w:t>solicitantul</w:t>
      </w:r>
      <w:r>
        <w:rPr>
          <w:spacing w:val="-1"/>
        </w:rPr>
        <w:t xml:space="preserve"> </w:t>
      </w:r>
      <w:r>
        <w:t>trebuie</w:t>
      </w:r>
      <w:r>
        <w:rPr>
          <w:spacing w:val="-1"/>
        </w:rPr>
        <w:t xml:space="preserve"> </w:t>
      </w:r>
      <w:r>
        <w:t>să</w:t>
      </w:r>
      <w:r>
        <w:rPr>
          <w:spacing w:val="-4"/>
        </w:rPr>
        <w:t xml:space="preserve"> </w:t>
      </w:r>
      <w:r>
        <w:t>completeze</w:t>
      </w:r>
      <w:r>
        <w:rPr>
          <w:spacing w:val="-2"/>
        </w:rPr>
        <w:t xml:space="preserve"> </w:t>
      </w:r>
      <w:r>
        <w:t>o</w:t>
      </w:r>
      <w:r>
        <w:rPr>
          <w:spacing w:val="-1"/>
        </w:rPr>
        <w:t xml:space="preserve"> </w:t>
      </w:r>
      <w:r>
        <w:rPr>
          <w:b/>
        </w:rPr>
        <w:t>ofertă</w:t>
      </w:r>
      <w:r>
        <w:t>.</w:t>
      </w:r>
    </w:p>
    <w:p w14:paraId="0470A9E0" w14:textId="45DC67AF" w:rsidR="006F155F" w:rsidRDefault="00486967">
      <w:pPr>
        <w:pStyle w:val="BodyText"/>
        <w:ind w:right="265"/>
        <w:jc w:val="both"/>
      </w:pPr>
      <w:r>
        <w:t xml:space="preserve">Elaborarea ofertei se va face conform modelului din </w:t>
      </w:r>
      <w:r>
        <w:rPr>
          <w:i/>
        </w:rPr>
        <w:t xml:space="preserve">Anexa nr. 1. </w:t>
      </w:r>
      <w:r>
        <w:t>Aceasta se va transmite prin sistemul</w:t>
      </w:r>
      <w:r>
        <w:rPr>
          <w:spacing w:val="1"/>
        </w:rPr>
        <w:t xml:space="preserve"> </w:t>
      </w:r>
      <w:r>
        <w:lastRenderedPageBreak/>
        <w:t xml:space="preserve">informatic, împreună cu toate anexele solicitate sau dacă acesta nu este funcțional vor fi </w:t>
      </w:r>
      <w:r w:rsidR="00B06C3C">
        <w:t>transmise în format electronic la adresa de e</w:t>
      </w:r>
      <w:r w:rsidR="00AC4E71">
        <w:t>-</w:t>
      </w:r>
      <w:r w:rsidR="00B06C3C">
        <w:t>mail</w:t>
      </w:r>
      <w:r w:rsidR="00AC4E71">
        <w:t xml:space="preserve">: </w:t>
      </w:r>
      <w:hyperlink r:id="rId24" w:history="1">
        <w:r w:rsidR="00BE324B" w:rsidRPr="00476D5C">
          <w:rPr>
            <w:rStyle w:val="Hyperlink"/>
          </w:rPr>
          <w:t>res.pnrr@energie.gov.ro</w:t>
        </w:r>
      </w:hyperlink>
      <w:r>
        <w:t>.</w:t>
      </w:r>
    </w:p>
    <w:p w14:paraId="5193ACAE" w14:textId="77777777" w:rsidR="00AC4E71" w:rsidRDefault="00AC4E71">
      <w:pPr>
        <w:pStyle w:val="BodyText"/>
        <w:ind w:right="265"/>
        <w:jc w:val="both"/>
      </w:pPr>
    </w:p>
    <w:p w14:paraId="1809107C" w14:textId="77777777" w:rsidR="006F155F" w:rsidRDefault="00486967">
      <w:pPr>
        <w:pStyle w:val="Heading1"/>
        <w:numPr>
          <w:ilvl w:val="1"/>
          <w:numId w:val="24"/>
        </w:numPr>
        <w:tabs>
          <w:tab w:val="left" w:pos="751"/>
          <w:tab w:val="left" w:pos="10639"/>
        </w:tabs>
        <w:ind w:hanging="494"/>
      </w:pPr>
      <w:bookmarkStart w:id="14" w:name="_bookmark13"/>
      <w:bookmarkEnd w:id="14"/>
      <w:r>
        <w:rPr>
          <w:shd w:val="clear" w:color="auto" w:fill="9CC2E4"/>
        </w:rPr>
        <w:t>Modalitatea</w:t>
      </w:r>
      <w:r>
        <w:rPr>
          <w:spacing w:val="-2"/>
          <w:shd w:val="clear" w:color="auto" w:fill="9CC2E4"/>
        </w:rPr>
        <w:t xml:space="preserve"> </w:t>
      </w:r>
      <w:r>
        <w:rPr>
          <w:shd w:val="clear" w:color="auto" w:fill="9CC2E4"/>
        </w:rPr>
        <w:t>de</w:t>
      </w:r>
      <w:r>
        <w:rPr>
          <w:spacing w:val="-6"/>
          <w:shd w:val="clear" w:color="auto" w:fill="9CC2E4"/>
        </w:rPr>
        <w:t xml:space="preserve"> </w:t>
      </w:r>
      <w:r>
        <w:rPr>
          <w:shd w:val="clear" w:color="auto" w:fill="9CC2E4"/>
        </w:rPr>
        <w:t>completare</w:t>
      </w:r>
      <w:r>
        <w:rPr>
          <w:spacing w:val="-3"/>
          <w:shd w:val="clear" w:color="auto" w:fill="9CC2E4"/>
        </w:rPr>
        <w:t xml:space="preserve"> </w:t>
      </w:r>
      <w:r>
        <w:rPr>
          <w:shd w:val="clear" w:color="auto" w:fill="9CC2E4"/>
        </w:rPr>
        <w:t>a</w:t>
      </w:r>
      <w:r>
        <w:rPr>
          <w:spacing w:val="-1"/>
          <w:shd w:val="clear" w:color="auto" w:fill="9CC2E4"/>
        </w:rPr>
        <w:t xml:space="preserve"> </w:t>
      </w:r>
      <w:r>
        <w:rPr>
          <w:shd w:val="clear" w:color="auto" w:fill="9CC2E4"/>
        </w:rPr>
        <w:t>Ofertei</w:t>
      </w:r>
      <w:r>
        <w:rPr>
          <w:shd w:val="clear" w:color="auto" w:fill="9CC2E4"/>
        </w:rPr>
        <w:tab/>
      </w:r>
    </w:p>
    <w:p w14:paraId="2ECA1D78" w14:textId="77777777" w:rsidR="006F155F" w:rsidRDefault="00486967">
      <w:pPr>
        <w:spacing w:before="248"/>
        <w:ind w:left="257"/>
        <w:rPr>
          <w:i/>
          <w:sz w:val="24"/>
        </w:rPr>
      </w:pPr>
      <w:r>
        <w:rPr>
          <w:sz w:val="24"/>
        </w:rPr>
        <w:t>Elaborarea</w:t>
      </w:r>
      <w:r>
        <w:rPr>
          <w:spacing w:val="-2"/>
          <w:sz w:val="24"/>
        </w:rPr>
        <w:t xml:space="preserve"> </w:t>
      </w:r>
      <w:r>
        <w:rPr>
          <w:sz w:val="24"/>
        </w:rPr>
        <w:t>Ofertei</w:t>
      </w:r>
      <w:r>
        <w:rPr>
          <w:spacing w:val="-1"/>
          <w:sz w:val="24"/>
        </w:rPr>
        <w:t xml:space="preserve"> </w:t>
      </w:r>
      <w:r>
        <w:rPr>
          <w:sz w:val="24"/>
        </w:rPr>
        <w:t>se</w:t>
      </w:r>
      <w:r>
        <w:rPr>
          <w:spacing w:val="-2"/>
          <w:sz w:val="24"/>
        </w:rPr>
        <w:t xml:space="preserve"> </w:t>
      </w:r>
      <w:r>
        <w:rPr>
          <w:sz w:val="24"/>
        </w:rPr>
        <w:t>va face conform</w:t>
      </w:r>
      <w:r>
        <w:rPr>
          <w:spacing w:val="-1"/>
          <w:sz w:val="24"/>
        </w:rPr>
        <w:t xml:space="preserve"> </w:t>
      </w:r>
      <w:r>
        <w:rPr>
          <w:sz w:val="24"/>
        </w:rPr>
        <w:t>modelului</w:t>
      </w:r>
      <w:r>
        <w:rPr>
          <w:spacing w:val="2"/>
          <w:sz w:val="24"/>
        </w:rPr>
        <w:t xml:space="preserve"> </w:t>
      </w:r>
      <w:r>
        <w:rPr>
          <w:sz w:val="24"/>
        </w:rPr>
        <w:t>din</w:t>
      </w:r>
      <w:r>
        <w:rPr>
          <w:spacing w:val="-1"/>
          <w:sz w:val="24"/>
        </w:rPr>
        <w:t xml:space="preserve"> </w:t>
      </w:r>
      <w:r>
        <w:rPr>
          <w:i/>
          <w:sz w:val="24"/>
        </w:rPr>
        <w:t>Anexa</w:t>
      </w:r>
      <w:r>
        <w:rPr>
          <w:i/>
          <w:spacing w:val="-1"/>
          <w:sz w:val="24"/>
        </w:rPr>
        <w:t xml:space="preserve"> </w:t>
      </w:r>
      <w:r>
        <w:rPr>
          <w:i/>
          <w:sz w:val="24"/>
        </w:rPr>
        <w:t>nr.1</w:t>
      </w:r>
      <w:r>
        <w:rPr>
          <w:i/>
          <w:spacing w:val="-1"/>
          <w:sz w:val="24"/>
        </w:rPr>
        <w:t xml:space="preserve"> </w:t>
      </w:r>
      <w:r>
        <w:rPr>
          <w:i/>
          <w:sz w:val="24"/>
        </w:rPr>
        <w:t>la</w:t>
      </w:r>
      <w:r>
        <w:rPr>
          <w:i/>
          <w:spacing w:val="-1"/>
          <w:sz w:val="24"/>
        </w:rPr>
        <w:t xml:space="preserve"> </w:t>
      </w:r>
      <w:r>
        <w:rPr>
          <w:i/>
          <w:sz w:val="24"/>
        </w:rPr>
        <w:t>prezentul ghid.</w:t>
      </w:r>
    </w:p>
    <w:p w14:paraId="1AD955D2" w14:textId="77777777" w:rsidR="006F155F" w:rsidRDefault="00486967">
      <w:pPr>
        <w:pStyle w:val="Heading3"/>
        <w:spacing w:before="120"/>
        <w:ind w:left="257" w:firstLine="0"/>
        <w:jc w:val="left"/>
      </w:pPr>
      <w:r>
        <w:t>Înainte</w:t>
      </w:r>
      <w:r>
        <w:rPr>
          <w:spacing w:val="54"/>
        </w:rPr>
        <w:t xml:space="preserve"> </w:t>
      </w:r>
      <w:r>
        <w:t>de</w:t>
      </w:r>
      <w:r>
        <w:rPr>
          <w:spacing w:val="54"/>
        </w:rPr>
        <w:t xml:space="preserve"> </w:t>
      </w:r>
      <w:r>
        <w:t>completarea</w:t>
      </w:r>
      <w:r>
        <w:rPr>
          <w:spacing w:val="52"/>
        </w:rPr>
        <w:t xml:space="preserve"> </w:t>
      </w:r>
      <w:r>
        <w:t>formularului,</w:t>
      </w:r>
      <w:r>
        <w:rPr>
          <w:spacing w:val="54"/>
        </w:rPr>
        <w:t xml:space="preserve"> </w:t>
      </w:r>
      <w:r>
        <w:t>vă</w:t>
      </w:r>
      <w:r>
        <w:rPr>
          <w:spacing w:val="55"/>
        </w:rPr>
        <w:t xml:space="preserve"> </w:t>
      </w:r>
      <w:r>
        <w:t>rugăm</w:t>
      </w:r>
      <w:r>
        <w:rPr>
          <w:spacing w:val="55"/>
        </w:rPr>
        <w:t xml:space="preserve"> </w:t>
      </w:r>
      <w:r>
        <w:t>să</w:t>
      </w:r>
      <w:r>
        <w:rPr>
          <w:spacing w:val="55"/>
        </w:rPr>
        <w:t xml:space="preserve"> </w:t>
      </w:r>
      <w:r>
        <w:t>citiţi</w:t>
      </w:r>
      <w:r>
        <w:rPr>
          <w:spacing w:val="56"/>
        </w:rPr>
        <w:t xml:space="preserve"> </w:t>
      </w:r>
      <w:r>
        <w:t>cu</w:t>
      </w:r>
      <w:r>
        <w:rPr>
          <w:spacing w:val="56"/>
        </w:rPr>
        <w:t xml:space="preserve"> </w:t>
      </w:r>
      <w:r>
        <w:t>atenţie</w:t>
      </w:r>
      <w:r>
        <w:rPr>
          <w:spacing w:val="54"/>
        </w:rPr>
        <w:t xml:space="preserve"> </w:t>
      </w:r>
      <w:r>
        <w:t>instrucţiunile</w:t>
      </w:r>
      <w:r>
        <w:rPr>
          <w:spacing w:val="54"/>
        </w:rPr>
        <w:t xml:space="preserve"> </w:t>
      </w:r>
      <w:r>
        <w:t>cuprinse</w:t>
      </w:r>
      <w:r>
        <w:rPr>
          <w:spacing w:val="54"/>
        </w:rPr>
        <w:t xml:space="preserve"> </w:t>
      </w:r>
      <w:r>
        <w:t>în</w:t>
      </w:r>
      <w:r>
        <w:rPr>
          <w:spacing w:val="57"/>
        </w:rPr>
        <w:t xml:space="preserve"> </w:t>
      </w:r>
      <w:r>
        <w:t>acest</w:t>
      </w:r>
      <w:r>
        <w:rPr>
          <w:spacing w:val="-57"/>
        </w:rPr>
        <w:t xml:space="preserve"> </w:t>
      </w:r>
      <w:r>
        <w:t>capitol.</w:t>
      </w:r>
    </w:p>
    <w:p w14:paraId="1EBE08DF" w14:textId="77777777" w:rsidR="006F155F" w:rsidRDefault="00486967" w:rsidP="004C226A">
      <w:pPr>
        <w:pStyle w:val="BodyText"/>
        <w:ind w:right="327"/>
        <w:jc w:val="both"/>
      </w:pPr>
      <w:r>
        <w:t>În</w:t>
      </w:r>
      <w:r>
        <w:rPr>
          <w:spacing w:val="8"/>
        </w:rPr>
        <w:t xml:space="preserve"> </w:t>
      </w:r>
      <w:r>
        <w:t>vederea</w:t>
      </w:r>
      <w:r>
        <w:rPr>
          <w:spacing w:val="7"/>
        </w:rPr>
        <w:t xml:space="preserve"> </w:t>
      </w:r>
      <w:r>
        <w:t>completării</w:t>
      </w:r>
      <w:r>
        <w:rPr>
          <w:spacing w:val="8"/>
        </w:rPr>
        <w:t xml:space="preserve"> </w:t>
      </w:r>
      <w:r>
        <w:t>Ofertei</w:t>
      </w:r>
      <w:r>
        <w:rPr>
          <w:spacing w:val="9"/>
        </w:rPr>
        <w:t xml:space="preserve"> </w:t>
      </w:r>
      <w:r>
        <w:t>trebuie</w:t>
      </w:r>
      <w:r>
        <w:rPr>
          <w:spacing w:val="7"/>
        </w:rPr>
        <w:t xml:space="preserve"> </w:t>
      </w:r>
      <w:r>
        <w:t>avută</w:t>
      </w:r>
      <w:r>
        <w:rPr>
          <w:spacing w:val="7"/>
        </w:rPr>
        <w:t xml:space="preserve"> </w:t>
      </w:r>
      <w:r>
        <w:t>în</w:t>
      </w:r>
      <w:r>
        <w:rPr>
          <w:spacing w:val="8"/>
        </w:rPr>
        <w:t xml:space="preserve"> </w:t>
      </w:r>
      <w:r>
        <w:t>vedere</w:t>
      </w:r>
      <w:r>
        <w:rPr>
          <w:spacing w:val="6"/>
        </w:rPr>
        <w:t xml:space="preserve"> </w:t>
      </w:r>
      <w:r>
        <w:t>anexarea</w:t>
      </w:r>
      <w:r>
        <w:rPr>
          <w:spacing w:val="7"/>
        </w:rPr>
        <w:t xml:space="preserve"> </w:t>
      </w:r>
      <w:r>
        <w:t>tuturor</w:t>
      </w:r>
      <w:r>
        <w:rPr>
          <w:spacing w:val="6"/>
        </w:rPr>
        <w:t xml:space="preserve"> </w:t>
      </w:r>
      <w:r>
        <w:t>documentelor</w:t>
      </w:r>
      <w:r>
        <w:rPr>
          <w:spacing w:val="8"/>
        </w:rPr>
        <w:t xml:space="preserve"> </w:t>
      </w:r>
      <w:r>
        <w:t>menţionate</w:t>
      </w:r>
      <w:r>
        <w:rPr>
          <w:spacing w:val="8"/>
        </w:rPr>
        <w:t xml:space="preserve"> </w:t>
      </w:r>
      <w:r>
        <w:t>în</w:t>
      </w:r>
      <w:r>
        <w:rPr>
          <w:spacing w:val="-57"/>
        </w:rPr>
        <w:t xml:space="preserve"> </w:t>
      </w:r>
      <w:r>
        <w:t>prezentul</w:t>
      </w:r>
      <w:r>
        <w:rPr>
          <w:spacing w:val="-1"/>
        </w:rPr>
        <w:t xml:space="preserve"> </w:t>
      </w:r>
      <w:r>
        <w:t>ghid.</w:t>
      </w:r>
    </w:p>
    <w:p w14:paraId="7B671399" w14:textId="4379EF2F" w:rsidR="006F155F" w:rsidRDefault="00562A8B">
      <w:pPr>
        <w:pStyle w:val="BodyText"/>
        <w:spacing w:before="2"/>
        <w:ind w:left="0"/>
        <w:rPr>
          <w:sz w:val="19"/>
        </w:rPr>
      </w:pPr>
      <w:r>
        <w:rPr>
          <w:noProof/>
        </w:rPr>
        <mc:AlternateContent>
          <mc:Choice Requires="wps">
            <w:drawing>
              <wp:anchor distT="0" distB="0" distL="0" distR="0" simplePos="0" relativeHeight="487595008" behindDoc="1" locked="0" layoutInCell="1" allowOverlap="1" wp14:anchorId="0D884C43" wp14:editId="624ADE72">
                <wp:simplePos x="0" y="0"/>
                <wp:positionH relativeFrom="page">
                  <wp:posOffset>699770</wp:posOffset>
                </wp:positionH>
                <wp:positionV relativeFrom="paragraph">
                  <wp:posOffset>168275</wp:posOffset>
                </wp:positionV>
                <wp:extent cx="6630670" cy="885825"/>
                <wp:effectExtent l="0" t="0" r="0" b="0"/>
                <wp:wrapTopAndBottom/>
                <wp:docPr id="2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0670" cy="88582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338E1F2" w14:textId="77777777" w:rsidR="006F155F" w:rsidRDefault="00486967">
                            <w:pPr>
                              <w:spacing w:before="18"/>
                              <w:ind w:left="329"/>
                              <w:rPr>
                                <w:b/>
                                <w:i/>
                                <w:sz w:val="24"/>
                              </w:rPr>
                            </w:pPr>
                            <w:r>
                              <w:rPr>
                                <w:b/>
                                <w:i/>
                                <w:color w:val="FF0000"/>
                                <w:sz w:val="24"/>
                              </w:rPr>
                              <w:t>Important!</w:t>
                            </w:r>
                          </w:p>
                          <w:p w14:paraId="1840F1FC" w14:textId="77777777" w:rsidR="006F155F" w:rsidRDefault="00486967">
                            <w:pPr>
                              <w:pStyle w:val="BodyText"/>
                              <w:ind w:left="329"/>
                            </w:pPr>
                            <w:r>
                              <w:t>Solicitantul</w:t>
                            </w:r>
                            <w:r>
                              <w:rPr>
                                <w:spacing w:val="-1"/>
                              </w:rPr>
                              <w:t xml:space="preserve"> </w:t>
                            </w:r>
                            <w:r>
                              <w:t>are</w:t>
                            </w:r>
                            <w:r>
                              <w:rPr>
                                <w:spacing w:val="-3"/>
                              </w:rPr>
                              <w:t xml:space="preserve"> </w:t>
                            </w:r>
                            <w:r>
                              <w:t>obligaţia</w:t>
                            </w:r>
                            <w:r>
                              <w:rPr>
                                <w:spacing w:val="-2"/>
                              </w:rPr>
                              <w:t xml:space="preserve"> </w:t>
                            </w:r>
                            <w:r>
                              <w:t>să</w:t>
                            </w:r>
                            <w:r>
                              <w:rPr>
                                <w:spacing w:val="-2"/>
                              </w:rPr>
                              <w:t xml:space="preserve"> </w:t>
                            </w:r>
                            <w:r>
                              <w:t>verifice</w:t>
                            </w:r>
                            <w:r>
                              <w:rPr>
                                <w:spacing w:val="-2"/>
                              </w:rPr>
                              <w:t xml:space="preserve"> </w:t>
                            </w:r>
                            <w:r>
                              <w:t>ataşarea</w:t>
                            </w:r>
                            <w:r>
                              <w:rPr>
                                <w:spacing w:val="-2"/>
                              </w:rPr>
                              <w:t xml:space="preserve"> </w:t>
                            </w:r>
                            <w:r>
                              <w:t>tuturor</w:t>
                            </w:r>
                            <w:r>
                              <w:rPr>
                                <w:spacing w:val="-3"/>
                              </w:rPr>
                              <w:t xml:space="preserve"> </w:t>
                            </w:r>
                            <w:r>
                              <w:t>anexelor</w:t>
                            </w:r>
                            <w:r>
                              <w:rPr>
                                <w:spacing w:val="-1"/>
                              </w:rPr>
                              <w:t xml:space="preserve"> </w:t>
                            </w:r>
                            <w:r>
                              <w:t>obligatorii</w:t>
                            </w:r>
                            <w:r>
                              <w:rPr>
                                <w:spacing w:val="-1"/>
                              </w:rPr>
                              <w:t xml:space="preserve"> </w:t>
                            </w:r>
                            <w:r>
                              <w:t>la</w:t>
                            </w:r>
                            <w:r>
                              <w:rPr>
                                <w:spacing w:val="-2"/>
                              </w:rPr>
                              <w:t xml:space="preserve"> </w:t>
                            </w:r>
                            <w:r>
                              <w:t>Ofertă.</w:t>
                            </w:r>
                          </w:p>
                          <w:p w14:paraId="0E9007B3" w14:textId="77777777" w:rsidR="006F155F" w:rsidRDefault="00486967">
                            <w:pPr>
                              <w:pStyle w:val="BodyText"/>
                              <w:ind w:left="329"/>
                            </w:pPr>
                            <w:r>
                              <w:t>De</w:t>
                            </w:r>
                            <w:r>
                              <w:rPr>
                                <w:spacing w:val="10"/>
                              </w:rPr>
                              <w:t xml:space="preserve"> </w:t>
                            </w:r>
                            <w:r>
                              <w:t>asemenea,</w:t>
                            </w:r>
                            <w:r>
                              <w:rPr>
                                <w:spacing w:val="14"/>
                              </w:rPr>
                              <w:t xml:space="preserve"> </w:t>
                            </w:r>
                            <w:r>
                              <w:t>anexele</w:t>
                            </w:r>
                            <w:r>
                              <w:rPr>
                                <w:spacing w:val="14"/>
                              </w:rPr>
                              <w:t xml:space="preserve"> </w:t>
                            </w:r>
                            <w:r>
                              <w:t>care</w:t>
                            </w:r>
                            <w:r>
                              <w:rPr>
                                <w:spacing w:val="11"/>
                              </w:rPr>
                              <w:t xml:space="preserve"> </w:t>
                            </w:r>
                            <w:r>
                              <w:t>sunt</w:t>
                            </w:r>
                            <w:r>
                              <w:rPr>
                                <w:spacing w:val="12"/>
                              </w:rPr>
                              <w:t xml:space="preserve"> </w:t>
                            </w:r>
                            <w:r>
                              <w:t>incomplete,</w:t>
                            </w:r>
                            <w:r>
                              <w:rPr>
                                <w:spacing w:val="11"/>
                              </w:rPr>
                              <w:t xml:space="preserve"> </w:t>
                            </w:r>
                            <w:r>
                              <w:t>ilizibile</w:t>
                            </w:r>
                            <w:r>
                              <w:rPr>
                                <w:spacing w:val="10"/>
                              </w:rPr>
                              <w:t xml:space="preserve"> </w:t>
                            </w:r>
                            <w:r>
                              <w:t>sau</w:t>
                            </w:r>
                            <w:r>
                              <w:rPr>
                                <w:spacing w:val="13"/>
                              </w:rPr>
                              <w:t xml:space="preserve"> </w:t>
                            </w:r>
                            <w:r>
                              <w:t>care</w:t>
                            </w:r>
                            <w:r>
                              <w:rPr>
                                <w:spacing w:val="10"/>
                              </w:rPr>
                              <w:t xml:space="preserve"> </w:t>
                            </w:r>
                            <w:r>
                              <w:t>nu</w:t>
                            </w:r>
                            <w:r>
                              <w:rPr>
                                <w:spacing w:val="11"/>
                              </w:rPr>
                              <w:t xml:space="preserve"> </w:t>
                            </w:r>
                            <w:r>
                              <w:t>sunt</w:t>
                            </w:r>
                            <w:r>
                              <w:rPr>
                                <w:spacing w:val="12"/>
                              </w:rPr>
                              <w:t xml:space="preserve"> </w:t>
                            </w:r>
                            <w:r>
                              <w:t>semnate,</w:t>
                            </w:r>
                            <w:r>
                              <w:rPr>
                                <w:spacing w:val="11"/>
                              </w:rPr>
                              <w:t xml:space="preserve"> </w:t>
                            </w:r>
                            <w:r>
                              <w:t>pot</w:t>
                            </w:r>
                            <w:r>
                              <w:rPr>
                                <w:spacing w:val="12"/>
                              </w:rPr>
                              <w:t xml:space="preserve"> </w:t>
                            </w:r>
                            <w:r>
                              <w:t>conduce</w:t>
                            </w:r>
                            <w:r>
                              <w:rPr>
                                <w:spacing w:val="12"/>
                              </w:rPr>
                              <w:t xml:space="preserve"> </w:t>
                            </w:r>
                            <w:r>
                              <w:t>la</w:t>
                            </w:r>
                            <w:r>
                              <w:rPr>
                                <w:spacing w:val="-57"/>
                              </w:rPr>
                              <w:t xml:space="preserve"> </w:t>
                            </w:r>
                            <w:r>
                              <w:t>respingerea</w:t>
                            </w:r>
                            <w:r>
                              <w:rPr>
                                <w:spacing w:val="-2"/>
                              </w:rPr>
                              <w:t xml:space="preserve"> </w:t>
                            </w:r>
                            <w:r>
                              <w:t>Ofertei.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84C43" id="Text Box 15" o:spid="_x0000_s1035" type="#_x0000_t202" style="position:absolute;margin-left:55.1pt;margin-top:13.25pt;width:522.1pt;height:69.7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" filled="f" strokecolor="red" strokeweight=".48pt">
                <v:textbox inset="0,0,0,0">
                  <w:txbxContent>
                    <w:p w14:paraId="6338E1F2" w14:textId="77777777" w:rsidR="006F155F" w:rsidRDefault="00486967">
                      <w:pPr>
                        <w:spacing w:before="18"/>
                        <w:ind w:left="329"/>
                        <w:rPr>
                          <w:b/>
                          <w:i/>
                          <w:sz w:val="24"/>
                        </w:rPr>
                      </w:pPr>
                      <w:r>
                        <w:rPr>
                          <w:b/>
                          <w:i/>
                          <w:color w:val="FF0000"/>
                          <w:sz w:val="24"/>
                        </w:rPr>
                        <w:t>Important!</w:t>
                      </w:r>
                    </w:p>
                    <w:p w14:paraId="1840F1FC" w14:textId="77777777" w:rsidR="006F155F" w:rsidRDefault="00486967">
                      <w:pPr>
                        <w:pStyle w:val="BodyText"/>
                        <w:ind w:left="329"/>
                      </w:pPr>
                      <w:r>
                        <w:t>Solicitantul</w:t>
                      </w:r>
                      <w:r>
                        <w:rPr>
                          <w:spacing w:val="-1"/>
                        </w:rPr>
                        <w:t xml:space="preserve"> </w:t>
                      </w:r>
                      <w:r>
                        <w:t>are</w:t>
                      </w:r>
                      <w:r>
                        <w:rPr>
                          <w:spacing w:val="-3"/>
                        </w:rPr>
                        <w:t xml:space="preserve"> </w:t>
                      </w:r>
                      <w:r>
                        <w:t>obligaţia</w:t>
                      </w:r>
                      <w:r>
                        <w:rPr>
                          <w:spacing w:val="-2"/>
                        </w:rPr>
                        <w:t xml:space="preserve"> </w:t>
                      </w:r>
                      <w:r>
                        <w:t>să</w:t>
                      </w:r>
                      <w:r>
                        <w:rPr>
                          <w:spacing w:val="-2"/>
                        </w:rPr>
                        <w:t xml:space="preserve"> </w:t>
                      </w:r>
                      <w:r>
                        <w:t>verifice</w:t>
                      </w:r>
                      <w:r>
                        <w:rPr>
                          <w:spacing w:val="-2"/>
                        </w:rPr>
                        <w:t xml:space="preserve"> </w:t>
                      </w:r>
                      <w:r>
                        <w:t>ataşarea</w:t>
                      </w:r>
                      <w:r>
                        <w:rPr>
                          <w:spacing w:val="-2"/>
                        </w:rPr>
                        <w:t xml:space="preserve"> </w:t>
                      </w:r>
                      <w:r>
                        <w:t>tuturor</w:t>
                      </w:r>
                      <w:r>
                        <w:rPr>
                          <w:spacing w:val="-3"/>
                        </w:rPr>
                        <w:t xml:space="preserve"> </w:t>
                      </w:r>
                      <w:r>
                        <w:t>anexelor</w:t>
                      </w:r>
                      <w:r>
                        <w:rPr>
                          <w:spacing w:val="-1"/>
                        </w:rPr>
                        <w:t xml:space="preserve"> </w:t>
                      </w:r>
                      <w:r>
                        <w:t>obligatorii</w:t>
                      </w:r>
                      <w:r>
                        <w:rPr>
                          <w:spacing w:val="-1"/>
                        </w:rPr>
                        <w:t xml:space="preserve"> </w:t>
                      </w:r>
                      <w:r>
                        <w:t>la</w:t>
                      </w:r>
                      <w:r>
                        <w:rPr>
                          <w:spacing w:val="-2"/>
                        </w:rPr>
                        <w:t xml:space="preserve"> </w:t>
                      </w:r>
                      <w:r>
                        <w:t>Ofertă.</w:t>
                      </w:r>
                    </w:p>
                    <w:p w14:paraId="0E9007B3" w14:textId="77777777" w:rsidR="006F155F" w:rsidRDefault="00486967">
                      <w:pPr>
                        <w:pStyle w:val="BodyText"/>
                        <w:ind w:left="329"/>
                      </w:pPr>
                      <w:r>
                        <w:t>De</w:t>
                      </w:r>
                      <w:r>
                        <w:rPr>
                          <w:spacing w:val="10"/>
                        </w:rPr>
                        <w:t xml:space="preserve"> </w:t>
                      </w:r>
                      <w:r>
                        <w:t>asemenea,</w:t>
                      </w:r>
                      <w:r>
                        <w:rPr>
                          <w:spacing w:val="14"/>
                        </w:rPr>
                        <w:t xml:space="preserve"> </w:t>
                      </w:r>
                      <w:r>
                        <w:t>anexele</w:t>
                      </w:r>
                      <w:r>
                        <w:rPr>
                          <w:spacing w:val="14"/>
                        </w:rPr>
                        <w:t xml:space="preserve"> </w:t>
                      </w:r>
                      <w:r>
                        <w:t>care</w:t>
                      </w:r>
                      <w:r>
                        <w:rPr>
                          <w:spacing w:val="11"/>
                        </w:rPr>
                        <w:t xml:space="preserve"> </w:t>
                      </w:r>
                      <w:r>
                        <w:t>sunt</w:t>
                      </w:r>
                      <w:r>
                        <w:rPr>
                          <w:spacing w:val="12"/>
                        </w:rPr>
                        <w:t xml:space="preserve"> </w:t>
                      </w:r>
                      <w:r>
                        <w:t>incomplete,</w:t>
                      </w:r>
                      <w:r>
                        <w:rPr>
                          <w:spacing w:val="11"/>
                        </w:rPr>
                        <w:t xml:space="preserve"> </w:t>
                      </w:r>
                      <w:r>
                        <w:t>ilizibile</w:t>
                      </w:r>
                      <w:r>
                        <w:rPr>
                          <w:spacing w:val="10"/>
                        </w:rPr>
                        <w:t xml:space="preserve"> </w:t>
                      </w:r>
                      <w:r>
                        <w:t>sau</w:t>
                      </w:r>
                      <w:r>
                        <w:rPr>
                          <w:spacing w:val="13"/>
                        </w:rPr>
                        <w:t xml:space="preserve"> </w:t>
                      </w:r>
                      <w:r>
                        <w:t>care</w:t>
                      </w:r>
                      <w:r>
                        <w:rPr>
                          <w:spacing w:val="10"/>
                        </w:rPr>
                        <w:t xml:space="preserve"> </w:t>
                      </w:r>
                      <w:r>
                        <w:t>nu</w:t>
                      </w:r>
                      <w:r>
                        <w:rPr>
                          <w:spacing w:val="11"/>
                        </w:rPr>
                        <w:t xml:space="preserve"> </w:t>
                      </w:r>
                      <w:r>
                        <w:t>sunt</w:t>
                      </w:r>
                      <w:r>
                        <w:rPr>
                          <w:spacing w:val="12"/>
                        </w:rPr>
                        <w:t xml:space="preserve"> </w:t>
                      </w:r>
                      <w:r>
                        <w:t>semnate,</w:t>
                      </w:r>
                      <w:r>
                        <w:rPr>
                          <w:spacing w:val="11"/>
                        </w:rPr>
                        <w:t xml:space="preserve"> </w:t>
                      </w:r>
                      <w:r>
                        <w:t>pot</w:t>
                      </w:r>
                      <w:r>
                        <w:rPr>
                          <w:spacing w:val="12"/>
                        </w:rPr>
                        <w:t xml:space="preserve"> </w:t>
                      </w:r>
                      <w:r>
                        <w:t>conduce</w:t>
                      </w:r>
                      <w:r>
                        <w:rPr>
                          <w:spacing w:val="12"/>
                        </w:rPr>
                        <w:t xml:space="preserve"> </w:t>
                      </w:r>
                      <w:r>
                        <w:t>la</w:t>
                      </w:r>
                      <w:r>
                        <w:rPr>
                          <w:spacing w:val="-57"/>
                        </w:rPr>
                        <w:t xml:space="preserve"> </w:t>
                      </w:r>
                      <w:r>
                        <w:t>respingerea</w:t>
                      </w:r>
                      <w:r>
                        <w:rPr>
                          <w:spacing w:val="-2"/>
                        </w:rPr>
                        <w:t xml:space="preserve"> </w:t>
                      </w:r>
                      <w:r>
                        <w:t>Ofertei.</w:t>
                      </w:r>
                    </w:p>
                  </w:txbxContent>
                </v:textbox>
                <w10:wrap type="topAndBottom" anchorx="page"/>
              </v:shape>
            </w:pict>
          </mc:Fallback>
        </mc:AlternateContent>
      </w:r>
    </w:p>
    <w:p w14:paraId="3C67C473" w14:textId="77777777" w:rsidR="006F155F" w:rsidRDefault="006F155F">
      <w:pPr>
        <w:pStyle w:val="BodyText"/>
        <w:spacing w:before="0"/>
        <w:ind w:left="0"/>
      </w:pPr>
    </w:p>
    <w:p w14:paraId="73E850F5" w14:textId="77777777" w:rsidR="006F155F" w:rsidRDefault="00486967">
      <w:pPr>
        <w:pStyle w:val="Heading3"/>
        <w:numPr>
          <w:ilvl w:val="2"/>
          <w:numId w:val="24"/>
        </w:numPr>
        <w:tabs>
          <w:tab w:val="left" w:pos="799"/>
          <w:tab w:val="left" w:pos="10639"/>
        </w:tabs>
        <w:ind w:hanging="571"/>
      </w:pPr>
      <w:bookmarkStart w:id="15" w:name="_bookmark14"/>
      <w:bookmarkEnd w:id="15"/>
      <w:r>
        <w:rPr>
          <w:shd w:val="clear" w:color="auto" w:fill="9CC2E4"/>
        </w:rPr>
        <w:t>Obiectivele</w:t>
      </w:r>
      <w:r>
        <w:rPr>
          <w:spacing w:val="-3"/>
          <w:shd w:val="clear" w:color="auto" w:fill="9CC2E4"/>
        </w:rPr>
        <w:t xml:space="preserve"> </w:t>
      </w:r>
      <w:r>
        <w:rPr>
          <w:shd w:val="clear" w:color="auto" w:fill="9CC2E4"/>
        </w:rPr>
        <w:t>şi</w:t>
      </w:r>
      <w:r>
        <w:rPr>
          <w:spacing w:val="-2"/>
          <w:shd w:val="clear" w:color="auto" w:fill="9CC2E4"/>
        </w:rPr>
        <w:t xml:space="preserve"> </w:t>
      </w:r>
      <w:r>
        <w:rPr>
          <w:shd w:val="clear" w:color="auto" w:fill="9CC2E4"/>
        </w:rPr>
        <w:t>rezultatele</w:t>
      </w:r>
      <w:r>
        <w:rPr>
          <w:spacing w:val="-3"/>
          <w:shd w:val="clear" w:color="auto" w:fill="9CC2E4"/>
        </w:rPr>
        <w:t xml:space="preserve"> </w:t>
      </w:r>
      <w:r>
        <w:rPr>
          <w:shd w:val="clear" w:color="auto" w:fill="9CC2E4"/>
        </w:rPr>
        <w:t>proiectului</w:t>
      </w:r>
      <w:r>
        <w:rPr>
          <w:shd w:val="clear" w:color="auto" w:fill="9CC2E4"/>
        </w:rPr>
        <w:tab/>
      </w:r>
    </w:p>
    <w:p w14:paraId="3276B766" w14:textId="77777777" w:rsidR="006F155F" w:rsidRDefault="00486967">
      <w:pPr>
        <w:pStyle w:val="BodyText"/>
        <w:spacing w:before="136"/>
        <w:ind w:right="264"/>
        <w:jc w:val="both"/>
      </w:pPr>
      <w:r>
        <w:t>Obiectivul general al proiectului va fi stabilit</w:t>
      </w:r>
      <w:r>
        <w:rPr>
          <w:spacing w:val="60"/>
        </w:rPr>
        <w:t xml:space="preserve"> </w:t>
      </w:r>
      <w:r>
        <w:t>în directă corelare cu măsura de investiții I.1 din cadrul</w:t>
      </w:r>
      <w:r>
        <w:rPr>
          <w:spacing w:val="1"/>
        </w:rPr>
        <w:t xml:space="preserve"> </w:t>
      </w:r>
      <w:r>
        <w:t>PNRR şi cu acţiunea de finanţare, conform secţiunii 1.3, în</w:t>
      </w:r>
      <w:r>
        <w:rPr>
          <w:spacing w:val="60"/>
        </w:rPr>
        <w:t xml:space="preserve"> </w:t>
      </w:r>
      <w:r>
        <w:t xml:space="preserve">conformitate cu indicaţiile din </w:t>
      </w:r>
      <w:r>
        <w:rPr>
          <w:i/>
        </w:rPr>
        <w:t>Anexa 1</w:t>
      </w:r>
      <w:r>
        <w:t>.</w:t>
      </w:r>
      <w:r>
        <w:rPr>
          <w:spacing w:val="1"/>
        </w:rPr>
        <w:t xml:space="preserve"> </w:t>
      </w:r>
      <w:r>
        <w:t>Fiecărui</w:t>
      </w:r>
      <w:r>
        <w:rPr>
          <w:spacing w:val="-1"/>
        </w:rPr>
        <w:t xml:space="preserve"> </w:t>
      </w:r>
      <w:r>
        <w:t>obiectiv îi</w:t>
      </w:r>
      <w:r>
        <w:rPr>
          <w:spacing w:val="1"/>
        </w:rPr>
        <w:t xml:space="preserve"> </w:t>
      </w:r>
      <w:r>
        <w:t>va</w:t>
      </w:r>
      <w:r>
        <w:rPr>
          <w:spacing w:val="-1"/>
        </w:rPr>
        <w:t xml:space="preserve"> </w:t>
      </w:r>
      <w:r>
        <w:t>fi</w:t>
      </w:r>
      <w:r>
        <w:rPr>
          <w:spacing w:val="2"/>
        </w:rPr>
        <w:t xml:space="preserve"> </w:t>
      </w:r>
      <w:r>
        <w:t>atribuit un rezultat.</w:t>
      </w:r>
    </w:p>
    <w:p w14:paraId="0F668937" w14:textId="77777777" w:rsidR="006F155F" w:rsidRDefault="00486967">
      <w:pPr>
        <w:pStyle w:val="BodyText"/>
        <w:spacing w:before="138"/>
        <w:ind w:right="267"/>
        <w:jc w:val="both"/>
      </w:pPr>
      <w:r>
        <w:t>Toate obiectivele vor fi asociate cu rezultatele aşteptate la măsura de investiții I.1 din cadrul PNRR şi vor fi</w:t>
      </w:r>
      <w:r>
        <w:rPr>
          <w:spacing w:val="-57"/>
        </w:rPr>
        <w:t xml:space="preserve"> </w:t>
      </w:r>
      <w:r>
        <w:t>cuantificate</w:t>
      </w:r>
      <w:r>
        <w:rPr>
          <w:spacing w:val="-1"/>
        </w:rPr>
        <w:t xml:space="preserve"> </w:t>
      </w:r>
      <w:r>
        <w:t>în indicatori.</w:t>
      </w:r>
    </w:p>
    <w:p w14:paraId="6BAACF8E" w14:textId="77777777" w:rsidR="006F155F" w:rsidRDefault="006F155F">
      <w:pPr>
        <w:pStyle w:val="BodyText"/>
        <w:spacing w:before="8"/>
        <w:ind w:left="0"/>
        <w:rPr>
          <w:sz w:val="14"/>
        </w:rPr>
      </w:pPr>
    </w:p>
    <w:p w14:paraId="12E96CDB" w14:textId="77777777" w:rsidR="006F155F" w:rsidRDefault="00486967">
      <w:pPr>
        <w:pStyle w:val="Heading3"/>
        <w:numPr>
          <w:ilvl w:val="2"/>
          <w:numId w:val="24"/>
        </w:numPr>
        <w:tabs>
          <w:tab w:val="left" w:pos="799"/>
          <w:tab w:val="left" w:pos="10639"/>
        </w:tabs>
        <w:ind w:hanging="571"/>
      </w:pPr>
      <w:bookmarkStart w:id="16" w:name="_bookmark15"/>
      <w:bookmarkEnd w:id="16"/>
      <w:r>
        <w:rPr>
          <w:shd w:val="clear" w:color="auto" w:fill="9CC2E4"/>
        </w:rPr>
        <w:t>Context</w:t>
      </w:r>
      <w:r>
        <w:rPr>
          <w:spacing w:val="-4"/>
          <w:shd w:val="clear" w:color="auto" w:fill="9CC2E4"/>
        </w:rPr>
        <w:t xml:space="preserve"> </w:t>
      </w:r>
      <w:r>
        <w:rPr>
          <w:shd w:val="clear" w:color="auto" w:fill="9CC2E4"/>
        </w:rPr>
        <w:t>şi</w:t>
      </w:r>
      <w:r>
        <w:rPr>
          <w:spacing w:val="-3"/>
          <w:shd w:val="clear" w:color="auto" w:fill="9CC2E4"/>
        </w:rPr>
        <w:t xml:space="preserve"> </w:t>
      </w:r>
      <w:r>
        <w:rPr>
          <w:shd w:val="clear" w:color="auto" w:fill="9CC2E4"/>
        </w:rPr>
        <w:t>justificare</w:t>
      </w:r>
      <w:r>
        <w:rPr>
          <w:shd w:val="clear" w:color="auto" w:fill="9CC2E4"/>
        </w:rPr>
        <w:tab/>
      </w:r>
    </w:p>
    <w:p w14:paraId="2001C130" w14:textId="77777777" w:rsidR="006F155F" w:rsidRDefault="00486967">
      <w:pPr>
        <w:pStyle w:val="BodyText"/>
        <w:ind w:right="264"/>
        <w:jc w:val="both"/>
      </w:pPr>
      <w:r>
        <w:t>Descrierea</w:t>
      </w:r>
      <w:r>
        <w:rPr>
          <w:spacing w:val="1"/>
        </w:rPr>
        <w:t xml:space="preserve"> </w:t>
      </w:r>
      <w:r>
        <w:t>proiectului</w:t>
      </w:r>
      <w:r>
        <w:rPr>
          <w:spacing w:val="1"/>
        </w:rPr>
        <w:t xml:space="preserve"> </w:t>
      </w:r>
      <w:r>
        <w:t>(se</w:t>
      </w:r>
      <w:r>
        <w:rPr>
          <w:spacing w:val="1"/>
        </w:rPr>
        <w:t xml:space="preserve"> </w:t>
      </w:r>
      <w:r>
        <w:t>completează</w:t>
      </w:r>
      <w:r>
        <w:rPr>
          <w:spacing w:val="1"/>
        </w:rPr>
        <w:t xml:space="preserve"> </w:t>
      </w:r>
      <w:r>
        <w:t>la</w:t>
      </w:r>
      <w:r>
        <w:rPr>
          <w:spacing w:val="1"/>
        </w:rPr>
        <w:t xml:space="preserve"> </w:t>
      </w:r>
      <w:r>
        <w:t>secţiunea</w:t>
      </w:r>
      <w:r>
        <w:rPr>
          <w:spacing w:val="1"/>
        </w:rPr>
        <w:t xml:space="preserve"> </w:t>
      </w:r>
      <w:r>
        <w:rPr>
          <w:b/>
          <w:i/>
        </w:rPr>
        <w:t>Context</w:t>
      </w:r>
      <w:r>
        <w:rPr>
          <w:b/>
          <w:i/>
          <w:spacing w:val="1"/>
        </w:rPr>
        <w:t xml:space="preserve"> </w:t>
      </w:r>
      <w:r>
        <w:rPr>
          <w:b/>
          <w:i/>
        </w:rPr>
        <w:t>şi</w:t>
      </w:r>
      <w:r>
        <w:rPr>
          <w:b/>
          <w:i/>
          <w:spacing w:val="1"/>
        </w:rPr>
        <w:t xml:space="preserve"> </w:t>
      </w:r>
      <w:r>
        <w:rPr>
          <w:b/>
          <w:i/>
        </w:rPr>
        <w:t>Justificare</w:t>
      </w:r>
      <w:r>
        <w:t>)</w:t>
      </w:r>
      <w:r>
        <w:rPr>
          <w:spacing w:val="1"/>
        </w:rPr>
        <w:t xml:space="preserve"> </w:t>
      </w:r>
      <w:r>
        <w:t>va</w:t>
      </w:r>
      <w:r>
        <w:rPr>
          <w:spacing w:val="1"/>
        </w:rPr>
        <w:t xml:space="preserve"> </w:t>
      </w:r>
      <w:r>
        <w:t>indica</w:t>
      </w:r>
      <w:r>
        <w:rPr>
          <w:spacing w:val="1"/>
        </w:rPr>
        <w:t xml:space="preserve"> </w:t>
      </w:r>
      <w:r>
        <w:t>un</w:t>
      </w:r>
      <w:r>
        <w:rPr>
          <w:spacing w:val="1"/>
        </w:rPr>
        <w:t xml:space="preserve"> </w:t>
      </w:r>
      <w:r>
        <w:t>minim</w:t>
      </w:r>
      <w:r>
        <w:rPr>
          <w:spacing w:val="60"/>
        </w:rPr>
        <w:t xml:space="preserve"> </w:t>
      </w:r>
      <w:r>
        <w:t>de</w:t>
      </w:r>
      <w:r>
        <w:rPr>
          <w:spacing w:val="1"/>
        </w:rPr>
        <w:t xml:space="preserve"> </w:t>
      </w:r>
      <w:r>
        <w:t>informaţii</w:t>
      </w:r>
      <w:r>
        <w:rPr>
          <w:spacing w:val="-1"/>
        </w:rPr>
        <w:t xml:space="preserve"> </w:t>
      </w:r>
      <w:r>
        <w:t>cu privire</w:t>
      </w:r>
      <w:r>
        <w:rPr>
          <w:spacing w:val="-2"/>
        </w:rPr>
        <w:t xml:space="preserve"> </w:t>
      </w:r>
      <w:r>
        <w:t>la următoarele</w:t>
      </w:r>
      <w:r>
        <w:rPr>
          <w:spacing w:val="1"/>
        </w:rPr>
        <w:t xml:space="preserve"> </w:t>
      </w:r>
      <w:r>
        <w:t>aspecte:</w:t>
      </w:r>
    </w:p>
    <w:p w14:paraId="7E5D07AE" w14:textId="77777777" w:rsidR="006F155F" w:rsidRDefault="00486967">
      <w:pPr>
        <w:pStyle w:val="ListParagraph"/>
        <w:numPr>
          <w:ilvl w:val="3"/>
          <w:numId w:val="24"/>
        </w:numPr>
        <w:tabs>
          <w:tab w:val="left" w:pos="967"/>
        </w:tabs>
        <w:spacing w:before="60"/>
        <w:ind w:left="966" w:hanging="427"/>
        <w:rPr>
          <w:sz w:val="24"/>
        </w:rPr>
      </w:pPr>
      <w:r>
        <w:rPr>
          <w:sz w:val="24"/>
        </w:rPr>
        <w:t>Contextul în</w:t>
      </w:r>
      <w:r>
        <w:rPr>
          <w:spacing w:val="-1"/>
          <w:sz w:val="24"/>
        </w:rPr>
        <w:t xml:space="preserve"> </w:t>
      </w:r>
      <w:r>
        <w:rPr>
          <w:sz w:val="24"/>
        </w:rPr>
        <w:t>care</w:t>
      </w:r>
      <w:r>
        <w:rPr>
          <w:spacing w:val="-2"/>
          <w:sz w:val="24"/>
        </w:rPr>
        <w:t xml:space="preserve"> </w:t>
      </w:r>
      <w:r>
        <w:rPr>
          <w:sz w:val="24"/>
        </w:rPr>
        <w:t>este</w:t>
      </w:r>
      <w:r>
        <w:rPr>
          <w:spacing w:val="-1"/>
          <w:sz w:val="24"/>
        </w:rPr>
        <w:t xml:space="preserve"> </w:t>
      </w:r>
      <w:r>
        <w:rPr>
          <w:sz w:val="24"/>
        </w:rPr>
        <w:t>propus</w:t>
      </w:r>
      <w:r>
        <w:rPr>
          <w:spacing w:val="-1"/>
          <w:sz w:val="24"/>
        </w:rPr>
        <w:t xml:space="preserve"> </w:t>
      </w:r>
      <w:r>
        <w:rPr>
          <w:sz w:val="24"/>
        </w:rPr>
        <w:t>proiectul</w:t>
      </w:r>
    </w:p>
    <w:p w14:paraId="51FC95B9" w14:textId="77777777" w:rsidR="006F155F" w:rsidRDefault="00486967">
      <w:pPr>
        <w:pStyle w:val="ListParagraph"/>
        <w:numPr>
          <w:ilvl w:val="3"/>
          <w:numId w:val="24"/>
        </w:numPr>
        <w:tabs>
          <w:tab w:val="left" w:pos="967"/>
        </w:tabs>
        <w:spacing w:before="60" w:line="292" w:lineRule="auto"/>
        <w:ind w:right="1609" w:firstLine="283"/>
        <w:rPr>
          <w:sz w:val="24"/>
        </w:rPr>
      </w:pPr>
      <w:r>
        <w:rPr>
          <w:sz w:val="24"/>
        </w:rPr>
        <w:t>Informaţii privind infrastructura realizată (localizare, date fizice, factori interesaţi etc.)</w:t>
      </w:r>
      <w:r>
        <w:rPr>
          <w:spacing w:val="-58"/>
          <w:sz w:val="24"/>
        </w:rPr>
        <w:t xml:space="preserve"> </w:t>
      </w:r>
      <w:r>
        <w:rPr>
          <w:sz w:val="24"/>
        </w:rPr>
        <w:t>Cerinţele</w:t>
      </w:r>
      <w:r>
        <w:rPr>
          <w:spacing w:val="-2"/>
          <w:sz w:val="24"/>
        </w:rPr>
        <w:t xml:space="preserve"> </w:t>
      </w:r>
      <w:r>
        <w:rPr>
          <w:sz w:val="24"/>
        </w:rPr>
        <w:t>detaliate</w:t>
      </w:r>
      <w:r>
        <w:rPr>
          <w:spacing w:val="-1"/>
          <w:sz w:val="24"/>
        </w:rPr>
        <w:t xml:space="preserve"> </w:t>
      </w:r>
      <w:r>
        <w:rPr>
          <w:sz w:val="24"/>
        </w:rPr>
        <w:t>suplimentare</w:t>
      </w:r>
      <w:r>
        <w:rPr>
          <w:spacing w:val="-2"/>
          <w:sz w:val="24"/>
        </w:rPr>
        <w:t xml:space="preserve"> </w:t>
      </w:r>
      <w:r>
        <w:rPr>
          <w:sz w:val="24"/>
        </w:rPr>
        <w:t>sunt prezentate</w:t>
      </w:r>
      <w:r>
        <w:rPr>
          <w:spacing w:val="-2"/>
          <w:sz w:val="24"/>
        </w:rPr>
        <w:t xml:space="preserve"> </w:t>
      </w:r>
      <w:r>
        <w:rPr>
          <w:sz w:val="24"/>
        </w:rPr>
        <w:t>în secţiunea</w:t>
      </w:r>
      <w:r>
        <w:rPr>
          <w:spacing w:val="-2"/>
          <w:sz w:val="24"/>
        </w:rPr>
        <w:t xml:space="preserve"> </w:t>
      </w:r>
      <w:r>
        <w:rPr>
          <w:sz w:val="24"/>
        </w:rPr>
        <w:t>relevantă</w:t>
      </w:r>
      <w:r>
        <w:rPr>
          <w:spacing w:val="-1"/>
          <w:sz w:val="24"/>
        </w:rPr>
        <w:t xml:space="preserve"> </w:t>
      </w:r>
      <w:r>
        <w:rPr>
          <w:sz w:val="24"/>
        </w:rPr>
        <w:t>din</w:t>
      </w:r>
      <w:r>
        <w:rPr>
          <w:spacing w:val="2"/>
          <w:sz w:val="24"/>
        </w:rPr>
        <w:t xml:space="preserve"> </w:t>
      </w:r>
      <w:r>
        <w:rPr>
          <w:i/>
          <w:sz w:val="24"/>
        </w:rPr>
        <w:t>Anexa</w:t>
      </w:r>
      <w:r>
        <w:rPr>
          <w:i/>
          <w:spacing w:val="-1"/>
          <w:sz w:val="24"/>
        </w:rPr>
        <w:t xml:space="preserve"> </w:t>
      </w:r>
      <w:r>
        <w:rPr>
          <w:i/>
          <w:sz w:val="24"/>
        </w:rPr>
        <w:t>nr.1</w:t>
      </w:r>
      <w:r>
        <w:rPr>
          <w:sz w:val="24"/>
        </w:rPr>
        <w:t>.</w:t>
      </w:r>
    </w:p>
    <w:p w14:paraId="6208A941" w14:textId="77777777" w:rsidR="006F155F" w:rsidRDefault="00486967">
      <w:pPr>
        <w:pStyle w:val="BodyText"/>
        <w:spacing w:before="59"/>
        <w:ind w:right="266"/>
        <w:jc w:val="both"/>
        <w:rPr>
          <w:b/>
          <w:i/>
        </w:rPr>
      </w:pPr>
      <w:r>
        <w:t xml:space="preserve">În secţiunea </w:t>
      </w:r>
      <w:r>
        <w:rPr>
          <w:b/>
          <w:i/>
        </w:rPr>
        <w:t xml:space="preserve">Justificare </w:t>
      </w:r>
      <w:r>
        <w:t>vor fi enumerate problemele care necesită implementarea proiectului. Problemele</w:t>
      </w:r>
      <w:r>
        <w:rPr>
          <w:spacing w:val="1"/>
        </w:rPr>
        <w:t xml:space="preserve"> </w:t>
      </w:r>
      <w:r>
        <w:t>identificate</w:t>
      </w:r>
      <w:r>
        <w:rPr>
          <w:spacing w:val="1"/>
        </w:rPr>
        <w:t xml:space="preserve"> </w:t>
      </w:r>
      <w:r>
        <w:t>în</w:t>
      </w:r>
      <w:r>
        <w:rPr>
          <w:spacing w:val="1"/>
        </w:rPr>
        <w:t xml:space="preserve"> </w:t>
      </w:r>
      <w:r>
        <w:t>această</w:t>
      </w:r>
      <w:r>
        <w:rPr>
          <w:spacing w:val="1"/>
        </w:rPr>
        <w:t xml:space="preserve"> </w:t>
      </w:r>
      <w:r>
        <w:t>secţiunea</w:t>
      </w:r>
      <w:r>
        <w:rPr>
          <w:spacing w:val="1"/>
        </w:rPr>
        <w:t xml:space="preserve"> </w:t>
      </w:r>
      <w:r>
        <w:t>vor</w:t>
      </w:r>
      <w:r>
        <w:rPr>
          <w:spacing w:val="1"/>
        </w:rPr>
        <w:t xml:space="preserve"> </w:t>
      </w:r>
      <w:r>
        <w:t>fi</w:t>
      </w:r>
      <w:r>
        <w:rPr>
          <w:spacing w:val="1"/>
        </w:rPr>
        <w:t xml:space="preserve"> </w:t>
      </w:r>
      <w:r>
        <w:t>corelate</w:t>
      </w:r>
      <w:r>
        <w:rPr>
          <w:spacing w:val="1"/>
        </w:rPr>
        <w:t xml:space="preserve"> </w:t>
      </w:r>
      <w:r>
        <w:t>cu</w:t>
      </w:r>
      <w:r>
        <w:rPr>
          <w:spacing w:val="1"/>
        </w:rPr>
        <w:t xml:space="preserve"> </w:t>
      </w:r>
      <w:r>
        <w:t>activităţile</w:t>
      </w:r>
      <w:r>
        <w:rPr>
          <w:spacing w:val="1"/>
        </w:rPr>
        <w:t xml:space="preserve"> </w:t>
      </w:r>
      <w:r>
        <w:t>şi</w:t>
      </w:r>
      <w:r>
        <w:rPr>
          <w:spacing w:val="1"/>
        </w:rPr>
        <w:t xml:space="preserve"> </w:t>
      </w:r>
      <w:r>
        <w:t>rezultatele</w:t>
      </w:r>
      <w:r>
        <w:rPr>
          <w:spacing w:val="1"/>
        </w:rPr>
        <w:t xml:space="preserve"> </w:t>
      </w:r>
      <w:r>
        <w:t>proiectului</w:t>
      </w:r>
      <w:r>
        <w:rPr>
          <w:spacing w:val="1"/>
        </w:rPr>
        <w:t xml:space="preserve"> </w:t>
      </w:r>
      <w:r>
        <w:t>prezentate</w:t>
      </w:r>
      <w:r>
        <w:rPr>
          <w:spacing w:val="60"/>
        </w:rPr>
        <w:t xml:space="preserve"> </w:t>
      </w:r>
      <w:r>
        <w:t>la</w:t>
      </w:r>
      <w:r>
        <w:rPr>
          <w:spacing w:val="1"/>
        </w:rPr>
        <w:t xml:space="preserve"> </w:t>
      </w:r>
      <w:r>
        <w:t>secţiunea</w:t>
      </w:r>
      <w:r>
        <w:rPr>
          <w:spacing w:val="-2"/>
        </w:rPr>
        <w:t xml:space="preserve"> </w:t>
      </w:r>
      <w:r>
        <w:rPr>
          <w:b/>
          <w:i/>
        </w:rPr>
        <w:t>Descrierea investiţiei.</w:t>
      </w:r>
    </w:p>
    <w:p w14:paraId="44EF360A" w14:textId="77777777" w:rsidR="006F155F" w:rsidRDefault="006F155F">
      <w:pPr>
        <w:pStyle w:val="BodyText"/>
        <w:spacing w:before="0"/>
        <w:ind w:left="0"/>
        <w:rPr>
          <w:b/>
          <w:i/>
          <w:sz w:val="12"/>
        </w:rPr>
      </w:pPr>
    </w:p>
    <w:p w14:paraId="27F902A4" w14:textId="77777777" w:rsidR="006F155F" w:rsidRDefault="00486967">
      <w:pPr>
        <w:pStyle w:val="Heading3"/>
        <w:numPr>
          <w:ilvl w:val="2"/>
          <w:numId w:val="24"/>
        </w:numPr>
        <w:tabs>
          <w:tab w:val="left" w:pos="798"/>
          <w:tab w:val="left" w:pos="10639"/>
        </w:tabs>
        <w:ind w:left="797"/>
      </w:pPr>
      <w:bookmarkStart w:id="17" w:name="_bookmark16"/>
      <w:bookmarkEnd w:id="17"/>
      <w:r>
        <w:rPr>
          <w:shd w:val="clear" w:color="auto" w:fill="9CC2E4"/>
        </w:rPr>
        <w:t>Sustenabilitate</w:t>
      </w:r>
      <w:r>
        <w:rPr>
          <w:shd w:val="clear" w:color="auto" w:fill="9CC2E4"/>
        </w:rPr>
        <w:tab/>
      </w:r>
    </w:p>
    <w:p w14:paraId="16E706D4" w14:textId="77777777" w:rsidR="006F155F" w:rsidRDefault="00486967">
      <w:pPr>
        <w:pStyle w:val="BodyText"/>
        <w:ind w:right="264"/>
        <w:jc w:val="both"/>
      </w:pPr>
      <w:r>
        <w:t>Se va preciza modul în care proiectul se va autosusţine financiar după încetarea finanţării solicitate prin</w:t>
      </w:r>
      <w:r>
        <w:rPr>
          <w:spacing w:val="1"/>
        </w:rPr>
        <w:t xml:space="preserve"> </w:t>
      </w:r>
      <w:r>
        <w:t>Ofertă, capacitatea de a asigura operarea şi întreţinerea investiţiei după finalizare (entităţi responsabile,</w:t>
      </w:r>
      <w:r>
        <w:rPr>
          <w:spacing w:val="1"/>
        </w:rPr>
        <w:t xml:space="preserve"> </w:t>
      </w:r>
      <w:r>
        <w:t>fonduri,</w:t>
      </w:r>
      <w:r>
        <w:rPr>
          <w:spacing w:val="-1"/>
        </w:rPr>
        <w:t xml:space="preserve"> </w:t>
      </w:r>
      <w:r>
        <w:t>activităţi, orizont de</w:t>
      </w:r>
      <w:r>
        <w:rPr>
          <w:spacing w:val="-1"/>
        </w:rPr>
        <w:t xml:space="preserve"> </w:t>
      </w:r>
      <w:r>
        <w:t>timp).</w:t>
      </w:r>
    </w:p>
    <w:p w14:paraId="37FD9DCD" w14:textId="77777777" w:rsidR="006F155F" w:rsidRDefault="00486967">
      <w:pPr>
        <w:pStyle w:val="Heading3"/>
        <w:numPr>
          <w:ilvl w:val="2"/>
          <w:numId w:val="24"/>
        </w:numPr>
        <w:tabs>
          <w:tab w:val="left" w:pos="798"/>
          <w:tab w:val="left" w:pos="10639"/>
        </w:tabs>
        <w:spacing w:before="120"/>
        <w:ind w:left="257" w:hanging="29"/>
      </w:pPr>
      <w:bookmarkStart w:id="18" w:name="_bookmark17"/>
      <w:bookmarkEnd w:id="18"/>
      <w:r>
        <w:rPr>
          <w:shd w:val="clear" w:color="auto" w:fill="9CC2E4"/>
        </w:rPr>
        <w:t>Relevanţă</w:t>
      </w:r>
      <w:r>
        <w:rPr>
          <w:shd w:val="clear" w:color="auto" w:fill="9CC2E4"/>
        </w:rPr>
        <w:tab/>
      </w:r>
    </w:p>
    <w:p w14:paraId="179B9073" w14:textId="77777777" w:rsidR="006F155F" w:rsidRDefault="00486967">
      <w:pPr>
        <w:pStyle w:val="BodyText"/>
        <w:ind w:right="269"/>
        <w:jc w:val="both"/>
      </w:pPr>
      <w:r>
        <w:t>În cadrul acestei secţiuni se vor completa informaţii legate de relevanţa proiectului în raport cu următoarele</w:t>
      </w:r>
      <w:r>
        <w:rPr>
          <w:spacing w:val="-57"/>
        </w:rPr>
        <w:t xml:space="preserve"> </w:t>
      </w:r>
      <w:r>
        <w:t>aspecte:</w:t>
      </w:r>
    </w:p>
    <w:p w14:paraId="4601507D" w14:textId="77777777" w:rsidR="006F155F" w:rsidRDefault="00486967">
      <w:pPr>
        <w:pStyle w:val="ListParagraph"/>
        <w:numPr>
          <w:ilvl w:val="0"/>
          <w:numId w:val="23"/>
        </w:numPr>
        <w:tabs>
          <w:tab w:val="left" w:pos="979"/>
        </w:tabs>
        <w:spacing w:before="61"/>
        <w:ind w:left="978" w:hanging="297"/>
        <w:rPr>
          <w:sz w:val="24"/>
        </w:rPr>
      </w:pPr>
      <w:r>
        <w:rPr>
          <w:sz w:val="24"/>
        </w:rPr>
        <w:lastRenderedPageBreak/>
        <w:t>Contribuţia</w:t>
      </w:r>
      <w:r>
        <w:rPr>
          <w:spacing w:val="-2"/>
          <w:sz w:val="24"/>
        </w:rPr>
        <w:t xml:space="preserve"> </w:t>
      </w:r>
      <w:r>
        <w:rPr>
          <w:sz w:val="24"/>
        </w:rPr>
        <w:t>la</w:t>
      </w:r>
      <w:r>
        <w:rPr>
          <w:spacing w:val="-2"/>
          <w:sz w:val="24"/>
        </w:rPr>
        <w:t xml:space="preserve"> </w:t>
      </w:r>
      <w:r>
        <w:rPr>
          <w:sz w:val="24"/>
        </w:rPr>
        <w:t>Planul</w:t>
      </w:r>
      <w:r>
        <w:rPr>
          <w:spacing w:val="-1"/>
          <w:sz w:val="24"/>
        </w:rPr>
        <w:t xml:space="preserve"> </w:t>
      </w:r>
      <w:r>
        <w:rPr>
          <w:sz w:val="24"/>
        </w:rPr>
        <w:t>Național</w:t>
      </w:r>
      <w:r>
        <w:rPr>
          <w:spacing w:val="-1"/>
          <w:sz w:val="24"/>
        </w:rPr>
        <w:t xml:space="preserve"> </w:t>
      </w:r>
      <w:r>
        <w:rPr>
          <w:sz w:val="24"/>
        </w:rPr>
        <w:t>Integrat</w:t>
      </w:r>
      <w:r>
        <w:rPr>
          <w:spacing w:val="-1"/>
          <w:sz w:val="24"/>
        </w:rPr>
        <w:t xml:space="preserve"> </w:t>
      </w:r>
      <w:r>
        <w:rPr>
          <w:sz w:val="24"/>
        </w:rPr>
        <w:t>în</w:t>
      </w:r>
      <w:r>
        <w:rPr>
          <w:spacing w:val="-1"/>
          <w:sz w:val="24"/>
        </w:rPr>
        <w:t xml:space="preserve"> </w:t>
      </w:r>
      <w:r>
        <w:rPr>
          <w:sz w:val="24"/>
        </w:rPr>
        <w:t>domeniul</w:t>
      </w:r>
      <w:r>
        <w:rPr>
          <w:spacing w:val="-1"/>
          <w:sz w:val="24"/>
        </w:rPr>
        <w:t xml:space="preserve"> </w:t>
      </w:r>
      <w:r>
        <w:rPr>
          <w:sz w:val="24"/>
        </w:rPr>
        <w:t>Energiei</w:t>
      </w:r>
      <w:r>
        <w:rPr>
          <w:spacing w:val="-1"/>
          <w:sz w:val="24"/>
        </w:rPr>
        <w:t xml:space="preserve"> </w:t>
      </w:r>
      <w:r>
        <w:rPr>
          <w:sz w:val="24"/>
        </w:rPr>
        <w:t>și</w:t>
      </w:r>
      <w:r>
        <w:rPr>
          <w:spacing w:val="-1"/>
          <w:sz w:val="24"/>
        </w:rPr>
        <w:t xml:space="preserve"> </w:t>
      </w:r>
      <w:r>
        <w:rPr>
          <w:sz w:val="24"/>
        </w:rPr>
        <w:t>Schimbărilor</w:t>
      </w:r>
      <w:r>
        <w:rPr>
          <w:spacing w:val="-1"/>
          <w:sz w:val="24"/>
        </w:rPr>
        <w:t xml:space="preserve"> </w:t>
      </w:r>
      <w:r>
        <w:rPr>
          <w:sz w:val="24"/>
        </w:rPr>
        <w:t>Climatice</w:t>
      </w:r>
      <w:r>
        <w:rPr>
          <w:spacing w:val="-1"/>
          <w:sz w:val="24"/>
        </w:rPr>
        <w:t xml:space="preserve"> </w:t>
      </w:r>
      <w:r>
        <w:rPr>
          <w:sz w:val="24"/>
        </w:rPr>
        <w:t>2021-2030;</w:t>
      </w:r>
    </w:p>
    <w:p w14:paraId="3B79948A" w14:textId="77777777" w:rsidR="006F155F" w:rsidRDefault="00486967">
      <w:pPr>
        <w:pStyle w:val="ListParagraph"/>
        <w:numPr>
          <w:ilvl w:val="0"/>
          <w:numId w:val="23"/>
        </w:numPr>
        <w:tabs>
          <w:tab w:val="left" w:pos="979"/>
        </w:tabs>
        <w:spacing w:before="54" w:line="223" w:lineRule="auto"/>
        <w:ind w:right="267" w:firstLine="425"/>
        <w:rPr>
          <w:sz w:val="24"/>
        </w:rPr>
      </w:pPr>
      <w:r>
        <w:rPr>
          <w:sz w:val="24"/>
        </w:rPr>
        <w:t xml:space="preserve">Contribuția la </w:t>
      </w:r>
      <w:r>
        <w:rPr>
          <w:b/>
          <w:sz w:val="24"/>
        </w:rPr>
        <w:t xml:space="preserve">Inițiativa emblematică “Accelerarea” </w:t>
      </w:r>
      <w:r>
        <w:rPr>
          <w:sz w:val="24"/>
        </w:rPr>
        <w:t xml:space="preserve">din </w:t>
      </w:r>
      <w:r>
        <w:rPr>
          <w:b/>
          <w:i/>
          <w:sz w:val="24"/>
        </w:rPr>
        <w:t>Strategia anuală pentru 2021 privind</w:t>
      </w:r>
      <w:r>
        <w:rPr>
          <w:b/>
          <w:i/>
          <w:spacing w:val="1"/>
          <w:sz w:val="24"/>
        </w:rPr>
        <w:t xml:space="preserve"> </w:t>
      </w:r>
      <w:r>
        <w:rPr>
          <w:b/>
          <w:i/>
          <w:sz w:val="24"/>
        </w:rPr>
        <w:t>creșterea</w:t>
      </w:r>
      <w:r>
        <w:rPr>
          <w:b/>
          <w:i/>
          <w:spacing w:val="-2"/>
          <w:sz w:val="24"/>
        </w:rPr>
        <w:t xml:space="preserve"> </w:t>
      </w:r>
      <w:r>
        <w:rPr>
          <w:b/>
          <w:i/>
          <w:sz w:val="24"/>
        </w:rPr>
        <w:t xml:space="preserve">durabilă </w:t>
      </w:r>
      <w:r>
        <w:rPr>
          <w:sz w:val="24"/>
        </w:rPr>
        <w:t>(</w:t>
      </w:r>
      <w:hyperlink r:id="rId25">
        <w:r>
          <w:rPr>
            <w:color w:val="0000FF"/>
            <w:sz w:val="24"/>
            <w:u w:val="single" w:color="0000FF"/>
          </w:rPr>
          <w:t>https://eur-lex.europa.eu/legal-content/RO/TXT/?uri=CELEX:52020DC0575</w:t>
        </w:r>
      </w:hyperlink>
      <w:r>
        <w:rPr>
          <w:sz w:val="24"/>
        </w:rPr>
        <w:t>);</w:t>
      </w:r>
    </w:p>
    <w:p w14:paraId="424456C3" w14:textId="77777777" w:rsidR="006F155F" w:rsidRDefault="00486967">
      <w:pPr>
        <w:pStyle w:val="ListParagraph"/>
        <w:numPr>
          <w:ilvl w:val="0"/>
          <w:numId w:val="23"/>
        </w:numPr>
        <w:tabs>
          <w:tab w:val="left" w:pos="979"/>
        </w:tabs>
        <w:spacing w:before="68" w:line="235" w:lineRule="auto"/>
        <w:ind w:right="263" w:firstLine="425"/>
        <w:rPr>
          <w:sz w:val="24"/>
        </w:rPr>
      </w:pPr>
      <w:r>
        <w:rPr>
          <w:sz w:val="24"/>
        </w:rPr>
        <w:t xml:space="preserve">Corelările cu legislaţia naţională și europeană în domeniu, cum sunt: </w:t>
      </w:r>
      <w:hyperlink r:id="rId26">
        <w:r>
          <w:rPr>
            <w:sz w:val="24"/>
          </w:rPr>
          <w:t>Directiva</w:t>
        </w:r>
      </w:hyperlink>
      <w:r>
        <w:rPr>
          <w:sz w:val="24"/>
        </w:rPr>
        <w:t xml:space="preserve"> 2018/2001/UE a</w:t>
      </w:r>
      <w:r>
        <w:rPr>
          <w:spacing w:val="1"/>
          <w:sz w:val="24"/>
        </w:rPr>
        <w:t xml:space="preserve"> </w:t>
      </w:r>
      <w:r>
        <w:rPr>
          <w:sz w:val="24"/>
        </w:rPr>
        <w:t>Parlamentului</w:t>
      </w:r>
      <w:r>
        <w:rPr>
          <w:spacing w:val="1"/>
          <w:sz w:val="24"/>
        </w:rPr>
        <w:t xml:space="preserve"> </w:t>
      </w:r>
      <w:r>
        <w:rPr>
          <w:sz w:val="24"/>
        </w:rPr>
        <w:t>European</w:t>
      </w:r>
      <w:r>
        <w:rPr>
          <w:spacing w:val="1"/>
          <w:sz w:val="24"/>
        </w:rPr>
        <w:t xml:space="preserve"> </w:t>
      </w:r>
      <w:r>
        <w:rPr>
          <w:sz w:val="24"/>
        </w:rPr>
        <w:t>și a Consiliului, privind promovarea utilizării</w:t>
      </w:r>
      <w:r>
        <w:rPr>
          <w:spacing w:val="1"/>
          <w:sz w:val="24"/>
        </w:rPr>
        <w:t xml:space="preserve"> </w:t>
      </w:r>
      <w:r>
        <w:rPr>
          <w:sz w:val="24"/>
        </w:rPr>
        <w:t>energiei din surse regenerabile</w:t>
      </w:r>
      <w:r>
        <w:rPr>
          <w:spacing w:val="1"/>
          <w:sz w:val="24"/>
        </w:rPr>
        <w:t xml:space="preserve"> </w:t>
      </w:r>
      <w:r>
        <w:rPr>
          <w:sz w:val="24"/>
        </w:rPr>
        <w:t xml:space="preserve">(reformare), Directiva (UE) 2019/944 a Parlamentului </w:t>
      </w:r>
      <w:r>
        <w:rPr>
          <w:sz w:val="23"/>
        </w:rPr>
        <w:t xml:space="preserve">European și a Consiliului </w:t>
      </w:r>
      <w:r>
        <w:rPr>
          <w:sz w:val="24"/>
        </w:rPr>
        <w:t>din 5 iunie 2019 privind</w:t>
      </w:r>
      <w:r>
        <w:rPr>
          <w:spacing w:val="1"/>
          <w:sz w:val="24"/>
        </w:rPr>
        <w:t xml:space="preserve"> </w:t>
      </w:r>
      <w:r>
        <w:rPr>
          <w:sz w:val="24"/>
        </w:rPr>
        <w:t>normele</w:t>
      </w:r>
      <w:r>
        <w:rPr>
          <w:spacing w:val="1"/>
          <w:sz w:val="24"/>
        </w:rPr>
        <w:t xml:space="preserve"> </w:t>
      </w:r>
      <w:r>
        <w:rPr>
          <w:sz w:val="24"/>
        </w:rPr>
        <w:t>comune</w:t>
      </w:r>
      <w:r>
        <w:rPr>
          <w:spacing w:val="1"/>
          <w:sz w:val="24"/>
        </w:rPr>
        <w:t xml:space="preserve"> </w:t>
      </w:r>
      <w:r>
        <w:rPr>
          <w:sz w:val="24"/>
        </w:rPr>
        <w:t>pentru</w:t>
      </w:r>
      <w:r>
        <w:rPr>
          <w:spacing w:val="1"/>
          <w:sz w:val="24"/>
        </w:rPr>
        <w:t xml:space="preserve"> </w:t>
      </w:r>
      <w:r>
        <w:rPr>
          <w:sz w:val="24"/>
        </w:rPr>
        <w:t>piața</w:t>
      </w:r>
      <w:r>
        <w:rPr>
          <w:spacing w:val="1"/>
          <w:sz w:val="24"/>
        </w:rPr>
        <w:t xml:space="preserve"> </w:t>
      </w:r>
      <w:r>
        <w:rPr>
          <w:sz w:val="24"/>
        </w:rPr>
        <w:t>internă</w:t>
      </w:r>
      <w:r>
        <w:rPr>
          <w:spacing w:val="1"/>
          <w:sz w:val="24"/>
        </w:rPr>
        <w:t xml:space="preserve"> </w:t>
      </w:r>
      <w:r>
        <w:rPr>
          <w:sz w:val="24"/>
        </w:rPr>
        <w:t>de</w:t>
      </w:r>
      <w:r>
        <w:rPr>
          <w:spacing w:val="1"/>
          <w:sz w:val="24"/>
        </w:rPr>
        <w:t xml:space="preserve"> </w:t>
      </w:r>
      <w:r>
        <w:rPr>
          <w:sz w:val="24"/>
        </w:rPr>
        <w:t>energie</w:t>
      </w:r>
      <w:r>
        <w:rPr>
          <w:spacing w:val="1"/>
          <w:sz w:val="24"/>
        </w:rPr>
        <w:t xml:space="preserve"> </w:t>
      </w:r>
      <w:r>
        <w:rPr>
          <w:sz w:val="24"/>
        </w:rPr>
        <w:t>electrică</w:t>
      </w:r>
      <w:r>
        <w:rPr>
          <w:spacing w:val="1"/>
          <w:sz w:val="24"/>
        </w:rPr>
        <w:t xml:space="preserve"> </w:t>
      </w:r>
      <w:r>
        <w:rPr>
          <w:sz w:val="24"/>
        </w:rPr>
        <w:t>și</w:t>
      </w:r>
      <w:r>
        <w:rPr>
          <w:spacing w:val="1"/>
          <w:sz w:val="24"/>
        </w:rPr>
        <w:t xml:space="preserve"> </w:t>
      </w:r>
      <w:r>
        <w:rPr>
          <w:sz w:val="24"/>
        </w:rPr>
        <w:t>de</w:t>
      </w:r>
      <w:r>
        <w:rPr>
          <w:spacing w:val="1"/>
          <w:sz w:val="24"/>
        </w:rPr>
        <w:t xml:space="preserve"> </w:t>
      </w:r>
      <w:r>
        <w:rPr>
          <w:sz w:val="24"/>
        </w:rPr>
        <w:t>modificare</w:t>
      </w:r>
      <w:r>
        <w:rPr>
          <w:spacing w:val="1"/>
          <w:sz w:val="24"/>
        </w:rPr>
        <w:t xml:space="preserve"> </w:t>
      </w:r>
      <w:r>
        <w:rPr>
          <w:sz w:val="24"/>
        </w:rPr>
        <w:t>a</w:t>
      </w:r>
      <w:r>
        <w:rPr>
          <w:spacing w:val="1"/>
          <w:sz w:val="24"/>
        </w:rPr>
        <w:t xml:space="preserve"> </w:t>
      </w:r>
      <w:r>
        <w:rPr>
          <w:sz w:val="23"/>
        </w:rPr>
        <w:t>Directivei</w:t>
      </w:r>
      <w:r>
        <w:rPr>
          <w:spacing w:val="1"/>
          <w:sz w:val="23"/>
        </w:rPr>
        <w:t xml:space="preserve"> </w:t>
      </w:r>
      <w:r>
        <w:rPr>
          <w:sz w:val="24"/>
        </w:rPr>
        <w:t>2012/27/UE</w:t>
      </w:r>
      <w:r>
        <w:rPr>
          <w:spacing w:val="1"/>
          <w:sz w:val="24"/>
        </w:rPr>
        <w:t xml:space="preserve"> </w:t>
      </w:r>
      <w:r>
        <w:rPr>
          <w:sz w:val="24"/>
        </w:rPr>
        <w:t>(reformare),</w:t>
      </w:r>
      <w:r>
        <w:rPr>
          <w:spacing w:val="-1"/>
          <w:sz w:val="24"/>
        </w:rPr>
        <w:t xml:space="preserve"> </w:t>
      </w:r>
      <w:r>
        <w:rPr>
          <w:sz w:val="24"/>
        </w:rPr>
        <w:t>etc.</w:t>
      </w:r>
    </w:p>
    <w:p w14:paraId="52C14E81" w14:textId="77777777" w:rsidR="006F155F" w:rsidRDefault="006F155F">
      <w:pPr>
        <w:pStyle w:val="BodyText"/>
        <w:spacing w:before="1"/>
        <w:ind w:left="0"/>
        <w:rPr>
          <w:sz w:val="15"/>
        </w:rPr>
      </w:pPr>
    </w:p>
    <w:p w14:paraId="5CED98A2" w14:textId="77777777" w:rsidR="006F155F" w:rsidRDefault="00486967">
      <w:pPr>
        <w:pStyle w:val="Heading3"/>
        <w:numPr>
          <w:ilvl w:val="2"/>
          <w:numId w:val="24"/>
        </w:numPr>
        <w:tabs>
          <w:tab w:val="left" w:pos="799"/>
          <w:tab w:val="left" w:pos="10639"/>
        </w:tabs>
        <w:spacing w:before="89"/>
        <w:ind w:hanging="571"/>
      </w:pPr>
      <w:bookmarkStart w:id="19" w:name="_bookmark18"/>
      <w:bookmarkEnd w:id="19"/>
      <w:r>
        <w:rPr>
          <w:shd w:val="clear" w:color="auto" w:fill="9CC2E4"/>
        </w:rPr>
        <w:t>Riscuri</w:t>
      </w:r>
      <w:r>
        <w:rPr>
          <w:shd w:val="clear" w:color="auto" w:fill="9CC2E4"/>
        </w:rPr>
        <w:tab/>
      </w:r>
    </w:p>
    <w:p w14:paraId="22055CAA" w14:textId="77777777" w:rsidR="006F155F" w:rsidRDefault="00486967">
      <w:pPr>
        <w:pStyle w:val="BodyText"/>
        <w:spacing w:before="121"/>
        <w:ind w:right="263"/>
      </w:pPr>
      <w:r>
        <w:t>În</w:t>
      </w:r>
      <w:r>
        <w:rPr>
          <w:spacing w:val="15"/>
        </w:rPr>
        <w:t xml:space="preserve"> </w:t>
      </w:r>
      <w:r>
        <w:t>cadrul</w:t>
      </w:r>
      <w:r>
        <w:rPr>
          <w:spacing w:val="14"/>
        </w:rPr>
        <w:t xml:space="preserve"> </w:t>
      </w:r>
      <w:r>
        <w:t>acestui</w:t>
      </w:r>
      <w:r>
        <w:rPr>
          <w:spacing w:val="14"/>
        </w:rPr>
        <w:t xml:space="preserve"> </w:t>
      </w:r>
      <w:r>
        <w:t>capitol</w:t>
      </w:r>
      <w:r>
        <w:rPr>
          <w:spacing w:val="17"/>
        </w:rPr>
        <w:t xml:space="preserve"> </w:t>
      </w:r>
      <w:r>
        <w:t>vor</w:t>
      </w:r>
      <w:r>
        <w:rPr>
          <w:spacing w:val="13"/>
        </w:rPr>
        <w:t xml:space="preserve"> </w:t>
      </w:r>
      <w:r>
        <w:t>fi</w:t>
      </w:r>
      <w:r>
        <w:rPr>
          <w:spacing w:val="13"/>
        </w:rPr>
        <w:t xml:space="preserve"> </w:t>
      </w:r>
      <w:r>
        <w:t>identificate</w:t>
      </w:r>
      <w:r>
        <w:rPr>
          <w:spacing w:val="13"/>
        </w:rPr>
        <w:t xml:space="preserve"> </w:t>
      </w:r>
      <w:r>
        <w:t>riscurile</w:t>
      </w:r>
      <w:r>
        <w:rPr>
          <w:spacing w:val="13"/>
        </w:rPr>
        <w:t xml:space="preserve"> </w:t>
      </w:r>
      <w:r>
        <w:t>care</w:t>
      </w:r>
      <w:r>
        <w:rPr>
          <w:spacing w:val="12"/>
        </w:rPr>
        <w:t xml:space="preserve"> </w:t>
      </w:r>
      <w:r>
        <w:t>pot</w:t>
      </w:r>
      <w:r>
        <w:rPr>
          <w:spacing w:val="14"/>
        </w:rPr>
        <w:t xml:space="preserve"> </w:t>
      </w:r>
      <w:r>
        <w:t>să</w:t>
      </w:r>
      <w:r>
        <w:rPr>
          <w:spacing w:val="13"/>
        </w:rPr>
        <w:t xml:space="preserve"> </w:t>
      </w:r>
      <w:r>
        <w:t>împieteze</w:t>
      </w:r>
      <w:r>
        <w:rPr>
          <w:spacing w:val="13"/>
        </w:rPr>
        <w:t xml:space="preserve"> </w:t>
      </w:r>
      <w:r>
        <w:t>asupra</w:t>
      </w:r>
      <w:r>
        <w:rPr>
          <w:spacing w:val="11"/>
        </w:rPr>
        <w:t xml:space="preserve"> </w:t>
      </w:r>
      <w:r>
        <w:t>implementării</w:t>
      </w:r>
      <w:r>
        <w:rPr>
          <w:spacing w:val="14"/>
        </w:rPr>
        <w:t xml:space="preserve"> </w:t>
      </w:r>
      <w:r>
        <w:t>proiectului</w:t>
      </w:r>
      <w:r>
        <w:rPr>
          <w:spacing w:val="-57"/>
        </w:rPr>
        <w:t xml:space="preserve"> </w:t>
      </w:r>
      <w:r>
        <w:t>în</w:t>
      </w:r>
      <w:r>
        <w:rPr>
          <w:spacing w:val="-1"/>
        </w:rPr>
        <w:t xml:space="preserve"> </w:t>
      </w:r>
      <w:r>
        <w:t>calendarul propus,</w:t>
      </w:r>
      <w:r>
        <w:rPr>
          <w:spacing w:val="-1"/>
        </w:rPr>
        <w:t xml:space="preserve"> </w:t>
      </w:r>
      <w:r>
        <w:t>cum ar</w:t>
      </w:r>
      <w:r>
        <w:rPr>
          <w:spacing w:val="-2"/>
        </w:rPr>
        <w:t xml:space="preserve"> </w:t>
      </w:r>
      <w:r>
        <w:t>fi de</w:t>
      </w:r>
      <w:r>
        <w:rPr>
          <w:spacing w:val="-1"/>
        </w:rPr>
        <w:t xml:space="preserve"> </w:t>
      </w:r>
      <w:r>
        <w:t>exemplu întârzieri</w:t>
      </w:r>
      <w:r>
        <w:rPr>
          <w:spacing w:val="-1"/>
        </w:rPr>
        <w:t xml:space="preserve"> </w:t>
      </w:r>
      <w:r>
        <w:t>în procedura</w:t>
      </w:r>
      <w:r>
        <w:rPr>
          <w:spacing w:val="-1"/>
        </w:rPr>
        <w:t xml:space="preserve"> </w:t>
      </w:r>
      <w:r>
        <w:t>de</w:t>
      </w:r>
      <w:r>
        <w:rPr>
          <w:spacing w:val="1"/>
        </w:rPr>
        <w:t xml:space="preserve"> </w:t>
      </w:r>
      <w:r>
        <w:t>achiziție</w:t>
      </w:r>
      <w:r>
        <w:rPr>
          <w:spacing w:val="-1"/>
        </w:rPr>
        <w:t xml:space="preserve"> </w:t>
      </w:r>
      <w:r>
        <w:t>publică.</w:t>
      </w:r>
    </w:p>
    <w:p w14:paraId="42C0A91E" w14:textId="77777777" w:rsidR="006F155F" w:rsidRDefault="00486967">
      <w:pPr>
        <w:pStyle w:val="BodyText"/>
      </w:pPr>
      <w:r>
        <w:t>Pentru</w:t>
      </w:r>
      <w:r>
        <w:rPr>
          <w:spacing w:val="-1"/>
        </w:rPr>
        <w:t xml:space="preserve"> </w:t>
      </w:r>
      <w:r>
        <w:t>riscurile</w:t>
      </w:r>
      <w:r>
        <w:rPr>
          <w:spacing w:val="-1"/>
        </w:rPr>
        <w:t xml:space="preserve"> </w:t>
      </w:r>
      <w:r>
        <w:t>identificate</w:t>
      </w:r>
      <w:r>
        <w:rPr>
          <w:spacing w:val="-1"/>
        </w:rPr>
        <w:t xml:space="preserve"> </w:t>
      </w:r>
      <w:r>
        <w:t>vor fi propuse</w:t>
      </w:r>
      <w:r>
        <w:rPr>
          <w:spacing w:val="-3"/>
        </w:rPr>
        <w:t xml:space="preserve"> </w:t>
      </w:r>
      <w:r>
        <w:t>măsuri de</w:t>
      </w:r>
      <w:r>
        <w:rPr>
          <w:spacing w:val="-2"/>
        </w:rPr>
        <w:t xml:space="preserve"> </w:t>
      </w:r>
      <w:r>
        <w:t>reducere</w:t>
      </w:r>
      <w:r>
        <w:rPr>
          <w:spacing w:val="-1"/>
        </w:rPr>
        <w:t xml:space="preserve"> </w:t>
      </w:r>
      <w:r>
        <w:t>a</w:t>
      </w:r>
      <w:r>
        <w:rPr>
          <w:spacing w:val="-1"/>
        </w:rPr>
        <w:t xml:space="preserve"> </w:t>
      </w:r>
      <w:r>
        <w:t>riscului.</w:t>
      </w:r>
    </w:p>
    <w:p w14:paraId="7424C90C" w14:textId="77777777" w:rsidR="006F155F" w:rsidRDefault="006F155F">
      <w:pPr>
        <w:pStyle w:val="BodyText"/>
        <w:spacing w:before="6"/>
        <w:ind w:left="0"/>
        <w:rPr>
          <w:sz w:val="14"/>
        </w:rPr>
      </w:pPr>
    </w:p>
    <w:p w14:paraId="4241D9CE" w14:textId="77777777" w:rsidR="006F155F" w:rsidRDefault="00486967">
      <w:pPr>
        <w:pStyle w:val="Heading3"/>
        <w:numPr>
          <w:ilvl w:val="2"/>
          <w:numId w:val="24"/>
        </w:numPr>
        <w:tabs>
          <w:tab w:val="left" w:pos="799"/>
          <w:tab w:val="left" w:pos="10639"/>
        </w:tabs>
        <w:ind w:hanging="571"/>
      </w:pPr>
      <w:bookmarkStart w:id="20" w:name="_bookmark19"/>
      <w:bookmarkEnd w:id="20"/>
      <w:r>
        <w:rPr>
          <w:shd w:val="clear" w:color="auto" w:fill="9CC2E4"/>
        </w:rPr>
        <w:t>Complementaritate</w:t>
      </w:r>
      <w:r>
        <w:rPr>
          <w:shd w:val="clear" w:color="auto" w:fill="9CC2E4"/>
        </w:rPr>
        <w:tab/>
      </w:r>
    </w:p>
    <w:p w14:paraId="734D84D5" w14:textId="77777777" w:rsidR="006F155F" w:rsidRDefault="00486967">
      <w:pPr>
        <w:pStyle w:val="BodyText"/>
      </w:pPr>
      <w:r>
        <w:t>Informaţiile</w:t>
      </w:r>
      <w:r>
        <w:rPr>
          <w:spacing w:val="7"/>
        </w:rPr>
        <w:t xml:space="preserve"> </w:t>
      </w:r>
      <w:r>
        <w:t>care</w:t>
      </w:r>
      <w:r>
        <w:rPr>
          <w:spacing w:val="6"/>
        </w:rPr>
        <w:t xml:space="preserve"> </w:t>
      </w:r>
      <w:r>
        <w:t>vor</w:t>
      </w:r>
      <w:r>
        <w:rPr>
          <w:spacing w:val="10"/>
        </w:rPr>
        <w:t xml:space="preserve"> </w:t>
      </w:r>
      <w:r>
        <w:t>fi</w:t>
      </w:r>
      <w:r>
        <w:rPr>
          <w:spacing w:val="9"/>
        </w:rPr>
        <w:t xml:space="preserve"> </w:t>
      </w:r>
      <w:r>
        <w:t>evaluate</w:t>
      </w:r>
      <w:r>
        <w:rPr>
          <w:spacing w:val="7"/>
        </w:rPr>
        <w:t xml:space="preserve"> </w:t>
      </w:r>
      <w:r>
        <w:t>în</w:t>
      </w:r>
      <w:r>
        <w:rPr>
          <w:spacing w:val="8"/>
        </w:rPr>
        <w:t xml:space="preserve"> </w:t>
      </w:r>
      <w:r>
        <w:t>capitolul</w:t>
      </w:r>
      <w:r>
        <w:rPr>
          <w:spacing w:val="9"/>
        </w:rPr>
        <w:t xml:space="preserve"> </w:t>
      </w:r>
      <w:r>
        <w:t>complementaritate</w:t>
      </w:r>
      <w:r>
        <w:rPr>
          <w:spacing w:val="8"/>
        </w:rPr>
        <w:t xml:space="preserve"> </w:t>
      </w:r>
      <w:r>
        <w:t>permit</w:t>
      </w:r>
      <w:r>
        <w:rPr>
          <w:spacing w:val="9"/>
        </w:rPr>
        <w:t xml:space="preserve"> </w:t>
      </w:r>
      <w:r>
        <w:t>Ministerului</w:t>
      </w:r>
      <w:r>
        <w:rPr>
          <w:spacing w:val="8"/>
        </w:rPr>
        <w:t xml:space="preserve"> </w:t>
      </w:r>
      <w:r>
        <w:t>Energiei</w:t>
      </w:r>
      <w:r>
        <w:rPr>
          <w:spacing w:val="8"/>
        </w:rPr>
        <w:t xml:space="preserve"> </w:t>
      </w:r>
      <w:r>
        <w:t>atât</w:t>
      </w:r>
      <w:r>
        <w:rPr>
          <w:spacing w:val="9"/>
        </w:rPr>
        <w:t xml:space="preserve"> </w:t>
      </w:r>
      <w:r>
        <w:t>evaluarea</w:t>
      </w:r>
      <w:r>
        <w:rPr>
          <w:spacing w:val="-57"/>
        </w:rPr>
        <w:t xml:space="preserve"> </w:t>
      </w:r>
      <w:r>
        <w:t>capacităţii</w:t>
      </w:r>
      <w:r>
        <w:rPr>
          <w:spacing w:val="-1"/>
        </w:rPr>
        <w:t xml:space="preserve"> </w:t>
      </w:r>
      <w:r>
        <w:t>solicitantului</w:t>
      </w:r>
      <w:r>
        <w:rPr>
          <w:spacing w:val="-2"/>
        </w:rPr>
        <w:t xml:space="preserve"> </w:t>
      </w:r>
      <w:r>
        <w:t>de</w:t>
      </w:r>
      <w:r>
        <w:rPr>
          <w:spacing w:val="-1"/>
        </w:rPr>
        <w:t xml:space="preserve"> </w:t>
      </w:r>
      <w:r>
        <w:t>a</w:t>
      </w:r>
      <w:r>
        <w:rPr>
          <w:spacing w:val="-1"/>
        </w:rPr>
        <w:t xml:space="preserve"> </w:t>
      </w:r>
      <w:r>
        <w:t>implementa proiecte,</w:t>
      </w:r>
      <w:r>
        <w:rPr>
          <w:spacing w:val="-1"/>
        </w:rPr>
        <w:t xml:space="preserve"> </w:t>
      </w:r>
      <w:r>
        <w:t>cât</w:t>
      </w:r>
      <w:r>
        <w:rPr>
          <w:spacing w:val="1"/>
        </w:rPr>
        <w:t xml:space="preserve"> </w:t>
      </w:r>
      <w:r>
        <w:t>şi</w:t>
      </w:r>
      <w:r>
        <w:rPr>
          <w:spacing w:val="-2"/>
        </w:rPr>
        <w:t xml:space="preserve"> </w:t>
      </w:r>
      <w:r>
        <w:t>verificarea</w:t>
      </w:r>
      <w:r>
        <w:rPr>
          <w:spacing w:val="-1"/>
        </w:rPr>
        <w:t xml:space="preserve"> </w:t>
      </w:r>
      <w:r>
        <w:t>posibilei duble</w:t>
      </w:r>
      <w:r>
        <w:rPr>
          <w:spacing w:val="-1"/>
        </w:rPr>
        <w:t xml:space="preserve"> </w:t>
      </w:r>
      <w:r>
        <w:t>finanţări.</w:t>
      </w:r>
    </w:p>
    <w:p w14:paraId="7FEDC6C7" w14:textId="77777777" w:rsidR="006F155F" w:rsidRDefault="006F155F">
      <w:pPr>
        <w:pStyle w:val="BodyText"/>
        <w:spacing w:before="1"/>
        <w:ind w:left="0"/>
        <w:rPr>
          <w:sz w:val="19"/>
        </w:rPr>
      </w:pPr>
    </w:p>
    <w:p w14:paraId="5FEFB39B" w14:textId="77777777" w:rsidR="006F155F" w:rsidRDefault="00486967">
      <w:pPr>
        <w:pStyle w:val="Heading3"/>
        <w:numPr>
          <w:ilvl w:val="2"/>
          <w:numId w:val="24"/>
        </w:numPr>
        <w:tabs>
          <w:tab w:val="left" w:pos="798"/>
          <w:tab w:val="left" w:pos="10639"/>
        </w:tabs>
        <w:ind w:left="797"/>
      </w:pPr>
      <w:bookmarkStart w:id="21" w:name="_bookmark20"/>
      <w:bookmarkEnd w:id="21"/>
      <w:r>
        <w:rPr>
          <w:shd w:val="clear" w:color="auto" w:fill="9CC2E4"/>
        </w:rPr>
        <w:t>Aplicarea</w:t>
      </w:r>
      <w:r>
        <w:rPr>
          <w:spacing w:val="-2"/>
          <w:shd w:val="clear" w:color="auto" w:fill="9CC2E4"/>
        </w:rPr>
        <w:t xml:space="preserve"> </w:t>
      </w:r>
      <w:r>
        <w:rPr>
          <w:shd w:val="clear" w:color="auto" w:fill="9CC2E4"/>
        </w:rPr>
        <w:t>principiilor orizontale</w:t>
      </w:r>
      <w:r>
        <w:rPr>
          <w:shd w:val="clear" w:color="auto" w:fill="9CC2E4"/>
        </w:rPr>
        <w:tab/>
      </w:r>
    </w:p>
    <w:p w14:paraId="09CA3022" w14:textId="77777777" w:rsidR="006F155F" w:rsidRDefault="00486967">
      <w:pPr>
        <w:pStyle w:val="BodyText"/>
        <w:spacing w:before="137"/>
        <w:ind w:right="264"/>
        <w:jc w:val="both"/>
      </w:pPr>
      <w:r>
        <w:t>Respectarea cadrului legal este obligatorie pentru orice solicitant sau beneficiar de finanţare din fondurile</w:t>
      </w:r>
      <w:r>
        <w:rPr>
          <w:spacing w:val="1"/>
        </w:rPr>
        <w:t xml:space="preserve"> </w:t>
      </w:r>
      <w:r>
        <w:t>UE. Cerinţele minime privind integrarea principiilor orizontale în cadrul proiectelor se referă la facilitarea</w:t>
      </w:r>
      <w:r>
        <w:rPr>
          <w:spacing w:val="1"/>
        </w:rPr>
        <w:t xml:space="preserve"> </w:t>
      </w:r>
      <w:r>
        <w:t xml:space="preserve">tuturor condiţiilor care să conducă la respectarea principiilor prevăzute în </w:t>
      </w:r>
      <w:r>
        <w:rPr>
          <w:i/>
        </w:rPr>
        <w:t>Pilonul european al drepturilor</w:t>
      </w:r>
      <w:r>
        <w:rPr>
          <w:i/>
          <w:spacing w:val="1"/>
        </w:rPr>
        <w:t xml:space="preserve"> </w:t>
      </w:r>
      <w:r>
        <w:rPr>
          <w:i/>
        </w:rPr>
        <w:t>sociale</w:t>
      </w:r>
      <w:r>
        <w:rPr>
          <w:i/>
          <w:spacing w:val="1"/>
        </w:rPr>
        <w:t xml:space="preserve"> </w:t>
      </w:r>
      <w:r>
        <w:t>(disponibil</w:t>
      </w:r>
      <w:r>
        <w:rPr>
          <w:spacing w:val="1"/>
        </w:rPr>
        <w:t xml:space="preserve"> </w:t>
      </w:r>
      <w:r>
        <w:t>la</w:t>
      </w:r>
      <w:r>
        <w:rPr>
          <w:spacing w:val="1"/>
        </w:rPr>
        <w:t xml:space="preserve"> </w:t>
      </w:r>
      <w:hyperlink r:id="rId27">
        <w:r>
          <w:rPr>
            <w:color w:val="0000FF"/>
            <w:u w:val="single" w:color="0000FF"/>
          </w:rPr>
          <w:t>https://ec.europa.eu/info/strategy/priorities-2019-2024/economy-works-people/jobs-</w:t>
        </w:r>
      </w:hyperlink>
      <w:r>
        <w:rPr>
          <w:color w:val="0000FF"/>
          <w:spacing w:val="-57"/>
        </w:rPr>
        <w:t xml:space="preserve"> </w:t>
      </w:r>
      <w:hyperlink r:id="rId28">
        <w:r>
          <w:rPr>
            <w:color w:val="0000FF"/>
            <w:u w:val="single" w:color="0000FF"/>
          </w:rPr>
          <w:t>growth-and-investment/european-pillar-social-rights/european-pillar-social-rights-20-principles_ro)</w:t>
        </w:r>
        <w:r>
          <w:t>.</w:t>
        </w:r>
      </w:hyperlink>
      <w:r>
        <w:t>.</w:t>
      </w:r>
    </w:p>
    <w:p w14:paraId="2CA52E44" w14:textId="77777777" w:rsidR="006F155F" w:rsidRDefault="00486967">
      <w:pPr>
        <w:spacing w:before="140"/>
        <w:ind w:left="257" w:right="267"/>
        <w:jc w:val="both"/>
        <w:rPr>
          <w:b/>
          <w:i/>
          <w:sz w:val="24"/>
        </w:rPr>
      </w:pPr>
      <w:r>
        <w:rPr>
          <w:sz w:val="24"/>
        </w:rPr>
        <w:t xml:space="preserve">În cadrul proiectului se va face o descriere a </w:t>
      </w:r>
      <w:r>
        <w:rPr>
          <w:i/>
          <w:sz w:val="24"/>
        </w:rPr>
        <w:t>modului în care proiectul respectă legislaţia (acte normative,</w:t>
      </w:r>
      <w:r>
        <w:rPr>
          <w:i/>
          <w:spacing w:val="1"/>
          <w:sz w:val="24"/>
        </w:rPr>
        <w:t xml:space="preserve"> </w:t>
      </w:r>
      <w:r>
        <w:rPr>
          <w:i/>
          <w:sz w:val="24"/>
        </w:rPr>
        <w:t>politici publice)</w:t>
      </w:r>
      <w:r>
        <w:rPr>
          <w:i/>
          <w:spacing w:val="-1"/>
          <w:sz w:val="24"/>
        </w:rPr>
        <w:t xml:space="preserve"> </w:t>
      </w:r>
      <w:r>
        <w:rPr>
          <w:i/>
          <w:sz w:val="24"/>
        </w:rPr>
        <w:t>în</w:t>
      </w:r>
      <w:r>
        <w:rPr>
          <w:i/>
          <w:spacing w:val="-1"/>
          <w:sz w:val="24"/>
        </w:rPr>
        <w:t xml:space="preserve"> </w:t>
      </w:r>
      <w:r>
        <w:rPr>
          <w:i/>
          <w:sz w:val="24"/>
        </w:rPr>
        <w:t>domeniul</w:t>
      </w:r>
      <w:r>
        <w:rPr>
          <w:i/>
          <w:spacing w:val="1"/>
          <w:sz w:val="24"/>
        </w:rPr>
        <w:t xml:space="preserve"> </w:t>
      </w:r>
      <w:r>
        <w:rPr>
          <w:b/>
          <w:i/>
          <w:sz w:val="24"/>
        </w:rPr>
        <w:t>egalităţii de</w:t>
      </w:r>
      <w:r>
        <w:rPr>
          <w:b/>
          <w:i/>
          <w:spacing w:val="-1"/>
          <w:sz w:val="24"/>
        </w:rPr>
        <w:t xml:space="preserve"> </w:t>
      </w:r>
      <w:r>
        <w:rPr>
          <w:b/>
          <w:i/>
          <w:sz w:val="24"/>
        </w:rPr>
        <w:t>şanse, egalității</w:t>
      </w:r>
      <w:r>
        <w:rPr>
          <w:b/>
          <w:i/>
          <w:spacing w:val="-1"/>
          <w:sz w:val="24"/>
        </w:rPr>
        <w:t xml:space="preserve"> </w:t>
      </w:r>
      <w:r>
        <w:rPr>
          <w:b/>
          <w:i/>
          <w:sz w:val="24"/>
        </w:rPr>
        <w:t>de</w:t>
      </w:r>
      <w:r>
        <w:rPr>
          <w:b/>
          <w:i/>
          <w:spacing w:val="-1"/>
          <w:sz w:val="24"/>
        </w:rPr>
        <w:t xml:space="preserve"> </w:t>
      </w:r>
      <w:r>
        <w:rPr>
          <w:b/>
          <w:i/>
          <w:sz w:val="24"/>
        </w:rPr>
        <w:t>gen</w:t>
      </w:r>
      <w:r>
        <w:rPr>
          <w:b/>
          <w:i/>
          <w:spacing w:val="1"/>
          <w:sz w:val="24"/>
        </w:rPr>
        <w:t xml:space="preserve"> </w:t>
      </w:r>
      <w:r>
        <w:rPr>
          <w:b/>
          <w:i/>
          <w:sz w:val="24"/>
        </w:rPr>
        <w:t>şi</w:t>
      </w:r>
      <w:r>
        <w:rPr>
          <w:b/>
          <w:i/>
          <w:spacing w:val="-2"/>
          <w:sz w:val="24"/>
        </w:rPr>
        <w:t xml:space="preserve"> </w:t>
      </w:r>
      <w:r>
        <w:rPr>
          <w:b/>
          <w:i/>
          <w:sz w:val="24"/>
        </w:rPr>
        <w:t>dezvoltării</w:t>
      </w:r>
      <w:r>
        <w:rPr>
          <w:b/>
          <w:i/>
          <w:spacing w:val="1"/>
          <w:sz w:val="24"/>
        </w:rPr>
        <w:t xml:space="preserve"> </w:t>
      </w:r>
      <w:r>
        <w:rPr>
          <w:b/>
          <w:i/>
          <w:sz w:val="24"/>
        </w:rPr>
        <w:t>durabile.</w:t>
      </w:r>
    </w:p>
    <w:p w14:paraId="57ECBD18" w14:textId="77777777" w:rsidR="006F155F" w:rsidRDefault="00486967">
      <w:pPr>
        <w:pStyle w:val="Heading3"/>
        <w:spacing w:before="120"/>
        <w:ind w:left="257" w:firstLine="0"/>
      </w:pPr>
      <w:r>
        <w:t>Şanse</w:t>
      </w:r>
      <w:r>
        <w:rPr>
          <w:spacing w:val="-2"/>
        </w:rPr>
        <w:t xml:space="preserve"> </w:t>
      </w:r>
      <w:r>
        <w:t>egale:</w:t>
      </w:r>
    </w:p>
    <w:p w14:paraId="301F2C1E" w14:textId="77777777" w:rsidR="006F155F" w:rsidRDefault="00486967">
      <w:pPr>
        <w:pStyle w:val="BodyText"/>
        <w:spacing w:before="60"/>
        <w:ind w:right="266"/>
        <w:jc w:val="both"/>
      </w:pPr>
      <w:r>
        <w:t>Egalitatea de şanse şi de tratament are la bază participarea deplină şi efectivă a fiecărei persoane la viaţa</w:t>
      </w:r>
      <w:r>
        <w:rPr>
          <w:spacing w:val="1"/>
        </w:rPr>
        <w:t xml:space="preserve"> </w:t>
      </w:r>
      <w:r>
        <w:t>economică şi socială, fără deosebire pe criterii de sex, origine rasială sau etnică, religie sau convingeri,</w:t>
      </w:r>
      <w:r>
        <w:rPr>
          <w:spacing w:val="1"/>
        </w:rPr>
        <w:t xml:space="preserve"> </w:t>
      </w:r>
      <w:r>
        <w:t>dizabilităţi,</w:t>
      </w:r>
      <w:r>
        <w:rPr>
          <w:spacing w:val="-1"/>
        </w:rPr>
        <w:t xml:space="preserve"> </w:t>
      </w:r>
      <w:r>
        <w:t>vârstă</w:t>
      </w:r>
      <w:r>
        <w:rPr>
          <w:spacing w:val="-1"/>
        </w:rPr>
        <w:t xml:space="preserve"> </w:t>
      </w:r>
      <w:r>
        <w:t>sau orientare</w:t>
      </w:r>
      <w:r>
        <w:rPr>
          <w:spacing w:val="-1"/>
        </w:rPr>
        <w:t xml:space="preserve"> </w:t>
      </w:r>
      <w:r>
        <w:t>sexuală.</w:t>
      </w:r>
    </w:p>
    <w:p w14:paraId="36EC520A" w14:textId="77777777" w:rsidR="006F155F" w:rsidRDefault="00486967">
      <w:pPr>
        <w:pStyle w:val="BodyText"/>
        <w:ind w:right="265"/>
        <w:jc w:val="both"/>
      </w:pPr>
      <w:r>
        <w:t>Pentru</w:t>
      </w:r>
      <w:r>
        <w:rPr>
          <w:spacing w:val="1"/>
        </w:rPr>
        <w:t xml:space="preserve"> </w:t>
      </w:r>
      <w:r>
        <w:t>a</w:t>
      </w:r>
      <w:r>
        <w:rPr>
          <w:spacing w:val="1"/>
        </w:rPr>
        <w:t xml:space="preserve"> </w:t>
      </w:r>
      <w:r>
        <w:t>promova</w:t>
      </w:r>
      <w:r>
        <w:rPr>
          <w:spacing w:val="1"/>
        </w:rPr>
        <w:t xml:space="preserve"> </w:t>
      </w:r>
      <w:r>
        <w:rPr>
          <w:b/>
        </w:rPr>
        <w:t>egalitatea</w:t>
      </w:r>
      <w:r>
        <w:rPr>
          <w:b/>
          <w:spacing w:val="1"/>
        </w:rPr>
        <w:t xml:space="preserve"> </w:t>
      </w:r>
      <w:r>
        <w:rPr>
          <w:b/>
        </w:rPr>
        <w:t>de</w:t>
      </w:r>
      <w:r>
        <w:rPr>
          <w:b/>
          <w:spacing w:val="1"/>
        </w:rPr>
        <w:t xml:space="preserve"> </w:t>
      </w:r>
      <w:r>
        <w:rPr>
          <w:b/>
        </w:rPr>
        <w:t>gen</w:t>
      </w:r>
      <w:r>
        <w:t>,</w:t>
      </w:r>
      <w:r>
        <w:rPr>
          <w:spacing w:val="1"/>
        </w:rPr>
        <w:t xml:space="preserve"> </w:t>
      </w:r>
      <w:r>
        <w:t>nediscriminarea,</w:t>
      </w:r>
      <w:r>
        <w:rPr>
          <w:spacing w:val="1"/>
        </w:rPr>
        <w:t xml:space="preserve"> </w:t>
      </w:r>
      <w:r>
        <w:t>precum</w:t>
      </w:r>
      <w:r>
        <w:rPr>
          <w:spacing w:val="1"/>
        </w:rPr>
        <w:t xml:space="preserve"> </w:t>
      </w:r>
      <w:r>
        <w:t>şi</w:t>
      </w:r>
      <w:r>
        <w:rPr>
          <w:spacing w:val="1"/>
        </w:rPr>
        <w:t xml:space="preserve"> </w:t>
      </w:r>
      <w:r>
        <w:t>asigurarea</w:t>
      </w:r>
      <w:r>
        <w:rPr>
          <w:spacing w:val="1"/>
        </w:rPr>
        <w:t xml:space="preserve"> </w:t>
      </w:r>
      <w:r>
        <w:t>accesibilităţii,</w:t>
      </w:r>
      <w:r>
        <w:rPr>
          <w:spacing w:val="1"/>
        </w:rPr>
        <w:t xml:space="preserve"> </w:t>
      </w:r>
      <w:r>
        <w:t>principiul</w:t>
      </w:r>
      <w:r>
        <w:rPr>
          <w:spacing w:val="1"/>
        </w:rPr>
        <w:t xml:space="preserve"> </w:t>
      </w:r>
      <w:r>
        <w:t>egalităţii de şanse şi de tratament trebuie încorporat ca parte integrantă a diverselor stadii din ciclul de viaţă</w:t>
      </w:r>
      <w:r>
        <w:rPr>
          <w:spacing w:val="-57"/>
        </w:rPr>
        <w:t xml:space="preserve"> </w:t>
      </w:r>
      <w:r>
        <w:t>al</w:t>
      </w:r>
      <w:r>
        <w:rPr>
          <w:spacing w:val="-1"/>
        </w:rPr>
        <w:t xml:space="preserve"> </w:t>
      </w:r>
      <w:r>
        <w:t>unui proiect: definire</w:t>
      </w:r>
      <w:r>
        <w:rPr>
          <w:spacing w:val="-2"/>
        </w:rPr>
        <w:t xml:space="preserve"> </w:t>
      </w:r>
      <w:r>
        <w:t>şi</w:t>
      </w:r>
      <w:r>
        <w:rPr>
          <w:spacing w:val="-1"/>
        </w:rPr>
        <w:t xml:space="preserve"> </w:t>
      </w:r>
      <w:r>
        <w:t>planificare, implementare, monitorizare</w:t>
      </w:r>
      <w:r>
        <w:rPr>
          <w:spacing w:val="-1"/>
        </w:rPr>
        <w:t xml:space="preserve"> </w:t>
      </w:r>
      <w:r>
        <w:t>şi</w:t>
      </w:r>
      <w:r>
        <w:rPr>
          <w:spacing w:val="-1"/>
        </w:rPr>
        <w:t xml:space="preserve"> </w:t>
      </w:r>
      <w:r>
        <w:t>evaluare.</w:t>
      </w:r>
    </w:p>
    <w:p w14:paraId="480A43FE" w14:textId="77777777" w:rsidR="006F155F" w:rsidRDefault="00486967">
      <w:pPr>
        <w:pStyle w:val="BodyText"/>
        <w:spacing w:before="90"/>
        <w:ind w:right="265"/>
        <w:jc w:val="both"/>
      </w:pPr>
      <w:r>
        <w:t>Proiectul trebuie să descrie acţiunile specifice de promovare a egalităţii de şanse şi prevenire a discriminării</w:t>
      </w:r>
      <w:r>
        <w:rPr>
          <w:spacing w:val="-57"/>
        </w:rPr>
        <w:t xml:space="preserve"> </w:t>
      </w:r>
      <w:r>
        <w:t>de gen, pe criterii de origine rasială sau etnică, religie sau credinţă, dizabilitate, vârstă sau orientare sexuală</w:t>
      </w:r>
      <w:r>
        <w:rPr>
          <w:spacing w:val="-57"/>
        </w:rPr>
        <w:t xml:space="preserve"> </w:t>
      </w:r>
      <w:r>
        <w:t>luând în considerare nevoile diferitelor grupuri-ţintă expuse riscului acestor tipuri de discriminare şi, mai</w:t>
      </w:r>
      <w:r>
        <w:rPr>
          <w:spacing w:val="1"/>
        </w:rPr>
        <w:t xml:space="preserve"> </w:t>
      </w:r>
      <w:r>
        <w:t>ales,</w:t>
      </w:r>
      <w:r>
        <w:rPr>
          <w:spacing w:val="-1"/>
        </w:rPr>
        <w:t xml:space="preserve"> </w:t>
      </w:r>
      <w:r>
        <w:t>cerinţele pentru</w:t>
      </w:r>
      <w:r>
        <w:rPr>
          <w:spacing w:val="2"/>
        </w:rPr>
        <w:t xml:space="preserve"> </w:t>
      </w:r>
      <w:r>
        <w:t>asigurarea</w:t>
      </w:r>
      <w:r>
        <w:rPr>
          <w:spacing w:val="-2"/>
        </w:rPr>
        <w:t xml:space="preserve"> </w:t>
      </w:r>
      <w:r>
        <w:t>accesibilităţii pentru persoanele</w:t>
      </w:r>
      <w:r>
        <w:rPr>
          <w:spacing w:val="-1"/>
        </w:rPr>
        <w:t xml:space="preserve"> </w:t>
      </w:r>
      <w:r>
        <w:t>cu dizabilităţi.</w:t>
      </w:r>
    </w:p>
    <w:p w14:paraId="4CDF3EB7" w14:textId="77777777" w:rsidR="006F155F" w:rsidRDefault="00486967">
      <w:pPr>
        <w:pStyle w:val="BodyText"/>
        <w:ind w:right="265"/>
        <w:jc w:val="both"/>
      </w:pPr>
      <w:r>
        <w:t>Secţiunea aferentă din Ofertă va detalia modul în care legislaţia aplicabilă va fi respectată în selecţia</w:t>
      </w:r>
      <w:r>
        <w:rPr>
          <w:spacing w:val="1"/>
        </w:rPr>
        <w:t xml:space="preserve"> </w:t>
      </w:r>
      <w:r>
        <w:t>membrilor UIP/Echipei de management de proiect şi a experţilor implicaţi în implementarea proiectului,</w:t>
      </w:r>
      <w:r>
        <w:rPr>
          <w:spacing w:val="1"/>
        </w:rPr>
        <w:t xml:space="preserve"> </w:t>
      </w:r>
      <w:r>
        <w:t>precum</w:t>
      </w:r>
      <w:r>
        <w:rPr>
          <w:spacing w:val="-1"/>
        </w:rPr>
        <w:t xml:space="preserve"> </w:t>
      </w:r>
      <w:r>
        <w:t>şi</w:t>
      </w:r>
      <w:r>
        <w:rPr>
          <w:spacing w:val="-1"/>
        </w:rPr>
        <w:t xml:space="preserve"> </w:t>
      </w:r>
      <w:r>
        <w:t>ulterior</w:t>
      </w:r>
      <w:r>
        <w:rPr>
          <w:spacing w:val="-1"/>
        </w:rPr>
        <w:t xml:space="preserve"> </w:t>
      </w:r>
      <w:r>
        <w:t>în activitatea</w:t>
      </w:r>
      <w:r>
        <w:rPr>
          <w:spacing w:val="-2"/>
        </w:rPr>
        <w:t xml:space="preserve"> </w:t>
      </w:r>
      <w:r>
        <w:t>întreprinderii.</w:t>
      </w:r>
    </w:p>
    <w:p w14:paraId="2B75CB59" w14:textId="68346537" w:rsidR="006F155F" w:rsidRDefault="00486967">
      <w:pPr>
        <w:pStyle w:val="BodyText"/>
        <w:ind w:right="267"/>
        <w:jc w:val="both"/>
      </w:pPr>
      <w:r>
        <w:t>Se va detalia modul în care legislaţia privind asigurarea accesului persoanelor cu dizabilităţi se aplică şi va</w:t>
      </w:r>
      <w:r>
        <w:rPr>
          <w:spacing w:val="1"/>
        </w:rPr>
        <w:t xml:space="preserve"> </w:t>
      </w:r>
      <w:r>
        <w:t>fi</w:t>
      </w:r>
      <w:r>
        <w:rPr>
          <w:spacing w:val="-1"/>
        </w:rPr>
        <w:t xml:space="preserve"> </w:t>
      </w:r>
      <w:r>
        <w:t>respectată</w:t>
      </w:r>
      <w:r>
        <w:rPr>
          <w:spacing w:val="-1"/>
        </w:rPr>
        <w:t xml:space="preserve"> </w:t>
      </w:r>
      <w:r>
        <w:t>în realizarea</w:t>
      </w:r>
      <w:r>
        <w:rPr>
          <w:spacing w:val="1"/>
        </w:rPr>
        <w:t xml:space="preserve"> </w:t>
      </w:r>
      <w:r>
        <w:t>investiţiei.</w:t>
      </w:r>
    </w:p>
    <w:p w14:paraId="3BBC4078" w14:textId="77777777" w:rsidR="009F1FE6" w:rsidRDefault="009F1FE6" w:rsidP="009F1FE6">
      <w:pPr>
        <w:pStyle w:val="Heading3"/>
        <w:spacing w:before="0"/>
        <w:ind w:left="255" w:firstLine="0"/>
      </w:pPr>
    </w:p>
    <w:p w14:paraId="6106D924" w14:textId="6CACC987" w:rsidR="006F155F" w:rsidRDefault="00486967" w:rsidP="009F1FE6">
      <w:pPr>
        <w:pStyle w:val="Heading3"/>
        <w:spacing w:before="0"/>
        <w:ind w:left="255" w:firstLine="0"/>
      </w:pPr>
      <w:r>
        <w:t>Dezvoltarea</w:t>
      </w:r>
      <w:r>
        <w:rPr>
          <w:spacing w:val="-4"/>
        </w:rPr>
        <w:t xml:space="preserve"> </w:t>
      </w:r>
      <w:r>
        <w:t>durabilă:</w:t>
      </w:r>
    </w:p>
    <w:p w14:paraId="5EC522AD" w14:textId="77777777" w:rsidR="006F155F" w:rsidRDefault="00486967">
      <w:pPr>
        <w:pStyle w:val="BodyText"/>
        <w:spacing w:before="121"/>
        <w:ind w:right="265"/>
        <w:jc w:val="both"/>
      </w:pPr>
      <w:r>
        <w:t>În</w:t>
      </w:r>
      <w:r>
        <w:rPr>
          <w:spacing w:val="1"/>
        </w:rPr>
        <w:t xml:space="preserve"> </w:t>
      </w:r>
      <w:r>
        <w:t>linie</w:t>
      </w:r>
      <w:r>
        <w:rPr>
          <w:spacing w:val="1"/>
        </w:rPr>
        <w:t xml:space="preserve"> </w:t>
      </w:r>
      <w:r>
        <w:t>cu</w:t>
      </w:r>
      <w:r>
        <w:rPr>
          <w:spacing w:val="1"/>
        </w:rPr>
        <w:t xml:space="preserve"> </w:t>
      </w:r>
      <w:r>
        <w:t>principiul</w:t>
      </w:r>
      <w:r>
        <w:rPr>
          <w:spacing w:val="1"/>
        </w:rPr>
        <w:t xml:space="preserve"> </w:t>
      </w:r>
      <w:r>
        <w:t>DNSH</w:t>
      </w:r>
      <w:r>
        <w:rPr>
          <w:spacing w:val="1"/>
        </w:rPr>
        <w:t xml:space="preserve"> </w:t>
      </w:r>
      <w:r>
        <w:t>”do</w:t>
      </w:r>
      <w:r>
        <w:rPr>
          <w:spacing w:val="1"/>
        </w:rPr>
        <w:t xml:space="preserve"> </w:t>
      </w:r>
      <w:r>
        <w:t>not</w:t>
      </w:r>
      <w:r>
        <w:rPr>
          <w:spacing w:val="1"/>
        </w:rPr>
        <w:t xml:space="preserve"> </w:t>
      </w:r>
      <w:r>
        <w:t>significant</w:t>
      </w:r>
      <w:r>
        <w:rPr>
          <w:spacing w:val="1"/>
        </w:rPr>
        <w:t xml:space="preserve"> </w:t>
      </w:r>
      <w:r>
        <w:t>harm”,</w:t>
      </w:r>
      <w:r>
        <w:rPr>
          <w:spacing w:val="1"/>
        </w:rPr>
        <w:t xml:space="preserve"> </w:t>
      </w:r>
      <w:r>
        <w:t>menționat</w:t>
      </w:r>
      <w:r>
        <w:rPr>
          <w:spacing w:val="1"/>
        </w:rPr>
        <w:t xml:space="preserve"> </w:t>
      </w:r>
      <w:r>
        <w:t>în</w:t>
      </w:r>
      <w:r>
        <w:rPr>
          <w:spacing w:val="1"/>
        </w:rPr>
        <w:t xml:space="preserve"> </w:t>
      </w:r>
      <w:r>
        <w:t>anexa</w:t>
      </w:r>
      <w:r>
        <w:rPr>
          <w:spacing w:val="1"/>
        </w:rPr>
        <w:t xml:space="preserve"> </w:t>
      </w:r>
      <w:r>
        <w:t>DNSH</w:t>
      </w:r>
      <w:r>
        <w:rPr>
          <w:spacing w:val="1"/>
        </w:rPr>
        <w:t xml:space="preserve"> </w:t>
      </w:r>
      <w:r>
        <w:t>la</w:t>
      </w:r>
      <w:r>
        <w:rPr>
          <w:spacing w:val="1"/>
        </w:rPr>
        <w:t xml:space="preserve"> </w:t>
      </w:r>
      <w:r>
        <w:t>PNRR</w:t>
      </w:r>
      <w:r>
        <w:rPr>
          <w:spacing w:val="60"/>
        </w:rPr>
        <w:t xml:space="preserve"> </w:t>
      </w:r>
      <w:r>
        <w:t>pentru</w:t>
      </w:r>
      <w:r>
        <w:rPr>
          <w:spacing w:val="-57"/>
        </w:rPr>
        <w:t xml:space="preserve"> </w:t>
      </w:r>
      <w:r>
        <w:t>investitia I1 din cadrul Componentei C6. Energie, proiectul va promova dezvoltarea durabilă, în primul</w:t>
      </w:r>
      <w:r>
        <w:rPr>
          <w:spacing w:val="1"/>
        </w:rPr>
        <w:t xml:space="preserve"> </w:t>
      </w:r>
      <w:r>
        <w:t>rând, prin finanţarea unor activităţi orientate direct spre susţinerea acesteia, urmărind în principal protecţia</w:t>
      </w:r>
      <w:r>
        <w:rPr>
          <w:spacing w:val="1"/>
        </w:rPr>
        <w:t xml:space="preserve"> </w:t>
      </w:r>
      <w:r>
        <w:t>mediului, utilizarea eficientă a resurselor, atenuarea şi adaptarea la schimbările climatice, biodiversitatea,</w:t>
      </w:r>
      <w:r>
        <w:rPr>
          <w:spacing w:val="1"/>
        </w:rPr>
        <w:t xml:space="preserve"> </w:t>
      </w:r>
      <w:r>
        <w:t>rezistenţa</w:t>
      </w:r>
      <w:r>
        <w:rPr>
          <w:spacing w:val="-1"/>
        </w:rPr>
        <w:t xml:space="preserve"> </w:t>
      </w:r>
      <w:r>
        <w:t>în faţa dezastrelor, prevenirea</w:t>
      </w:r>
      <w:r>
        <w:rPr>
          <w:spacing w:val="-2"/>
        </w:rPr>
        <w:t xml:space="preserve"> </w:t>
      </w:r>
      <w:r>
        <w:t>şi</w:t>
      </w:r>
      <w:r>
        <w:rPr>
          <w:spacing w:val="-1"/>
        </w:rPr>
        <w:t xml:space="preserve"> </w:t>
      </w:r>
      <w:r>
        <w:t>gestionarea</w:t>
      </w:r>
      <w:r>
        <w:rPr>
          <w:spacing w:val="1"/>
        </w:rPr>
        <w:t xml:space="preserve"> </w:t>
      </w:r>
      <w:r>
        <w:t>riscurilor, ca</w:t>
      </w:r>
      <w:r>
        <w:rPr>
          <w:spacing w:val="-2"/>
        </w:rPr>
        <w:t xml:space="preserve"> </w:t>
      </w:r>
      <w:r>
        <w:t>de</w:t>
      </w:r>
      <w:r>
        <w:rPr>
          <w:spacing w:val="1"/>
        </w:rPr>
        <w:t xml:space="preserve"> </w:t>
      </w:r>
      <w:r>
        <w:t>exemplu:</w:t>
      </w:r>
    </w:p>
    <w:p w14:paraId="4BD03691" w14:textId="77777777" w:rsidR="006F155F" w:rsidRDefault="00486967">
      <w:pPr>
        <w:pStyle w:val="ListParagraph"/>
        <w:numPr>
          <w:ilvl w:val="0"/>
          <w:numId w:val="22"/>
        </w:numPr>
        <w:tabs>
          <w:tab w:val="left" w:pos="970"/>
          <w:tab w:val="left" w:pos="971"/>
        </w:tabs>
        <w:spacing w:before="119"/>
        <w:ind w:right="267"/>
        <w:jc w:val="left"/>
        <w:rPr>
          <w:sz w:val="24"/>
        </w:rPr>
      </w:pPr>
      <w:r>
        <w:rPr>
          <w:sz w:val="24"/>
        </w:rPr>
        <w:t>Utilizarea</w:t>
      </w:r>
      <w:r>
        <w:rPr>
          <w:spacing w:val="11"/>
          <w:sz w:val="24"/>
        </w:rPr>
        <w:t xml:space="preserve"> </w:t>
      </w:r>
      <w:r>
        <w:rPr>
          <w:sz w:val="24"/>
        </w:rPr>
        <w:t>unor</w:t>
      </w:r>
      <w:r>
        <w:rPr>
          <w:spacing w:val="12"/>
          <w:sz w:val="24"/>
        </w:rPr>
        <w:t xml:space="preserve"> </w:t>
      </w:r>
      <w:r>
        <w:rPr>
          <w:sz w:val="24"/>
        </w:rPr>
        <w:t>echipamente</w:t>
      </w:r>
      <w:r>
        <w:rPr>
          <w:spacing w:val="12"/>
          <w:sz w:val="24"/>
        </w:rPr>
        <w:t xml:space="preserve"> </w:t>
      </w:r>
      <w:r>
        <w:rPr>
          <w:sz w:val="24"/>
        </w:rPr>
        <w:t>mai</w:t>
      </w:r>
      <w:r>
        <w:rPr>
          <w:spacing w:val="13"/>
          <w:sz w:val="24"/>
        </w:rPr>
        <w:t xml:space="preserve"> </w:t>
      </w:r>
      <w:r>
        <w:rPr>
          <w:sz w:val="24"/>
        </w:rPr>
        <w:t>eficiente</w:t>
      </w:r>
      <w:r>
        <w:rPr>
          <w:spacing w:val="12"/>
          <w:sz w:val="24"/>
        </w:rPr>
        <w:t xml:space="preserve"> </w:t>
      </w:r>
      <w:r>
        <w:rPr>
          <w:sz w:val="24"/>
        </w:rPr>
        <w:t>energetic</w:t>
      </w:r>
      <w:r>
        <w:rPr>
          <w:spacing w:val="12"/>
          <w:sz w:val="24"/>
        </w:rPr>
        <w:t xml:space="preserve"> </w:t>
      </w:r>
      <w:r>
        <w:rPr>
          <w:sz w:val="24"/>
        </w:rPr>
        <w:t>și</w:t>
      </w:r>
      <w:r>
        <w:rPr>
          <w:spacing w:val="13"/>
          <w:sz w:val="24"/>
        </w:rPr>
        <w:t xml:space="preserve"> </w:t>
      </w:r>
      <w:r>
        <w:rPr>
          <w:sz w:val="24"/>
        </w:rPr>
        <w:t>cuantificarea</w:t>
      </w:r>
      <w:r>
        <w:rPr>
          <w:spacing w:val="12"/>
          <w:sz w:val="24"/>
        </w:rPr>
        <w:t xml:space="preserve"> </w:t>
      </w:r>
      <w:r>
        <w:rPr>
          <w:sz w:val="24"/>
        </w:rPr>
        <w:t>rezultatelor</w:t>
      </w:r>
      <w:r>
        <w:rPr>
          <w:spacing w:val="12"/>
          <w:sz w:val="24"/>
        </w:rPr>
        <w:t xml:space="preserve"> </w:t>
      </w:r>
      <w:r>
        <w:rPr>
          <w:sz w:val="24"/>
        </w:rPr>
        <w:t>asupra</w:t>
      </w:r>
      <w:r>
        <w:rPr>
          <w:spacing w:val="11"/>
          <w:sz w:val="24"/>
        </w:rPr>
        <w:t xml:space="preserve"> </w:t>
      </w:r>
      <w:r>
        <w:rPr>
          <w:sz w:val="24"/>
        </w:rPr>
        <w:t>consumului</w:t>
      </w:r>
      <w:r>
        <w:rPr>
          <w:spacing w:val="-57"/>
          <w:sz w:val="24"/>
        </w:rPr>
        <w:t xml:space="preserve"> </w:t>
      </w:r>
      <w:r>
        <w:rPr>
          <w:sz w:val="24"/>
        </w:rPr>
        <w:t>de</w:t>
      </w:r>
      <w:r>
        <w:rPr>
          <w:spacing w:val="-2"/>
          <w:sz w:val="24"/>
        </w:rPr>
        <w:t xml:space="preserve"> </w:t>
      </w:r>
      <w:r>
        <w:rPr>
          <w:sz w:val="24"/>
        </w:rPr>
        <w:t>energie</w:t>
      </w:r>
      <w:r>
        <w:rPr>
          <w:spacing w:val="-1"/>
          <w:sz w:val="24"/>
        </w:rPr>
        <w:t xml:space="preserve"> </w:t>
      </w:r>
      <w:r>
        <w:rPr>
          <w:sz w:val="24"/>
        </w:rPr>
        <w:t>și</w:t>
      </w:r>
      <w:r>
        <w:rPr>
          <w:spacing w:val="-1"/>
          <w:sz w:val="24"/>
        </w:rPr>
        <w:t xml:space="preserve"> </w:t>
      </w:r>
      <w:r>
        <w:rPr>
          <w:sz w:val="24"/>
        </w:rPr>
        <w:t>a emisiilor de</w:t>
      </w:r>
      <w:r>
        <w:rPr>
          <w:spacing w:val="-2"/>
          <w:sz w:val="24"/>
        </w:rPr>
        <w:t xml:space="preserve"> </w:t>
      </w:r>
      <w:r>
        <w:rPr>
          <w:sz w:val="24"/>
        </w:rPr>
        <w:t>CO2;</w:t>
      </w:r>
    </w:p>
    <w:p w14:paraId="0DCA2BD9" w14:textId="77777777" w:rsidR="006F155F" w:rsidRDefault="00486967">
      <w:pPr>
        <w:pStyle w:val="ListParagraph"/>
        <w:numPr>
          <w:ilvl w:val="0"/>
          <w:numId w:val="22"/>
        </w:numPr>
        <w:tabs>
          <w:tab w:val="left" w:pos="977"/>
          <w:tab w:val="left" w:pos="979"/>
        </w:tabs>
        <w:spacing w:before="119"/>
        <w:ind w:left="978" w:right="264" w:hanging="360"/>
        <w:jc w:val="left"/>
        <w:rPr>
          <w:sz w:val="24"/>
        </w:rPr>
      </w:pPr>
      <w:r>
        <w:rPr>
          <w:sz w:val="24"/>
        </w:rPr>
        <w:t>se</w:t>
      </w:r>
      <w:r>
        <w:rPr>
          <w:spacing w:val="57"/>
          <w:sz w:val="24"/>
        </w:rPr>
        <w:t xml:space="preserve"> </w:t>
      </w:r>
      <w:r>
        <w:rPr>
          <w:sz w:val="24"/>
        </w:rPr>
        <w:t>vor</w:t>
      </w:r>
      <w:r>
        <w:rPr>
          <w:spacing w:val="58"/>
          <w:sz w:val="24"/>
        </w:rPr>
        <w:t xml:space="preserve"> </w:t>
      </w:r>
      <w:r>
        <w:rPr>
          <w:sz w:val="24"/>
        </w:rPr>
        <w:t>utiliza</w:t>
      </w:r>
      <w:r>
        <w:rPr>
          <w:spacing w:val="57"/>
          <w:sz w:val="24"/>
        </w:rPr>
        <w:t xml:space="preserve"> </w:t>
      </w:r>
      <w:r>
        <w:rPr>
          <w:sz w:val="24"/>
        </w:rPr>
        <w:t>echipamente</w:t>
      </w:r>
      <w:r>
        <w:rPr>
          <w:spacing w:val="59"/>
          <w:sz w:val="24"/>
        </w:rPr>
        <w:t xml:space="preserve"> </w:t>
      </w:r>
      <w:r>
        <w:rPr>
          <w:sz w:val="24"/>
        </w:rPr>
        <w:t>și</w:t>
      </w:r>
      <w:r>
        <w:rPr>
          <w:spacing w:val="59"/>
          <w:sz w:val="24"/>
        </w:rPr>
        <w:t xml:space="preserve"> </w:t>
      </w:r>
      <w:r>
        <w:rPr>
          <w:sz w:val="24"/>
        </w:rPr>
        <w:t>componente</w:t>
      </w:r>
      <w:r>
        <w:rPr>
          <w:spacing w:val="58"/>
          <w:sz w:val="24"/>
        </w:rPr>
        <w:t xml:space="preserve"> </w:t>
      </w:r>
      <w:r>
        <w:rPr>
          <w:sz w:val="24"/>
        </w:rPr>
        <w:t>cu</w:t>
      </w:r>
      <w:r>
        <w:rPr>
          <w:spacing w:val="58"/>
          <w:sz w:val="24"/>
        </w:rPr>
        <w:t xml:space="preserve"> </w:t>
      </w:r>
      <w:r>
        <w:rPr>
          <w:sz w:val="24"/>
        </w:rPr>
        <w:t>durabilitate</w:t>
      </w:r>
      <w:r>
        <w:rPr>
          <w:spacing w:val="57"/>
          <w:sz w:val="24"/>
        </w:rPr>
        <w:t xml:space="preserve"> </w:t>
      </w:r>
      <w:r>
        <w:rPr>
          <w:sz w:val="24"/>
        </w:rPr>
        <w:t>și</w:t>
      </w:r>
      <w:r>
        <w:rPr>
          <w:spacing w:val="59"/>
          <w:sz w:val="24"/>
        </w:rPr>
        <w:t xml:space="preserve"> </w:t>
      </w:r>
      <w:r>
        <w:rPr>
          <w:sz w:val="24"/>
        </w:rPr>
        <w:t>reciclabilitate</w:t>
      </w:r>
      <w:r>
        <w:rPr>
          <w:spacing w:val="58"/>
          <w:sz w:val="24"/>
        </w:rPr>
        <w:t xml:space="preserve"> </w:t>
      </w:r>
      <w:r>
        <w:rPr>
          <w:sz w:val="24"/>
        </w:rPr>
        <w:t>ridicate,  care</w:t>
      </w:r>
      <w:r>
        <w:rPr>
          <w:spacing w:val="57"/>
          <w:sz w:val="24"/>
        </w:rPr>
        <w:t xml:space="preserve"> </w:t>
      </w:r>
      <w:r>
        <w:rPr>
          <w:sz w:val="24"/>
        </w:rPr>
        <w:t>pot</w:t>
      </w:r>
      <w:r>
        <w:rPr>
          <w:spacing w:val="59"/>
          <w:sz w:val="24"/>
        </w:rPr>
        <w:t xml:space="preserve"> </w:t>
      </w:r>
      <w:r>
        <w:rPr>
          <w:sz w:val="24"/>
        </w:rPr>
        <w:t>fi</w:t>
      </w:r>
      <w:r>
        <w:rPr>
          <w:spacing w:val="-57"/>
          <w:sz w:val="24"/>
        </w:rPr>
        <w:t xml:space="preserve"> </w:t>
      </w:r>
      <w:r>
        <w:rPr>
          <w:sz w:val="24"/>
        </w:rPr>
        <w:t>demontate</w:t>
      </w:r>
      <w:r>
        <w:rPr>
          <w:spacing w:val="-1"/>
          <w:sz w:val="24"/>
        </w:rPr>
        <w:t xml:space="preserve"> </w:t>
      </w:r>
      <w:r>
        <w:rPr>
          <w:sz w:val="24"/>
        </w:rPr>
        <w:t>și</w:t>
      </w:r>
      <w:r>
        <w:rPr>
          <w:spacing w:val="-1"/>
          <w:sz w:val="24"/>
        </w:rPr>
        <w:t xml:space="preserve"> </w:t>
      </w:r>
      <w:r>
        <w:rPr>
          <w:sz w:val="24"/>
        </w:rPr>
        <w:t>pregătite pentru reciclare</w:t>
      </w:r>
      <w:r>
        <w:rPr>
          <w:spacing w:val="-2"/>
          <w:sz w:val="24"/>
        </w:rPr>
        <w:t xml:space="preserve"> </w:t>
      </w:r>
      <w:r>
        <w:rPr>
          <w:sz w:val="24"/>
        </w:rPr>
        <w:t>în</w:t>
      </w:r>
      <w:r>
        <w:rPr>
          <w:spacing w:val="1"/>
          <w:sz w:val="24"/>
        </w:rPr>
        <w:t xml:space="preserve"> </w:t>
      </w:r>
      <w:r>
        <w:rPr>
          <w:sz w:val="24"/>
        </w:rPr>
        <w:t>mod facil;</w:t>
      </w:r>
    </w:p>
    <w:p w14:paraId="2000EF23" w14:textId="77777777" w:rsidR="006F155F" w:rsidRDefault="00486967">
      <w:pPr>
        <w:pStyle w:val="ListParagraph"/>
        <w:numPr>
          <w:ilvl w:val="0"/>
          <w:numId w:val="22"/>
        </w:numPr>
        <w:tabs>
          <w:tab w:val="left" w:pos="970"/>
          <w:tab w:val="left" w:pos="971"/>
        </w:tabs>
        <w:spacing w:before="119"/>
        <w:ind w:right="267"/>
        <w:jc w:val="left"/>
        <w:rPr>
          <w:sz w:val="24"/>
        </w:rPr>
      </w:pPr>
      <w:r>
        <w:rPr>
          <w:sz w:val="24"/>
        </w:rPr>
        <w:t>Utilizarea</w:t>
      </w:r>
      <w:r>
        <w:rPr>
          <w:spacing w:val="38"/>
          <w:sz w:val="24"/>
        </w:rPr>
        <w:t xml:space="preserve"> </w:t>
      </w:r>
      <w:r>
        <w:rPr>
          <w:sz w:val="24"/>
        </w:rPr>
        <w:t>de</w:t>
      </w:r>
      <w:r>
        <w:rPr>
          <w:spacing w:val="38"/>
          <w:sz w:val="24"/>
        </w:rPr>
        <w:t xml:space="preserve"> </w:t>
      </w:r>
      <w:r>
        <w:rPr>
          <w:sz w:val="24"/>
        </w:rPr>
        <w:t>materiale</w:t>
      </w:r>
      <w:r>
        <w:rPr>
          <w:spacing w:val="38"/>
          <w:sz w:val="24"/>
        </w:rPr>
        <w:t xml:space="preserve"> </w:t>
      </w:r>
      <w:r>
        <w:rPr>
          <w:sz w:val="24"/>
        </w:rPr>
        <w:t>prietenoase</w:t>
      </w:r>
      <w:r>
        <w:rPr>
          <w:spacing w:val="41"/>
          <w:sz w:val="24"/>
        </w:rPr>
        <w:t xml:space="preserve"> </w:t>
      </w:r>
      <w:r>
        <w:rPr>
          <w:sz w:val="24"/>
        </w:rPr>
        <w:t>cu</w:t>
      </w:r>
      <w:r>
        <w:rPr>
          <w:spacing w:val="39"/>
          <w:sz w:val="24"/>
        </w:rPr>
        <w:t xml:space="preserve"> </w:t>
      </w:r>
      <w:r>
        <w:rPr>
          <w:sz w:val="24"/>
        </w:rPr>
        <w:t>mediul</w:t>
      </w:r>
      <w:r>
        <w:rPr>
          <w:spacing w:val="40"/>
          <w:sz w:val="24"/>
        </w:rPr>
        <w:t xml:space="preserve"> </w:t>
      </w:r>
      <w:r>
        <w:rPr>
          <w:sz w:val="24"/>
        </w:rPr>
        <w:t>(ecologice</w:t>
      </w:r>
      <w:r>
        <w:rPr>
          <w:spacing w:val="38"/>
          <w:sz w:val="24"/>
        </w:rPr>
        <w:t xml:space="preserve"> </w:t>
      </w:r>
      <w:r>
        <w:rPr>
          <w:sz w:val="24"/>
        </w:rPr>
        <w:t>sau</w:t>
      </w:r>
      <w:r>
        <w:rPr>
          <w:spacing w:val="40"/>
          <w:sz w:val="24"/>
        </w:rPr>
        <w:t xml:space="preserve"> </w:t>
      </w:r>
      <w:r>
        <w:rPr>
          <w:sz w:val="24"/>
        </w:rPr>
        <w:t>reciclate)</w:t>
      </w:r>
      <w:r>
        <w:rPr>
          <w:spacing w:val="40"/>
          <w:sz w:val="24"/>
        </w:rPr>
        <w:t xml:space="preserve"> </w:t>
      </w:r>
      <w:r>
        <w:rPr>
          <w:sz w:val="24"/>
        </w:rPr>
        <w:t>și</w:t>
      </w:r>
      <w:r>
        <w:rPr>
          <w:spacing w:val="40"/>
          <w:sz w:val="24"/>
        </w:rPr>
        <w:t xml:space="preserve"> </w:t>
      </w:r>
      <w:r>
        <w:rPr>
          <w:sz w:val="24"/>
        </w:rPr>
        <w:t>de</w:t>
      </w:r>
      <w:r>
        <w:rPr>
          <w:spacing w:val="38"/>
          <w:sz w:val="24"/>
        </w:rPr>
        <w:t xml:space="preserve"> </w:t>
      </w:r>
      <w:r>
        <w:rPr>
          <w:sz w:val="24"/>
        </w:rPr>
        <w:t>soluții</w:t>
      </w:r>
      <w:r>
        <w:rPr>
          <w:spacing w:val="40"/>
          <w:sz w:val="24"/>
        </w:rPr>
        <w:t xml:space="preserve"> </w:t>
      </w:r>
      <w:r>
        <w:rPr>
          <w:sz w:val="24"/>
        </w:rPr>
        <w:t>inovative</w:t>
      </w:r>
      <w:r>
        <w:rPr>
          <w:spacing w:val="39"/>
          <w:sz w:val="24"/>
        </w:rPr>
        <w:t xml:space="preserve"> </w:t>
      </w:r>
      <w:r>
        <w:rPr>
          <w:sz w:val="24"/>
        </w:rPr>
        <w:t>în</w:t>
      </w:r>
      <w:r>
        <w:rPr>
          <w:spacing w:val="-57"/>
          <w:sz w:val="24"/>
        </w:rPr>
        <w:t xml:space="preserve"> </w:t>
      </w:r>
      <w:r>
        <w:rPr>
          <w:sz w:val="24"/>
        </w:rPr>
        <w:t>construcţii</w:t>
      </w:r>
      <w:r>
        <w:rPr>
          <w:spacing w:val="-1"/>
          <w:sz w:val="24"/>
        </w:rPr>
        <w:t xml:space="preserve"> </w:t>
      </w:r>
      <w:r>
        <w:rPr>
          <w:sz w:val="24"/>
        </w:rPr>
        <w:t>şi</w:t>
      </w:r>
      <w:r>
        <w:rPr>
          <w:spacing w:val="1"/>
          <w:sz w:val="24"/>
        </w:rPr>
        <w:t xml:space="preserve"> </w:t>
      </w:r>
      <w:r>
        <w:rPr>
          <w:sz w:val="24"/>
        </w:rPr>
        <w:t>în construcția</w:t>
      </w:r>
      <w:r>
        <w:rPr>
          <w:spacing w:val="-2"/>
          <w:sz w:val="24"/>
        </w:rPr>
        <w:t xml:space="preserve"> </w:t>
      </w:r>
      <w:r>
        <w:rPr>
          <w:sz w:val="24"/>
        </w:rPr>
        <w:t>de</w:t>
      </w:r>
      <w:r>
        <w:rPr>
          <w:spacing w:val="-1"/>
          <w:sz w:val="24"/>
        </w:rPr>
        <w:t xml:space="preserve"> </w:t>
      </w:r>
      <w:r>
        <w:rPr>
          <w:sz w:val="24"/>
        </w:rPr>
        <w:t>infrastructură, indiferent</w:t>
      </w:r>
      <w:r>
        <w:rPr>
          <w:spacing w:val="-1"/>
          <w:sz w:val="24"/>
        </w:rPr>
        <w:t xml:space="preserve"> </w:t>
      </w:r>
      <w:r>
        <w:rPr>
          <w:sz w:val="24"/>
        </w:rPr>
        <w:t>de tipul acesteia.</w:t>
      </w:r>
    </w:p>
    <w:p w14:paraId="5EE2DA3E" w14:textId="77777777" w:rsidR="006F155F" w:rsidRDefault="006F155F">
      <w:pPr>
        <w:pStyle w:val="BodyText"/>
        <w:spacing w:before="8"/>
        <w:ind w:left="0"/>
        <w:rPr>
          <w:sz w:val="14"/>
        </w:rPr>
      </w:pPr>
    </w:p>
    <w:p w14:paraId="3FDB7622" w14:textId="77777777" w:rsidR="006F155F" w:rsidRDefault="00486967">
      <w:pPr>
        <w:pStyle w:val="Heading3"/>
        <w:numPr>
          <w:ilvl w:val="2"/>
          <w:numId w:val="24"/>
        </w:numPr>
        <w:tabs>
          <w:tab w:val="left" w:pos="799"/>
          <w:tab w:val="left" w:pos="10639"/>
        </w:tabs>
        <w:ind w:hanging="571"/>
      </w:pPr>
      <w:bookmarkStart w:id="22" w:name="_bookmark21"/>
      <w:bookmarkEnd w:id="22"/>
      <w:r>
        <w:rPr>
          <w:shd w:val="clear" w:color="auto" w:fill="9CC2E4"/>
        </w:rPr>
        <w:t>Descrierea</w:t>
      </w:r>
      <w:r>
        <w:rPr>
          <w:spacing w:val="-5"/>
          <w:shd w:val="clear" w:color="auto" w:fill="9CC2E4"/>
        </w:rPr>
        <w:t xml:space="preserve"> </w:t>
      </w:r>
      <w:r>
        <w:rPr>
          <w:shd w:val="clear" w:color="auto" w:fill="9CC2E4"/>
        </w:rPr>
        <w:t>investiţiei</w:t>
      </w:r>
      <w:r>
        <w:rPr>
          <w:shd w:val="clear" w:color="auto" w:fill="9CC2E4"/>
        </w:rPr>
        <w:tab/>
      </w:r>
    </w:p>
    <w:p w14:paraId="614FC89F" w14:textId="77777777" w:rsidR="006F155F" w:rsidRDefault="00486967">
      <w:pPr>
        <w:pStyle w:val="BodyText"/>
        <w:jc w:val="both"/>
      </w:pPr>
      <w:r>
        <w:t>Descrierea</w:t>
      </w:r>
      <w:r>
        <w:rPr>
          <w:spacing w:val="-3"/>
        </w:rPr>
        <w:t xml:space="preserve"> </w:t>
      </w:r>
      <w:r>
        <w:t>proiectului</w:t>
      </w:r>
      <w:r>
        <w:rPr>
          <w:spacing w:val="-1"/>
        </w:rPr>
        <w:t xml:space="preserve"> </w:t>
      </w:r>
      <w:r>
        <w:t>va indica</w:t>
      </w:r>
      <w:r>
        <w:rPr>
          <w:spacing w:val="-2"/>
        </w:rPr>
        <w:t xml:space="preserve"> </w:t>
      </w:r>
      <w:r>
        <w:t>un</w:t>
      </w:r>
      <w:r>
        <w:rPr>
          <w:spacing w:val="-1"/>
        </w:rPr>
        <w:t xml:space="preserve"> </w:t>
      </w:r>
      <w:r>
        <w:t>minim</w:t>
      </w:r>
      <w:r>
        <w:rPr>
          <w:spacing w:val="-1"/>
        </w:rPr>
        <w:t xml:space="preserve"> </w:t>
      </w:r>
      <w:r>
        <w:t>de</w:t>
      </w:r>
      <w:r>
        <w:rPr>
          <w:spacing w:val="-2"/>
        </w:rPr>
        <w:t xml:space="preserve"> </w:t>
      </w:r>
      <w:r>
        <w:t>informaţii</w:t>
      </w:r>
      <w:r>
        <w:rPr>
          <w:spacing w:val="-2"/>
        </w:rPr>
        <w:t xml:space="preserve"> </w:t>
      </w:r>
      <w:r>
        <w:t>cu</w:t>
      </w:r>
      <w:r>
        <w:rPr>
          <w:spacing w:val="-1"/>
        </w:rPr>
        <w:t xml:space="preserve"> </w:t>
      </w:r>
      <w:r>
        <w:t>privire</w:t>
      </w:r>
      <w:r>
        <w:rPr>
          <w:spacing w:val="-3"/>
        </w:rPr>
        <w:t xml:space="preserve"> </w:t>
      </w:r>
      <w:r>
        <w:t>la</w:t>
      </w:r>
      <w:r>
        <w:rPr>
          <w:spacing w:val="-1"/>
        </w:rPr>
        <w:t xml:space="preserve"> </w:t>
      </w:r>
      <w:r>
        <w:t>următoarele aspecte:</w:t>
      </w:r>
    </w:p>
    <w:p w14:paraId="4CD06689" w14:textId="77777777" w:rsidR="006F155F" w:rsidRDefault="00486967">
      <w:pPr>
        <w:pStyle w:val="ListParagraph"/>
        <w:numPr>
          <w:ilvl w:val="0"/>
          <w:numId w:val="21"/>
        </w:numPr>
        <w:tabs>
          <w:tab w:val="left" w:pos="971"/>
        </w:tabs>
        <w:spacing w:before="60"/>
        <w:rPr>
          <w:sz w:val="24"/>
        </w:rPr>
      </w:pPr>
      <w:r>
        <w:rPr>
          <w:sz w:val="24"/>
        </w:rPr>
        <w:t>Componentele</w:t>
      </w:r>
      <w:r>
        <w:rPr>
          <w:spacing w:val="-2"/>
          <w:sz w:val="24"/>
        </w:rPr>
        <w:t xml:space="preserve"> </w:t>
      </w:r>
      <w:r>
        <w:rPr>
          <w:sz w:val="24"/>
        </w:rPr>
        <w:t>și</w:t>
      </w:r>
      <w:r>
        <w:rPr>
          <w:spacing w:val="-2"/>
          <w:sz w:val="24"/>
        </w:rPr>
        <w:t xml:space="preserve"> </w:t>
      </w:r>
      <w:r>
        <w:rPr>
          <w:sz w:val="24"/>
        </w:rPr>
        <w:t>activitățile</w:t>
      </w:r>
      <w:r>
        <w:rPr>
          <w:spacing w:val="-2"/>
          <w:sz w:val="24"/>
        </w:rPr>
        <w:t xml:space="preserve"> </w:t>
      </w:r>
      <w:r>
        <w:rPr>
          <w:sz w:val="24"/>
        </w:rPr>
        <w:t>investiției,</w:t>
      </w:r>
      <w:r>
        <w:rPr>
          <w:spacing w:val="-1"/>
          <w:sz w:val="24"/>
        </w:rPr>
        <w:t xml:space="preserve"> </w:t>
      </w:r>
      <w:r>
        <w:rPr>
          <w:sz w:val="24"/>
        </w:rPr>
        <w:t>și</w:t>
      </w:r>
      <w:r>
        <w:rPr>
          <w:spacing w:val="-1"/>
          <w:sz w:val="24"/>
        </w:rPr>
        <w:t xml:space="preserve"> </w:t>
      </w:r>
      <w:r>
        <w:rPr>
          <w:sz w:val="24"/>
        </w:rPr>
        <w:t>modul</w:t>
      </w:r>
      <w:r>
        <w:rPr>
          <w:spacing w:val="-3"/>
          <w:sz w:val="24"/>
        </w:rPr>
        <w:t xml:space="preserve"> </w:t>
      </w:r>
      <w:r>
        <w:rPr>
          <w:sz w:val="24"/>
        </w:rPr>
        <w:t>în</w:t>
      </w:r>
      <w:r>
        <w:rPr>
          <w:spacing w:val="-3"/>
          <w:sz w:val="24"/>
        </w:rPr>
        <w:t xml:space="preserve"> </w:t>
      </w:r>
      <w:r>
        <w:rPr>
          <w:sz w:val="24"/>
        </w:rPr>
        <w:t>care</w:t>
      </w:r>
      <w:r>
        <w:rPr>
          <w:spacing w:val="-1"/>
          <w:sz w:val="24"/>
        </w:rPr>
        <w:t xml:space="preserve"> </w:t>
      </w:r>
      <w:r>
        <w:rPr>
          <w:sz w:val="24"/>
        </w:rPr>
        <w:t>adresează</w:t>
      </w:r>
      <w:r>
        <w:rPr>
          <w:spacing w:val="-2"/>
          <w:sz w:val="24"/>
        </w:rPr>
        <w:t xml:space="preserve"> </w:t>
      </w:r>
      <w:r>
        <w:rPr>
          <w:sz w:val="24"/>
        </w:rPr>
        <w:t>problemele</w:t>
      </w:r>
      <w:r>
        <w:rPr>
          <w:spacing w:val="-1"/>
          <w:sz w:val="24"/>
        </w:rPr>
        <w:t xml:space="preserve"> </w:t>
      </w:r>
      <w:r>
        <w:rPr>
          <w:sz w:val="24"/>
        </w:rPr>
        <w:t>identificate</w:t>
      </w:r>
    </w:p>
    <w:p w14:paraId="71FA6963" w14:textId="77777777" w:rsidR="006F155F" w:rsidRDefault="00486967">
      <w:pPr>
        <w:pStyle w:val="ListParagraph"/>
        <w:numPr>
          <w:ilvl w:val="0"/>
          <w:numId w:val="21"/>
        </w:numPr>
        <w:tabs>
          <w:tab w:val="left" w:pos="971"/>
        </w:tabs>
        <w:spacing w:before="40"/>
        <w:rPr>
          <w:sz w:val="24"/>
        </w:rPr>
      </w:pPr>
      <w:r>
        <w:rPr>
          <w:sz w:val="24"/>
        </w:rPr>
        <w:t>Date</w:t>
      </w:r>
      <w:r>
        <w:rPr>
          <w:spacing w:val="-2"/>
          <w:sz w:val="24"/>
        </w:rPr>
        <w:t xml:space="preserve"> </w:t>
      </w:r>
      <w:r>
        <w:rPr>
          <w:sz w:val="24"/>
        </w:rPr>
        <w:t>generale</w:t>
      </w:r>
      <w:r>
        <w:rPr>
          <w:spacing w:val="-2"/>
          <w:sz w:val="24"/>
        </w:rPr>
        <w:t xml:space="preserve"> </w:t>
      </w:r>
      <w:r>
        <w:rPr>
          <w:sz w:val="24"/>
        </w:rPr>
        <w:t>privind</w:t>
      </w:r>
      <w:r>
        <w:rPr>
          <w:spacing w:val="-2"/>
          <w:sz w:val="24"/>
        </w:rPr>
        <w:t xml:space="preserve"> </w:t>
      </w:r>
      <w:r>
        <w:rPr>
          <w:sz w:val="24"/>
        </w:rPr>
        <w:t>investiția</w:t>
      </w:r>
      <w:r>
        <w:rPr>
          <w:spacing w:val="-2"/>
          <w:sz w:val="24"/>
        </w:rPr>
        <w:t xml:space="preserve"> </w:t>
      </w:r>
      <w:r>
        <w:rPr>
          <w:sz w:val="24"/>
        </w:rPr>
        <w:t>propusă</w:t>
      </w:r>
    </w:p>
    <w:p w14:paraId="2EA9F014" w14:textId="77777777" w:rsidR="006F155F" w:rsidRDefault="00486967">
      <w:pPr>
        <w:pStyle w:val="ListParagraph"/>
        <w:numPr>
          <w:ilvl w:val="0"/>
          <w:numId w:val="21"/>
        </w:numPr>
        <w:tabs>
          <w:tab w:val="left" w:pos="971"/>
        </w:tabs>
        <w:spacing w:before="48" w:line="230" w:lineRule="auto"/>
        <w:ind w:right="266"/>
        <w:rPr>
          <w:sz w:val="24"/>
        </w:rPr>
      </w:pPr>
      <w:r>
        <w:rPr>
          <w:sz w:val="24"/>
        </w:rPr>
        <w:t>Se vor descrie principalele componente ale proiectului, corelat cu probleme identificate și propuse</w:t>
      </w:r>
      <w:r>
        <w:rPr>
          <w:spacing w:val="1"/>
          <w:sz w:val="24"/>
        </w:rPr>
        <w:t xml:space="preserve"> </w:t>
      </w:r>
      <w:r>
        <w:rPr>
          <w:sz w:val="24"/>
        </w:rPr>
        <w:t>spre</w:t>
      </w:r>
      <w:r>
        <w:rPr>
          <w:spacing w:val="1"/>
          <w:sz w:val="24"/>
        </w:rPr>
        <w:t xml:space="preserve"> </w:t>
      </w:r>
      <w:r>
        <w:rPr>
          <w:sz w:val="24"/>
        </w:rPr>
        <w:t>rezolvare</w:t>
      </w:r>
      <w:r>
        <w:rPr>
          <w:spacing w:val="1"/>
          <w:sz w:val="24"/>
        </w:rPr>
        <w:t xml:space="preserve"> </w:t>
      </w:r>
      <w:r>
        <w:rPr>
          <w:sz w:val="24"/>
        </w:rPr>
        <w:t>în</w:t>
      </w:r>
      <w:r>
        <w:rPr>
          <w:spacing w:val="1"/>
          <w:sz w:val="24"/>
        </w:rPr>
        <w:t xml:space="preserve"> </w:t>
      </w:r>
      <w:r>
        <w:rPr>
          <w:sz w:val="24"/>
        </w:rPr>
        <w:t>proiect</w:t>
      </w:r>
      <w:r>
        <w:rPr>
          <w:spacing w:val="1"/>
          <w:sz w:val="24"/>
        </w:rPr>
        <w:t xml:space="preserve"> </w:t>
      </w:r>
      <w:r>
        <w:rPr>
          <w:sz w:val="24"/>
        </w:rPr>
        <w:t>și</w:t>
      </w:r>
      <w:r>
        <w:rPr>
          <w:spacing w:val="1"/>
          <w:sz w:val="24"/>
        </w:rPr>
        <w:t xml:space="preserve"> </w:t>
      </w:r>
      <w:r>
        <w:rPr>
          <w:sz w:val="24"/>
        </w:rPr>
        <w:t>cu</w:t>
      </w:r>
      <w:r>
        <w:rPr>
          <w:spacing w:val="1"/>
          <w:sz w:val="24"/>
        </w:rPr>
        <w:t xml:space="preserve"> </w:t>
      </w:r>
      <w:r>
        <w:rPr>
          <w:sz w:val="24"/>
        </w:rPr>
        <w:t>cauzele</w:t>
      </w:r>
      <w:r>
        <w:rPr>
          <w:spacing w:val="1"/>
          <w:sz w:val="24"/>
        </w:rPr>
        <w:t xml:space="preserve"> </w:t>
      </w:r>
      <w:r>
        <w:rPr>
          <w:sz w:val="24"/>
        </w:rPr>
        <w:t>acestora,</w:t>
      </w:r>
      <w:r>
        <w:rPr>
          <w:spacing w:val="1"/>
          <w:sz w:val="24"/>
        </w:rPr>
        <w:t xml:space="preserve"> </w:t>
      </w:r>
      <w:r>
        <w:rPr>
          <w:sz w:val="24"/>
        </w:rPr>
        <w:t>detaliate</w:t>
      </w:r>
      <w:r>
        <w:rPr>
          <w:spacing w:val="1"/>
          <w:sz w:val="24"/>
        </w:rPr>
        <w:t xml:space="preserve"> </w:t>
      </w:r>
      <w:r>
        <w:rPr>
          <w:sz w:val="24"/>
        </w:rPr>
        <w:t>pe</w:t>
      </w:r>
      <w:r>
        <w:rPr>
          <w:spacing w:val="1"/>
          <w:sz w:val="24"/>
        </w:rPr>
        <w:t xml:space="preserve"> </w:t>
      </w:r>
      <w:r>
        <w:rPr>
          <w:sz w:val="24"/>
        </w:rPr>
        <w:t>activități</w:t>
      </w:r>
      <w:r>
        <w:rPr>
          <w:spacing w:val="1"/>
          <w:sz w:val="24"/>
        </w:rPr>
        <w:t xml:space="preserve"> </w:t>
      </w:r>
      <w:r>
        <w:rPr>
          <w:sz w:val="24"/>
        </w:rPr>
        <w:t>și</w:t>
      </w:r>
      <w:r>
        <w:rPr>
          <w:spacing w:val="1"/>
          <w:sz w:val="24"/>
        </w:rPr>
        <w:t xml:space="preserve"> </w:t>
      </w:r>
      <w:r>
        <w:rPr>
          <w:sz w:val="24"/>
        </w:rPr>
        <w:t>corelate</w:t>
      </w:r>
      <w:r>
        <w:rPr>
          <w:spacing w:val="1"/>
          <w:sz w:val="24"/>
        </w:rPr>
        <w:t xml:space="preserve"> </w:t>
      </w:r>
      <w:r>
        <w:rPr>
          <w:sz w:val="24"/>
        </w:rPr>
        <w:t>cu</w:t>
      </w:r>
      <w:r>
        <w:rPr>
          <w:spacing w:val="1"/>
          <w:sz w:val="24"/>
        </w:rPr>
        <w:t xml:space="preserve"> </w:t>
      </w:r>
      <w:r>
        <w:rPr>
          <w:sz w:val="24"/>
        </w:rPr>
        <w:t>bugetul</w:t>
      </w:r>
      <w:r>
        <w:rPr>
          <w:spacing w:val="1"/>
          <w:sz w:val="24"/>
        </w:rPr>
        <w:t xml:space="preserve"> </w:t>
      </w:r>
      <w:r>
        <w:rPr>
          <w:sz w:val="24"/>
        </w:rPr>
        <w:t>proiectului.</w:t>
      </w:r>
    </w:p>
    <w:p w14:paraId="486C0582" w14:textId="77777777" w:rsidR="006F155F" w:rsidRDefault="00486967">
      <w:pPr>
        <w:pStyle w:val="ListParagraph"/>
        <w:numPr>
          <w:ilvl w:val="0"/>
          <w:numId w:val="21"/>
        </w:numPr>
        <w:tabs>
          <w:tab w:val="left" w:pos="971"/>
        </w:tabs>
        <w:spacing w:before="79" w:line="223" w:lineRule="auto"/>
        <w:ind w:right="266"/>
        <w:rPr>
          <w:sz w:val="24"/>
        </w:rPr>
      </w:pPr>
      <w:r>
        <w:rPr>
          <w:sz w:val="24"/>
        </w:rPr>
        <w:t>Se</w:t>
      </w:r>
      <w:r>
        <w:rPr>
          <w:spacing w:val="13"/>
          <w:sz w:val="24"/>
        </w:rPr>
        <w:t xml:space="preserve"> </w:t>
      </w:r>
      <w:r>
        <w:rPr>
          <w:sz w:val="24"/>
        </w:rPr>
        <w:t>va</w:t>
      </w:r>
      <w:r>
        <w:rPr>
          <w:spacing w:val="13"/>
          <w:sz w:val="24"/>
        </w:rPr>
        <w:t xml:space="preserve"> </w:t>
      </w:r>
      <w:r>
        <w:rPr>
          <w:sz w:val="24"/>
        </w:rPr>
        <w:t>descrie</w:t>
      </w:r>
      <w:r>
        <w:rPr>
          <w:spacing w:val="14"/>
          <w:sz w:val="24"/>
        </w:rPr>
        <w:t xml:space="preserve"> </w:t>
      </w:r>
      <w:r>
        <w:rPr>
          <w:sz w:val="24"/>
        </w:rPr>
        <w:t>stadiul</w:t>
      </w:r>
      <w:r>
        <w:rPr>
          <w:spacing w:val="15"/>
          <w:sz w:val="24"/>
        </w:rPr>
        <w:t xml:space="preserve"> </w:t>
      </w:r>
      <w:r>
        <w:rPr>
          <w:sz w:val="24"/>
        </w:rPr>
        <w:t>obţinerii</w:t>
      </w:r>
      <w:r>
        <w:rPr>
          <w:spacing w:val="15"/>
          <w:sz w:val="24"/>
        </w:rPr>
        <w:t xml:space="preserve"> </w:t>
      </w:r>
      <w:r>
        <w:rPr>
          <w:sz w:val="24"/>
        </w:rPr>
        <w:t>aprobărilor,</w:t>
      </w:r>
      <w:r>
        <w:rPr>
          <w:spacing w:val="15"/>
          <w:sz w:val="24"/>
        </w:rPr>
        <w:t xml:space="preserve"> </w:t>
      </w:r>
      <w:r>
        <w:rPr>
          <w:sz w:val="24"/>
        </w:rPr>
        <w:t>autorizaţiilor,</w:t>
      </w:r>
      <w:r>
        <w:rPr>
          <w:spacing w:val="13"/>
          <w:sz w:val="24"/>
        </w:rPr>
        <w:t xml:space="preserve"> </w:t>
      </w:r>
      <w:r>
        <w:rPr>
          <w:sz w:val="24"/>
        </w:rPr>
        <w:t>avizelor</w:t>
      </w:r>
      <w:r>
        <w:rPr>
          <w:spacing w:val="14"/>
          <w:sz w:val="24"/>
        </w:rPr>
        <w:t xml:space="preserve"> </w:t>
      </w:r>
      <w:r>
        <w:rPr>
          <w:sz w:val="24"/>
        </w:rPr>
        <w:t>prevăzute</w:t>
      </w:r>
      <w:r>
        <w:rPr>
          <w:spacing w:val="14"/>
          <w:sz w:val="24"/>
        </w:rPr>
        <w:t xml:space="preserve"> </w:t>
      </w:r>
      <w:r>
        <w:rPr>
          <w:sz w:val="24"/>
        </w:rPr>
        <w:t>de</w:t>
      </w:r>
      <w:r>
        <w:rPr>
          <w:spacing w:val="13"/>
          <w:sz w:val="24"/>
        </w:rPr>
        <w:t xml:space="preserve"> </w:t>
      </w:r>
      <w:r>
        <w:rPr>
          <w:sz w:val="24"/>
        </w:rPr>
        <w:t>legislaţia</w:t>
      </w:r>
      <w:r>
        <w:rPr>
          <w:spacing w:val="14"/>
          <w:sz w:val="24"/>
        </w:rPr>
        <w:t xml:space="preserve"> </w:t>
      </w:r>
      <w:r>
        <w:rPr>
          <w:sz w:val="24"/>
        </w:rPr>
        <w:t>în</w:t>
      </w:r>
      <w:r>
        <w:rPr>
          <w:spacing w:val="15"/>
          <w:sz w:val="24"/>
        </w:rPr>
        <w:t xml:space="preserve"> </w:t>
      </w:r>
      <w:r>
        <w:rPr>
          <w:sz w:val="24"/>
        </w:rPr>
        <w:t>vigoare</w:t>
      </w:r>
      <w:r>
        <w:rPr>
          <w:spacing w:val="-58"/>
          <w:sz w:val="24"/>
        </w:rPr>
        <w:t xml:space="preserve"> </w:t>
      </w:r>
      <w:r>
        <w:rPr>
          <w:sz w:val="24"/>
        </w:rPr>
        <w:t>şi</w:t>
      </w:r>
      <w:r>
        <w:rPr>
          <w:spacing w:val="-2"/>
          <w:sz w:val="24"/>
        </w:rPr>
        <w:t xml:space="preserve"> </w:t>
      </w:r>
      <w:r>
        <w:rPr>
          <w:sz w:val="24"/>
        </w:rPr>
        <w:t>necesare</w:t>
      </w:r>
      <w:r>
        <w:rPr>
          <w:spacing w:val="-1"/>
          <w:sz w:val="24"/>
        </w:rPr>
        <w:t xml:space="preserve"> </w:t>
      </w:r>
      <w:r>
        <w:rPr>
          <w:sz w:val="24"/>
        </w:rPr>
        <w:t>pentru implementarea</w:t>
      </w:r>
      <w:r>
        <w:rPr>
          <w:spacing w:val="-1"/>
          <w:sz w:val="24"/>
        </w:rPr>
        <w:t xml:space="preserve"> </w:t>
      </w:r>
      <w:r>
        <w:rPr>
          <w:sz w:val="24"/>
        </w:rPr>
        <w:t>proiectului.</w:t>
      </w:r>
    </w:p>
    <w:p w14:paraId="731C28AF" w14:textId="77777777" w:rsidR="006F155F" w:rsidRDefault="00486967">
      <w:pPr>
        <w:pStyle w:val="BodyText"/>
        <w:spacing w:before="125"/>
        <w:jc w:val="both"/>
      </w:pPr>
      <w:r>
        <w:t>Cerinţe</w:t>
      </w:r>
      <w:r>
        <w:rPr>
          <w:spacing w:val="-2"/>
        </w:rPr>
        <w:t xml:space="preserve"> </w:t>
      </w:r>
      <w:r>
        <w:t>specifice</w:t>
      </w:r>
      <w:r>
        <w:rPr>
          <w:spacing w:val="-2"/>
        </w:rPr>
        <w:t xml:space="preserve"> </w:t>
      </w:r>
      <w:r>
        <w:t>suplimentare</w:t>
      </w:r>
      <w:r>
        <w:rPr>
          <w:spacing w:val="-3"/>
        </w:rPr>
        <w:t xml:space="preserve"> </w:t>
      </w:r>
      <w:r>
        <w:t>sunt prezentate</w:t>
      </w:r>
      <w:r>
        <w:rPr>
          <w:spacing w:val="-2"/>
        </w:rPr>
        <w:t xml:space="preserve"> </w:t>
      </w:r>
      <w:r>
        <w:t>în</w:t>
      </w:r>
      <w:r>
        <w:rPr>
          <w:spacing w:val="-1"/>
        </w:rPr>
        <w:t xml:space="preserve"> </w:t>
      </w:r>
      <w:r>
        <w:t>secţiunea</w:t>
      </w:r>
      <w:r>
        <w:rPr>
          <w:spacing w:val="-1"/>
        </w:rPr>
        <w:t xml:space="preserve"> </w:t>
      </w:r>
      <w:r>
        <w:t>relevantă</w:t>
      </w:r>
      <w:r>
        <w:rPr>
          <w:spacing w:val="-2"/>
        </w:rPr>
        <w:t xml:space="preserve"> </w:t>
      </w:r>
      <w:r>
        <w:t>din</w:t>
      </w:r>
      <w:r>
        <w:rPr>
          <w:spacing w:val="-1"/>
        </w:rPr>
        <w:t xml:space="preserve"> </w:t>
      </w:r>
      <w:r>
        <w:rPr>
          <w:i/>
        </w:rPr>
        <w:t>Anexa</w:t>
      </w:r>
      <w:r>
        <w:rPr>
          <w:i/>
          <w:spacing w:val="-1"/>
        </w:rPr>
        <w:t xml:space="preserve"> </w:t>
      </w:r>
      <w:r>
        <w:rPr>
          <w:i/>
        </w:rPr>
        <w:t>nr.1</w:t>
      </w:r>
      <w:r>
        <w:t>.</w:t>
      </w:r>
    </w:p>
    <w:p w14:paraId="1A51C753" w14:textId="77777777" w:rsidR="006F155F" w:rsidRDefault="006F155F">
      <w:pPr>
        <w:pStyle w:val="BodyText"/>
        <w:spacing w:before="5"/>
        <w:ind w:left="0"/>
        <w:rPr>
          <w:sz w:val="14"/>
        </w:rPr>
      </w:pPr>
    </w:p>
    <w:p w14:paraId="4E587778" w14:textId="77777777" w:rsidR="006F155F" w:rsidRDefault="00486967">
      <w:pPr>
        <w:pStyle w:val="Heading3"/>
        <w:numPr>
          <w:ilvl w:val="2"/>
          <w:numId w:val="24"/>
        </w:numPr>
        <w:tabs>
          <w:tab w:val="left" w:pos="799"/>
          <w:tab w:val="left" w:pos="10639"/>
        </w:tabs>
        <w:ind w:hanging="571"/>
      </w:pPr>
      <w:bookmarkStart w:id="23" w:name="_bookmark22"/>
      <w:bookmarkEnd w:id="23"/>
      <w:r>
        <w:rPr>
          <w:shd w:val="clear" w:color="auto" w:fill="9CC2E4"/>
        </w:rPr>
        <w:t>Evaluarea</w:t>
      </w:r>
      <w:r>
        <w:rPr>
          <w:spacing w:val="-2"/>
          <w:shd w:val="clear" w:color="auto" w:fill="9CC2E4"/>
        </w:rPr>
        <w:t xml:space="preserve"> </w:t>
      </w:r>
      <w:r>
        <w:rPr>
          <w:shd w:val="clear" w:color="auto" w:fill="9CC2E4"/>
        </w:rPr>
        <w:t>Impactului</w:t>
      </w:r>
      <w:r>
        <w:rPr>
          <w:spacing w:val="-1"/>
          <w:shd w:val="clear" w:color="auto" w:fill="9CC2E4"/>
        </w:rPr>
        <w:t xml:space="preserve"> </w:t>
      </w:r>
      <w:r>
        <w:rPr>
          <w:shd w:val="clear" w:color="auto" w:fill="9CC2E4"/>
        </w:rPr>
        <w:t>asupra</w:t>
      </w:r>
      <w:r>
        <w:rPr>
          <w:spacing w:val="-1"/>
          <w:shd w:val="clear" w:color="auto" w:fill="9CC2E4"/>
        </w:rPr>
        <w:t xml:space="preserve"> </w:t>
      </w:r>
      <w:r>
        <w:rPr>
          <w:shd w:val="clear" w:color="auto" w:fill="9CC2E4"/>
        </w:rPr>
        <w:t>Mediului</w:t>
      </w:r>
      <w:r>
        <w:rPr>
          <w:spacing w:val="1"/>
          <w:shd w:val="clear" w:color="auto" w:fill="9CC2E4"/>
        </w:rPr>
        <w:t xml:space="preserve"> </w:t>
      </w:r>
      <w:r>
        <w:rPr>
          <w:shd w:val="clear" w:color="auto" w:fill="9CC2E4"/>
        </w:rPr>
        <w:t>(EIM)</w:t>
      </w:r>
      <w:r>
        <w:rPr>
          <w:spacing w:val="-2"/>
          <w:shd w:val="clear" w:color="auto" w:fill="9CC2E4"/>
        </w:rPr>
        <w:t xml:space="preserve"> </w:t>
      </w:r>
      <w:r>
        <w:rPr>
          <w:shd w:val="clear" w:color="auto" w:fill="9CC2E4"/>
        </w:rPr>
        <w:t>și</w:t>
      </w:r>
      <w:r>
        <w:rPr>
          <w:spacing w:val="-1"/>
          <w:shd w:val="clear" w:color="auto" w:fill="9CC2E4"/>
        </w:rPr>
        <w:t xml:space="preserve"> </w:t>
      </w:r>
      <w:r>
        <w:rPr>
          <w:shd w:val="clear" w:color="auto" w:fill="9CC2E4"/>
        </w:rPr>
        <w:t>respectarea</w:t>
      </w:r>
      <w:r>
        <w:rPr>
          <w:spacing w:val="-1"/>
          <w:shd w:val="clear" w:color="auto" w:fill="9CC2E4"/>
        </w:rPr>
        <w:t xml:space="preserve"> </w:t>
      </w:r>
      <w:r>
        <w:rPr>
          <w:shd w:val="clear" w:color="auto" w:fill="9CC2E4"/>
        </w:rPr>
        <w:t>principiului</w:t>
      </w:r>
      <w:r>
        <w:rPr>
          <w:spacing w:val="-1"/>
          <w:shd w:val="clear" w:color="auto" w:fill="9CC2E4"/>
        </w:rPr>
        <w:t xml:space="preserve"> </w:t>
      </w:r>
      <w:r>
        <w:rPr>
          <w:shd w:val="clear" w:color="auto" w:fill="9CC2E4"/>
        </w:rPr>
        <w:t>DNSH</w:t>
      </w:r>
      <w:r>
        <w:rPr>
          <w:shd w:val="clear" w:color="auto" w:fill="9CC2E4"/>
        </w:rPr>
        <w:tab/>
      </w:r>
    </w:p>
    <w:p w14:paraId="75CCACAE" w14:textId="6D824AF5" w:rsidR="006F155F" w:rsidRDefault="00486967" w:rsidP="00273FED">
      <w:pPr>
        <w:pStyle w:val="BodyText"/>
        <w:ind w:right="212"/>
        <w:jc w:val="both"/>
      </w:pPr>
      <w:r>
        <w:t>Evaluarea Impactului asupra Mediului trebuie să fie în conformitate cu prevederile legislației din domeniu.</w:t>
      </w:r>
      <w:r>
        <w:rPr>
          <w:spacing w:val="1"/>
        </w:rPr>
        <w:t xml:space="preserve"> </w:t>
      </w:r>
      <w:r>
        <w:t>Autorităţile competente pentru protecţia mediului (ACPM) stabilesc dacă proiectele sunt de tipul celor</w:t>
      </w:r>
      <w:r>
        <w:rPr>
          <w:spacing w:val="1"/>
        </w:rPr>
        <w:t xml:space="preserve"> </w:t>
      </w:r>
      <w:r>
        <w:t>prevăzute la Anexa I sau Anexa II a</w:t>
      </w:r>
      <w:r>
        <w:rPr>
          <w:spacing w:val="60"/>
        </w:rPr>
        <w:t xml:space="preserve"> </w:t>
      </w:r>
      <w:r>
        <w:t>Directivei 2011/92/UE a Parlamentului European și a Consiliului din</w:t>
      </w:r>
      <w:r>
        <w:rPr>
          <w:spacing w:val="1"/>
        </w:rPr>
        <w:t xml:space="preserve"> </w:t>
      </w:r>
      <w:r>
        <w:t>13 decembrie</w:t>
      </w:r>
      <w:r>
        <w:rPr>
          <w:spacing w:val="1"/>
        </w:rPr>
        <w:t xml:space="preserve"> </w:t>
      </w:r>
      <w:r>
        <w:t>2011</w:t>
      </w:r>
      <w:r>
        <w:rPr>
          <w:spacing w:val="1"/>
        </w:rPr>
        <w:t xml:space="preserve"> </w:t>
      </w:r>
      <w:r>
        <w:t>privind</w:t>
      </w:r>
      <w:r>
        <w:rPr>
          <w:spacing w:val="1"/>
        </w:rPr>
        <w:t xml:space="preserve"> </w:t>
      </w:r>
      <w:r>
        <w:t>evaluarea</w:t>
      </w:r>
      <w:r>
        <w:rPr>
          <w:spacing w:val="1"/>
        </w:rPr>
        <w:t xml:space="preserve"> </w:t>
      </w:r>
      <w:r>
        <w:t>efectelor</w:t>
      </w:r>
      <w:r>
        <w:rPr>
          <w:spacing w:val="1"/>
        </w:rPr>
        <w:t xml:space="preserve"> </w:t>
      </w:r>
      <w:r>
        <w:t>anumitor</w:t>
      </w:r>
      <w:r>
        <w:rPr>
          <w:spacing w:val="1"/>
        </w:rPr>
        <w:t xml:space="preserve"> </w:t>
      </w:r>
      <w:r>
        <w:t>proiecte</w:t>
      </w:r>
      <w:r>
        <w:rPr>
          <w:spacing w:val="1"/>
        </w:rPr>
        <w:t xml:space="preserve"> </w:t>
      </w:r>
      <w:r>
        <w:t>publice</w:t>
      </w:r>
      <w:r>
        <w:rPr>
          <w:spacing w:val="1"/>
        </w:rPr>
        <w:t xml:space="preserve"> </w:t>
      </w:r>
      <w:r>
        <w:t>și</w:t>
      </w:r>
      <w:r>
        <w:rPr>
          <w:spacing w:val="1"/>
        </w:rPr>
        <w:t xml:space="preserve"> </w:t>
      </w:r>
      <w:r>
        <w:t>private</w:t>
      </w:r>
      <w:r>
        <w:rPr>
          <w:spacing w:val="1"/>
        </w:rPr>
        <w:t xml:space="preserve"> </w:t>
      </w:r>
      <w:r>
        <w:t>asupra</w:t>
      </w:r>
      <w:r>
        <w:rPr>
          <w:spacing w:val="1"/>
        </w:rPr>
        <w:t xml:space="preserve"> </w:t>
      </w:r>
      <w:r>
        <w:t>mediului</w:t>
      </w:r>
      <w:r>
        <w:rPr>
          <w:spacing w:val="1"/>
        </w:rPr>
        <w:t xml:space="preserve"> </w:t>
      </w:r>
      <w:r>
        <w:t>(Directiva EIM). Acestea determină şi necesitatea demarării procedurii de evaluare adecvată, modul de</w:t>
      </w:r>
      <w:r>
        <w:rPr>
          <w:spacing w:val="1"/>
        </w:rPr>
        <w:t xml:space="preserve"> </w:t>
      </w:r>
      <w:r>
        <w:t>consultare</w:t>
      </w:r>
      <w:r>
        <w:rPr>
          <w:spacing w:val="77"/>
        </w:rPr>
        <w:t xml:space="preserve"> </w:t>
      </w:r>
      <w:r>
        <w:t>a</w:t>
      </w:r>
      <w:r>
        <w:rPr>
          <w:spacing w:val="77"/>
        </w:rPr>
        <w:t xml:space="preserve"> </w:t>
      </w:r>
      <w:r>
        <w:t>publicului</w:t>
      </w:r>
      <w:r>
        <w:rPr>
          <w:spacing w:val="81"/>
        </w:rPr>
        <w:t xml:space="preserve"> </w:t>
      </w:r>
      <w:r>
        <w:t>sau</w:t>
      </w:r>
      <w:r>
        <w:rPr>
          <w:spacing w:val="77"/>
        </w:rPr>
        <w:t xml:space="preserve"> </w:t>
      </w:r>
      <w:r>
        <w:t>modul</w:t>
      </w:r>
      <w:r>
        <w:rPr>
          <w:spacing w:val="78"/>
        </w:rPr>
        <w:t xml:space="preserve"> </w:t>
      </w:r>
      <w:r>
        <w:t>în</w:t>
      </w:r>
      <w:r>
        <w:rPr>
          <w:spacing w:val="78"/>
        </w:rPr>
        <w:t xml:space="preserve"> </w:t>
      </w:r>
      <w:r>
        <w:t>care</w:t>
      </w:r>
      <w:r>
        <w:rPr>
          <w:spacing w:val="76"/>
        </w:rPr>
        <w:t xml:space="preserve"> </w:t>
      </w:r>
      <w:r>
        <w:t>Raportul</w:t>
      </w:r>
      <w:r>
        <w:rPr>
          <w:spacing w:val="78"/>
        </w:rPr>
        <w:t xml:space="preserve"> </w:t>
      </w:r>
      <w:r>
        <w:t>privind</w:t>
      </w:r>
      <w:r>
        <w:rPr>
          <w:spacing w:val="78"/>
        </w:rPr>
        <w:t xml:space="preserve"> </w:t>
      </w:r>
      <w:r>
        <w:t>impactul</w:t>
      </w:r>
      <w:r>
        <w:rPr>
          <w:spacing w:val="78"/>
        </w:rPr>
        <w:t xml:space="preserve"> </w:t>
      </w:r>
      <w:r>
        <w:t>asupra</w:t>
      </w:r>
      <w:r>
        <w:rPr>
          <w:spacing w:val="76"/>
        </w:rPr>
        <w:t xml:space="preserve"> </w:t>
      </w:r>
      <w:r>
        <w:t>mediului</w:t>
      </w:r>
      <w:r>
        <w:rPr>
          <w:spacing w:val="78"/>
        </w:rPr>
        <w:t xml:space="preserve"> </w:t>
      </w:r>
      <w:r>
        <w:t>şi</w:t>
      </w:r>
      <w:r>
        <w:rPr>
          <w:spacing w:val="78"/>
        </w:rPr>
        <w:t xml:space="preserve"> </w:t>
      </w:r>
      <w:r>
        <w:t>rezultatele</w:t>
      </w:r>
      <w:r w:rsidR="00273FED">
        <w:t xml:space="preserve"> </w:t>
      </w:r>
      <w:r>
        <w:t>consultării</w:t>
      </w:r>
      <w:r>
        <w:rPr>
          <w:spacing w:val="14"/>
        </w:rPr>
        <w:t xml:space="preserve"> </w:t>
      </w:r>
      <w:r>
        <w:t>publicului</w:t>
      </w:r>
      <w:r>
        <w:rPr>
          <w:spacing w:val="16"/>
        </w:rPr>
        <w:t xml:space="preserve"> </w:t>
      </w:r>
      <w:r>
        <w:t>vor</w:t>
      </w:r>
      <w:r>
        <w:rPr>
          <w:spacing w:val="13"/>
        </w:rPr>
        <w:t xml:space="preserve"> </w:t>
      </w:r>
      <w:r>
        <w:t>fi</w:t>
      </w:r>
      <w:r>
        <w:rPr>
          <w:spacing w:val="13"/>
        </w:rPr>
        <w:t xml:space="preserve"> </w:t>
      </w:r>
      <w:r>
        <w:t>luate</w:t>
      </w:r>
      <w:r>
        <w:rPr>
          <w:spacing w:val="14"/>
        </w:rPr>
        <w:t xml:space="preserve"> </w:t>
      </w:r>
      <w:r>
        <w:t>în</w:t>
      </w:r>
      <w:r>
        <w:rPr>
          <w:spacing w:val="14"/>
        </w:rPr>
        <w:t xml:space="preserve"> </w:t>
      </w:r>
      <w:r>
        <w:t>considerare</w:t>
      </w:r>
      <w:r>
        <w:rPr>
          <w:spacing w:val="12"/>
        </w:rPr>
        <w:t xml:space="preserve"> </w:t>
      </w:r>
      <w:r>
        <w:t>în</w:t>
      </w:r>
      <w:r>
        <w:rPr>
          <w:spacing w:val="14"/>
        </w:rPr>
        <w:t xml:space="preserve"> </w:t>
      </w:r>
      <w:r>
        <w:t>emiterea</w:t>
      </w:r>
      <w:r>
        <w:rPr>
          <w:spacing w:val="14"/>
        </w:rPr>
        <w:t xml:space="preserve"> </w:t>
      </w:r>
      <w:r>
        <w:t>deciziei</w:t>
      </w:r>
      <w:r>
        <w:rPr>
          <w:spacing w:val="16"/>
        </w:rPr>
        <w:t xml:space="preserve"> </w:t>
      </w:r>
      <w:r>
        <w:t>de</w:t>
      </w:r>
      <w:r>
        <w:rPr>
          <w:spacing w:val="13"/>
        </w:rPr>
        <w:t xml:space="preserve"> </w:t>
      </w:r>
      <w:r>
        <w:t>mediu</w:t>
      </w:r>
      <w:r>
        <w:rPr>
          <w:spacing w:val="14"/>
        </w:rPr>
        <w:t xml:space="preserve"> </w:t>
      </w:r>
      <w:r>
        <w:t>de</w:t>
      </w:r>
      <w:r>
        <w:rPr>
          <w:spacing w:val="13"/>
        </w:rPr>
        <w:t xml:space="preserve"> </w:t>
      </w:r>
      <w:r>
        <w:t>către</w:t>
      </w:r>
      <w:r>
        <w:rPr>
          <w:spacing w:val="12"/>
        </w:rPr>
        <w:t xml:space="preserve"> </w:t>
      </w:r>
      <w:r>
        <w:t>autorităţile</w:t>
      </w:r>
      <w:r>
        <w:rPr>
          <w:spacing w:val="-57"/>
        </w:rPr>
        <w:t xml:space="preserve"> </w:t>
      </w:r>
      <w:r>
        <w:t>competente</w:t>
      </w:r>
      <w:r>
        <w:rPr>
          <w:spacing w:val="-1"/>
        </w:rPr>
        <w:t xml:space="preserve"> </w:t>
      </w:r>
      <w:r>
        <w:t>pentru protecția mediului.</w:t>
      </w:r>
    </w:p>
    <w:p w14:paraId="48097304" w14:textId="355573C3" w:rsidR="006F155F" w:rsidRDefault="00562A8B">
      <w:pPr>
        <w:pStyle w:val="BodyText"/>
        <w:spacing w:before="2"/>
        <w:ind w:left="0"/>
        <w:rPr>
          <w:sz w:val="19"/>
        </w:rPr>
      </w:pPr>
      <w:r>
        <w:rPr>
          <w:noProof/>
        </w:rPr>
        <mc:AlternateContent>
          <mc:Choice Requires="wps">
            <w:drawing>
              <wp:anchor distT="0" distB="0" distL="0" distR="0" simplePos="0" relativeHeight="487595520" behindDoc="1" locked="0" layoutInCell="1" allowOverlap="1" wp14:anchorId="40E26218" wp14:editId="6D44A5A9">
                <wp:simplePos x="0" y="0"/>
                <wp:positionH relativeFrom="page">
                  <wp:posOffset>612775</wp:posOffset>
                </wp:positionH>
                <wp:positionV relativeFrom="paragraph">
                  <wp:posOffset>168275</wp:posOffset>
                </wp:positionV>
                <wp:extent cx="6717665" cy="1335405"/>
                <wp:effectExtent l="0" t="0" r="0" b="0"/>
                <wp:wrapTopAndBottom/>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133540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1D4683A" w14:textId="77777777" w:rsidR="006F155F" w:rsidRDefault="00486967">
                            <w:pPr>
                              <w:spacing w:before="18"/>
                              <w:ind w:left="108"/>
                              <w:rPr>
                                <w:b/>
                                <w:sz w:val="24"/>
                              </w:rPr>
                            </w:pPr>
                            <w:r>
                              <w:rPr>
                                <w:b/>
                                <w:color w:val="FF0000"/>
                                <w:sz w:val="24"/>
                              </w:rPr>
                              <w:t>Atenție!</w:t>
                            </w:r>
                          </w:p>
                          <w:p w14:paraId="5CAF59A7" w14:textId="77777777" w:rsidR="006F155F" w:rsidRDefault="00486967">
                            <w:pPr>
                              <w:spacing w:before="127" w:line="232" w:lineRule="auto"/>
                              <w:ind w:left="108" w:right="102"/>
                              <w:jc w:val="both"/>
                              <w:rPr>
                                <w:b/>
                                <w:sz w:val="24"/>
                              </w:rPr>
                            </w:pPr>
                            <w:r>
                              <w:rPr>
                                <w:b/>
                                <w:sz w:val="24"/>
                              </w:rPr>
                              <w:t>În ceea ce privește respectarea principiului DNSH, solicitantul va avea în vedere conformarea cu</w:t>
                            </w:r>
                            <w:r>
                              <w:rPr>
                                <w:b/>
                                <w:spacing w:val="1"/>
                                <w:sz w:val="24"/>
                              </w:rPr>
                              <w:t xml:space="preserve"> </w:t>
                            </w:r>
                            <w:r>
                              <w:rPr>
                                <w:b/>
                                <w:sz w:val="24"/>
                              </w:rPr>
                              <w:t xml:space="preserve">prevederile aferente măsurii I.1 din </w:t>
                            </w:r>
                            <w:r>
                              <w:rPr>
                                <w:b/>
                                <w:i/>
                                <w:sz w:val="24"/>
                              </w:rPr>
                              <w:t>Anexa DNSH la PNRR, Componenta C6. Energie, publicată pe</w:t>
                            </w:r>
                            <w:r>
                              <w:rPr>
                                <w:b/>
                                <w:i/>
                                <w:spacing w:val="1"/>
                                <w:sz w:val="24"/>
                              </w:rPr>
                              <w:t xml:space="preserve"> </w:t>
                            </w:r>
                            <w:r>
                              <w:rPr>
                                <w:b/>
                                <w:i/>
                                <w:sz w:val="24"/>
                              </w:rPr>
                              <w:t xml:space="preserve">site-ul MIPE la adresa: </w:t>
                            </w:r>
                            <w:hyperlink r:id="rId29">
                              <w:r>
                                <w:rPr>
                                  <w:b/>
                                  <w:i/>
                                  <w:color w:val="0000FF"/>
                                  <w:sz w:val="24"/>
                                  <w:u w:val="thick" w:color="0000FF"/>
                                </w:rPr>
                                <w:t>http://mfe.gov.ro/pnrr/</w:t>
                              </w:r>
                            </w:hyperlink>
                            <w:r>
                              <w:rPr>
                                <w:b/>
                                <w:i/>
                                <w:color w:val="0000FF"/>
                                <w:sz w:val="24"/>
                                <w:u w:val="thick" w:color="0000FF"/>
                              </w:rPr>
                              <w:t xml:space="preserve">, </w:t>
                            </w:r>
                            <w:r>
                              <w:rPr>
                                <w:b/>
                                <w:sz w:val="25"/>
                              </w:rPr>
                              <w:t>Comunicarea Comisiei - Orientări tehnice privind</w:t>
                            </w:r>
                            <w:r>
                              <w:rPr>
                                <w:b/>
                                <w:spacing w:val="1"/>
                                <w:sz w:val="25"/>
                              </w:rPr>
                              <w:t xml:space="preserve"> </w:t>
                            </w:r>
                            <w:r>
                              <w:rPr>
                                <w:b/>
                                <w:spacing w:val="-1"/>
                                <w:sz w:val="25"/>
                              </w:rPr>
                              <w:t>aplicarea</w:t>
                            </w:r>
                            <w:r>
                              <w:rPr>
                                <w:b/>
                                <w:spacing w:val="-8"/>
                                <w:sz w:val="25"/>
                              </w:rPr>
                              <w:t xml:space="preserve"> </w:t>
                            </w:r>
                            <w:r>
                              <w:rPr>
                                <w:b/>
                                <w:spacing w:val="-1"/>
                                <w:sz w:val="25"/>
                              </w:rPr>
                              <w:t>principiului</w:t>
                            </w:r>
                            <w:r>
                              <w:rPr>
                                <w:b/>
                                <w:spacing w:val="-10"/>
                                <w:sz w:val="25"/>
                              </w:rPr>
                              <w:t xml:space="preserve"> </w:t>
                            </w:r>
                            <w:r>
                              <w:rPr>
                                <w:b/>
                                <w:spacing w:val="-1"/>
                                <w:sz w:val="25"/>
                              </w:rPr>
                              <w:t>de</w:t>
                            </w:r>
                            <w:r>
                              <w:rPr>
                                <w:b/>
                                <w:spacing w:val="-8"/>
                                <w:sz w:val="25"/>
                              </w:rPr>
                              <w:t xml:space="preserve"> </w:t>
                            </w:r>
                            <w:r>
                              <w:rPr>
                                <w:b/>
                                <w:spacing w:val="-1"/>
                                <w:sz w:val="25"/>
                              </w:rPr>
                              <w:t>„a</w:t>
                            </w:r>
                            <w:r>
                              <w:rPr>
                                <w:b/>
                                <w:spacing w:val="-8"/>
                                <w:sz w:val="25"/>
                              </w:rPr>
                              <w:t xml:space="preserve"> </w:t>
                            </w:r>
                            <w:r>
                              <w:rPr>
                                <w:b/>
                                <w:spacing w:val="-1"/>
                                <w:sz w:val="25"/>
                              </w:rPr>
                              <w:t>nu</w:t>
                            </w:r>
                            <w:r>
                              <w:rPr>
                                <w:b/>
                                <w:spacing w:val="-8"/>
                                <w:sz w:val="25"/>
                              </w:rPr>
                              <w:t xml:space="preserve"> </w:t>
                            </w:r>
                            <w:r>
                              <w:rPr>
                                <w:b/>
                                <w:spacing w:val="-1"/>
                                <w:sz w:val="25"/>
                              </w:rPr>
                              <w:t>prejudicia</w:t>
                            </w:r>
                            <w:r>
                              <w:rPr>
                                <w:b/>
                                <w:spacing w:val="-8"/>
                                <w:sz w:val="25"/>
                              </w:rPr>
                              <w:t xml:space="preserve"> </w:t>
                            </w:r>
                            <w:r>
                              <w:rPr>
                                <w:b/>
                                <w:spacing w:val="-1"/>
                                <w:sz w:val="25"/>
                              </w:rPr>
                              <w:t>în</w:t>
                            </w:r>
                            <w:r>
                              <w:rPr>
                                <w:b/>
                                <w:spacing w:val="-8"/>
                                <w:sz w:val="25"/>
                              </w:rPr>
                              <w:t xml:space="preserve"> </w:t>
                            </w:r>
                            <w:r>
                              <w:rPr>
                                <w:b/>
                                <w:spacing w:val="-1"/>
                                <w:sz w:val="25"/>
                              </w:rPr>
                              <w:t>mod</w:t>
                            </w:r>
                            <w:r>
                              <w:rPr>
                                <w:b/>
                                <w:spacing w:val="-8"/>
                                <w:sz w:val="25"/>
                              </w:rPr>
                              <w:t xml:space="preserve"> </w:t>
                            </w:r>
                            <w:r>
                              <w:rPr>
                                <w:b/>
                                <w:sz w:val="25"/>
                              </w:rPr>
                              <w:t>semnificativ”</w:t>
                            </w:r>
                            <w:r>
                              <w:rPr>
                                <w:b/>
                                <w:spacing w:val="-8"/>
                                <w:sz w:val="25"/>
                              </w:rPr>
                              <w:t xml:space="preserve"> </w:t>
                            </w:r>
                            <w:r>
                              <w:rPr>
                                <w:b/>
                                <w:sz w:val="25"/>
                              </w:rPr>
                              <w:t>în</w:t>
                            </w:r>
                            <w:r>
                              <w:rPr>
                                <w:b/>
                                <w:spacing w:val="-7"/>
                                <w:sz w:val="25"/>
                              </w:rPr>
                              <w:t xml:space="preserve"> </w:t>
                            </w:r>
                            <w:r>
                              <w:rPr>
                                <w:b/>
                                <w:sz w:val="25"/>
                              </w:rPr>
                              <w:t>temeiul</w:t>
                            </w:r>
                            <w:r>
                              <w:rPr>
                                <w:b/>
                                <w:spacing w:val="-8"/>
                                <w:sz w:val="25"/>
                              </w:rPr>
                              <w:t xml:space="preserve"> </w:t>
                            </w:r>
                            <w:r>
                              <w:rPr>
                                <w:b/>
                                <w:sz w:val="25"/>
                              </w:rPr>
                              <w:t>Regulamentului</w:t>
                            </w:r>
                            <w:r>
                              <w:rPr>
                                <w:b/>
                                <w:spacing w:val="-9"/>
                                <w:sz w:val="25"/>
                              </w:rPr>
                              <w:t xml:space="preserve"> </w:t>
                            </w:r>
                            <w:r>
                              <w:rPr>
                                <w:b/>
                                <w:sz w:val="25"/>
                              </w:rPr>
                              <w:t>privind</w:t>
                            </w:r>
                            <w:r>
                              <w:rPr>
                                <w:b/>
                                <w:spacing w:val="-61"/>
                                <w:sz w:val="25"/>
                              </w:rPr>
                              <w:t xml:space="preserve"> </w:t>
                            </w:r>
                            <w:r>
                              <w:rPr>
                                <w:b/>
                                <w:w w:val="95"/>
                                <w:sz w:val="25"/>
                              </w:rPr>
                              <w:t xml:space="preserve">Mecanismul de redresare și reziliență (2021/C 58/01) </w:t>
                            </w:r>
                            <w:r>
                              <w:rPr>
                                <w:b/>
                                <w:w w:val="95"/>
                                <w:sz w:val="24"/>
                              </w:rPr>
                              <w:t xml:space="preserve">și </w:t>
                            </w:r>
                            <w:r>
                              <w:rPr>
                                <w:b/>
                                <w:w w:val="95"/>
                                <w:sz w:val="25"/>
                              </w:rPr>
                              <w:t>cu Regulamentul delegat (UE) al Comisiei [C</w:t>
                            </w:r>
                            <w:r>
                              <w:rPr>
                                <w:b/>
                                <w:spacing w:val="1"/>
                                <w:w w:val="95"/>
                                <w:sz w:val="25"/>
                              </w:rPr>
                              <w:t xml:space="preserve"> </w:t>
                            </w:r>
                            <w:r>
                              <w:rPr>
                                <w:b/>
                                <w:sz w:val="25"/>
                              </w:rPr>
                              <w:t>(2021)</w:t>
                            </w:r>
                            <w:r>
                              <w:rPr>
                                <w:b/>
                                <w:spacing w:val="-8"/>
                                <w:sz w:val="25"/>
                              </w:rPr>
                              <w:t xml:space="preserve"> </w:t>
                            </w:r>
                            <w:r>
                              <w:rPr>
                                <w:b/>
                                <w:sz w:val="25"/>
                              </w:rPr>
                              <w:t>2800/3]</w:t>
                            </w:r>
                            <w:r>
                              <w:rPr>
                                <w:b/>
                                <w:spacing w:val="-8"/>
                                <w:sz w:val="25"/>
                              </w:rPr>
                              <w:t xml:space="preserve"> </w:t>
                            </w:r>
                            <w:r>
                              <w:rPr>
                                <w:b/>
                                <w:sz w:val="25"/>
                              </w:rPr>
                              <w:t>și</w:t>
                            </w:r>
                            <w:r>
                              <w:rPr>
                                <w:b/>
                                <w:spacing w:val="-7"/>
                                <w:sz w:val="25"/>
                              </w:rPr>
                              <w:t xml:space="preserve"> </w:t>
                            </w:r>
                            <w:r>
                              <w:rPr>
                                <w:b/>
                                <w:sz w:val="25"/>
                              </w:rPr>
                              <w:t>cu</w:t>
                            </w:r>
                            <w:r>
                              <w:rPr>
                                <w:b/>
                                <w:spacing w:val="-7"/>
                                <w:sz w:val="25"/>
                              </w:rPr>
                              <w:t xml:space="preserve"> </w:t>
                            </w:r>
                            <w:r>
                              <w:rPr>
                                <w:b/>
                                <w:sz w:val="25"/>
                              </w:rPr>
                              <w:t>Regulamentul</w:t>
                            </w:r>
                            <w:r>
                              <w:rPr>
                                <w:b/>
                                <w:spacing w:val="-6"/>
                                <w:sz w:val="25"/>
                              </w:rPr>
                              <w:t xml:space="preserve"> </w:t>
                            </w:r>
                            <w:r>
                              <w:rPr>
                                <w:b/>
                                <w:sz w:val="25"/>
                              </w:rPr>
                              <w:t>privind</w:t>
                            </w:r>
                            <w:r>
                              <w:rPr>
                                <w:b/>
                                <w:spacing w:val="-7"/>
                                <w:sz w:val="25"/>
                              </w:rPr>
                              <w:t xml:space="preserve"> </w:t>
                            </w:r>
                            <w:r>
                              <w:rPr>
                                <w:b/>
                                <w:sz w:val="25"/>
                              </w:rPr>
                              <w:t>taxonomia</w:t>
                            </w:r>
                            <w:r>
                              <w:rPr>
                                <w:b/>
                                <w:spacing w:val="-7"/>
                                <w:sz w:val="25"/>
                              </w:rPr>
                              <w:t xml:space="preserve"> </w:t>
                            </w:r>
                            <w:r>
                              <w:rPr>
                                <w:b/>
                                <w:sz w:val="25"/>
                              </w:rPr>
                              <w:t>(UE)</w:t>
                            </w:r>
                            <w:r>
                              <w:rPr>
                                <w:b/>
                                <w:spacing w:val="-9"/>
                                <w:sz w:val="25"/>
                              </w:rPr>
                              <w:t xml:space="preserve"> </w:t>
                            </w:r>
                            <w:r>
                              <w:rPr>
                                <w:b/>
                                <w:sz w:val="25"/>
                              </w:rPr>
                              <w:t>(2020/852)</w:t>
                            </w:r>
                            <w:r>
                              <w:rPr>
                                <w:b/>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26218" id="Text Box 14" o:spid="_x0000_s1036" type="#_x0000_t202" style="position:absolute;margin-left:48.25pt;margin-top:13.25pt;width:528.95pt;height:105.1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" filled="f" strokecolor="red" strokeweight=".48pt">
                <v:textbox inset="0,0,0,0">
                  <w:txbxContent>
                    <w:p w14:paraId="51D4683A" w14:textId="77777777" w:rsidR="006F155F" w:rsidRDefault="00486967">
                      <w:pPr>
                        <w:spacing w:before="18"/>
                        <w:ind w:left="108"/>
                        <w:rPr>
                          <w:b/>
                          <w:sz w:val="24"/>
                        </w:rPr>
                      </w:pPr>
                      <w:r>
                        <w:rPr>
                          <w:b/>
                          <w:color w:val="FF0000"/>
                          <w:sz w:val="24"/>
                        </w:rPr>
                        <w:t>Atenție!</w:t>
                      </w:r>
                    </w:p>
                    <w:p w14:paraId="5CAF59A7" w14:textId="77777777" w:rsidR="006F155F" w:rsidRDefault="00486967">
                      <w:pPr>
                        <w:spacing w:before="127" w:line="232" w:lineRule="auto"/>
                        <w:ind w:left="108" w:right="102"/>
                        <w:jc w:val="both"/>
                        <w:rPr>
                          <w:b/>
                          <w:sz w:val="24"/>
                        </w:rPr>
                      </w:pPr>
                      <w:r>
                        <w:rPr>
                          <w:b/>
                          <w:sz w:val="24"/>
                        </w:rPr>
                        <w:t>În ceea ce privește respectarea principiului DNSH, solicitantul va avea în vedere conformarea cu</w:t>
                      </w:r>
                      <w:r>
                        <w:rPr>
                          <w:b/>
                          <w:spacing w:val="1"/>
                          <w:sz w:val="24"/>
                        </w:rPr>
                        <w:t xml:space="preserve"> </w:t>
                      </w:r>
                      <w:r>
                        <w:rPr>
                          <w:b/>
                          <w:sz w:val="24"/>
                        </w:rPr>
                        <w:t xml:space="preserve">prevederile aferente măsurii I.1 din </w:t>
                      </w:r>
                      <w:r>
                        <w:rPr>
                          <w:b/>
                          <w:i/>
                          <w:sz w:val="24"/>
                        </w:rPr>
                        <w:t>Anexa DNSH la PNRR, Componenta C6. Energie, publicată pe</w:t>
                      </w:r>
                      <w:r>
                        <w:rPr>
                          <w:b/>
                          <w:i/>
                          <w:spacing w:val="1"/>
                          <w:sz w:val="24"/>
                        </w:rPr>
                        <w:t xml:space="preserve"> </w:t>
                      </w:r>
                      <w:r>
                        <w:rPr>
                          <w:b/>
                          <w:i/>
                          <w:sz w:val="24"/>
                        </w:rPr>
                        <w:t xml:space="preserve">site-ul MIPE la adresa: </w:t>
                      </w:r>
                      <w:hyperlink r:id="rId30">
                        <w:r>
                          <w:rPr>
                            <w:b/>
                            <w:i/>
                            <w:color w:val="0000FF"/>
                            <w:sz w:val="24"/>
                            <w:u w:val="thick" w:color="0000FF"/>
                          </w:rPr>
                          <w:t>http://mfe.gov.ro/pnrr/</w:t>
                        </w:r>
                      </w:hyperlink>
                      <w:r>
                        <w:rPr>
                          <w:b/>
                          <w:i/>
                          <w:color w:val="0000FF"/>
                          <w:sz w:val="24"/>
                          <w:u w:val="thick" w:color="0000FF"/>
                        </w:rPr>
                        <w:t xml:space="preserve">, </w:t>
                      </w:r>
                      <w:r>
                        <w:rPr>
                          <w:b/>
                          <w:sz w:val="25"/>
                        </w:rPr>
                        <w:t>Comunicarea Comisiei - Orientări tehnice privind</w:t>
                      </w:r>
                      <w:r>
                        <w:rPr>
                          <w:b/>
                          <w:spacing w:val="1"/>
                          <w:sz w:val="25"/>
                        </w:rPr>
                        <w:t xml:space="preserve"> </w:t>
                      </w:r>
                      <w:r>
                        <w:rPr>
                          <w:b/>
                          <w:spacing w:val="-1"/>
                          <w:sz w:val="25"/>
                        </w:rPr>
                        <w:t>aplicarea</w:t>
                      </w:r>
                      <w:r>
                        <w:rPr>
                          <w:b/>
                          <w:spacing w:val="-8"/>
                          <w:sz w:val="25"/>
                        </w:rPr>
                        <w:t xml:space="preserve"> </w:t>
                      </w:r>
                      <w:r>
                        <w:rPr>
                          <w:b/>
                          <w:spacing w:val="-1"/>
                          <w:sz w:val="25"/>
                        </w:rPr>
                        <w:t>principiului</w:t>
                      </w:r>
                      <w:r>
                        <w:rPr>
                          <w:b/>
                          <w:spacing w:val="-10"/>
                          <w:sz w:val="25"/>
                        </w:rPr>
                        <w:t xml:space="preserve"> </w:t>
                      </w:r>
                      <w:r>
                        <w:rPr>
                          <w:b/>
                          <w:spacing w:val="-1"/>
                          <w:sz w:val="25"/>
                        </w:rPr>
                        <w:t>de</w:t>
                      </w:r>
                      <w:r>
                        <w:rPr>
                          <w:b/>
                          <w:spacing w:val="-8"/>
                          <w:sz w:val="25"/>
                        </w:rPr>
                        <w:t xml:space="preserve"> </w:t>
                      </w:r>
                      <w:r>
                        <w:rPr>
                          <w:b/>
                          <w:spacing w:val="-1"/>
                          <w:sz w:val="25"/>
                        </w:rPr>
                        <w:t>„a</w:t>
                      </w:r>
                      <w:r>
                        <w:rPr>
                          <w:b/>
                          <w:spacing w:val="-8"/>
                          <w:sz w:val="25"/>
                        </w:rPr>
                        <w:t xml:space="preserve"> </w:t>
                      </w:r>
                      <w:r>
                        <w:rPr>
                          <w:b/>
                          <w:spacing w:val="-1"/>
                          <w:sz w:val="25"/>
                        </w:rPr>
                        <w:t>nu</w:t>
                      </w:r>
                      <w:r>
                        <w:rPr>
                          <w:b/>
                          <w:spacing w:val="-8"/>
                          <w:sz w:val="25"/>
                        </w:rPr>
                        <w:t xml:space="preserve"> </w:t>
                      </w:r>
                      <w:r>
                        <w:rPr>
                          <w:b/>
                          <w:spacing w:val="-1"/>
                          <w:sz w:val="25"/>
                        </w:rPr>
                        <w:t>prejudicia</w:t>
                      </w:r>
                      <w:r>
                        <w:rPr>
                          <w:b/>
                          <w:spacing w:val="-8"/>
                          <w:sz w:val="25"/>
                        </w:rPr>
                        <w:t xml:space="preserve"> </w:t>
                      </w:r>
                      <w:r>
                        <w:rPr>
                          <w:b/>
                          <w:spacing w:val="-1"/>
                          <w:sz w:val="25"/>
                        </w:rPr>
                        <w:t>în</w:t>
                      </w:r>
                      <w:r>
                        <w:rPr>
                          <w:b/>
                          <w:spacing w:val="-8"/>
                          <w:sz w:val="25"/>
                        </w:rPr>
                        <w:t xml:space="preserve"> </w:t>
                      </w:r>
                      <w:r>
                        <w:rPr>
                          <w:b/>
                          <w:spacing w:val="-1"/>
                          <w:sz w:val="25"/>
                        </w:rPr>
                        <w:t>mod</w:t>
                      </w:r>
                      <w:r>
                        <w:rPr>
                          <w:b/>
                          <w:spacing w:val="-8"/>
                          <w:sz w:val="25"/>
                        </w:rPr>
                        <w:t xml:space="preserve"> </w:t>
                      </w:r>
                      <w:r>
                        <w:rPr>
                          <w:b/>
                          <w:sz w:val="25"/>
                        </w:rPr>
                        <w:t>semnificativ”</w:t>
                      </w:r>
                      <w:r>
                        <w:rPr>
                          <w:b/>
                          <w:spacing w:val="-8"/>
                          <w:sz w:val="25"/>
                        </w:rPr>
                        <w:t xml:space="preserve"> </w:t>
                      </w:r>
                      <w:r>
                        <w:rPr>
                          <w:b/>
                          <w:sz w:val="25"/>
                        </w:rPr>
                        <w:t>în</w:t>
                      </w:r>
                      <w:r>
                        <w:rPr>
                          <w:b/>
                          <w:spacing w:val="-7"/>
                          <w:sz w:val="25"/>
                        </w:rPr>
                        <w:t xml:space="preserve"> </w:t>
                      </w:r>
                      <w:r>
                        <w:rPr>
                          <w:b/>
                          <w:sz w:val="25"/>
                        </w:rPr>
                        <w:t>temeiul</w:t>
                      </w:r>
                      <w:r>
                        <w:rPr>
                          <w:b/>
                          <w:spacing w:val="-8"/>
                          <w:sz w:val="25"/>
                        </w:rPr>
                        <w:t xml:space="preserve"> </w:t>
                      </w:r>
                      <w:r>
                        <w:rPr>
                          <w:b/>
                          <w:sz w:val="25"/>
                        </w:rPr>
                        <w:t>Regulamentului</w:t>
                      </w:r>
                      <w:r>
                        <w:rPr>
                          <w:b/>
                          <w:spacing w:val="-9"/>
                          <w:sz w:val="25"/>
                        </w:rPr>
                        <w:t xml:space="preserve"> </w:t>
                      </w:r>
                      <w:r>
                        <w:rPr>
                          <w:b/>
                          <w:sz w:val="25"/>
                        </w:rPr>
                        <w:t>privind</w:t>
                      </w:r>
                      <w:r>
                        <w:rPr>
                          <w:b/>
                          <w:spacing w:val="-61"/>
                          <w:sz w:val="25"/>
                        </w:rPr>
                        <w:t xml:space="preserve"> </w:t>
                      </w:r>
                      <w:r>
                        <w:rPr>
                          <w:b/>
                          <w:w w:val="95"/>
                          <w:sz w:val="25"/>
                        </w:rPr>
                        <w:t xml:space="preserve">Mecanismul de redresare și reziliență (2021/C 58/01) </w:t>
                      </w:r>
                      <w:r>
                        <w:rPr>
                          <w:b/>
                          <w:w w:val="95"/>
                          <w:sz w:val="24"/>
                        </w:rPr>
                        <w:t xml:space="preserve">și </w:t>
                      </w:r>
                      <w:r>
                        <w:rPr>
                          <w:b/>
                          <w:w w:val="95"/>
                          <w:sz w:val="25"/>
                        </w:rPr>
                        <w:t>cu Regulamentul delegat (UE) al Comisiei [C</w:t>
                      </w:r>
                      <w:r>
                        <w:rPr>
                          <w:b/>
                          <w:spacing w:val="1"/>
                          <w:w w:val="95"/>
                          <w:sz w:val="25"/>
                        </w:rPr>
                        <w:t xml:space="preserve"> </w:t>
                      </w:r>
                      <w:r>
                        <w:rPr>
                          <w:b/>
                          <w:sz w:val="25"/>
                        </w:rPr>
                        <w:t>(2021)</w:t>
                      </w:r>
                      <w:r>
                        <w:rPr>
                          <w:b/>
                          <w:spacing w:val="-8"/>
                          <w:sz w:val="25"/>
                        </w:rPr>
                        <w:t xml:space="preserve"> </w:t>
                      </w:r>
                      <w:r>
                        <w:rPr>
                          <w:b/>
                          <w:sz w:val="25"/>
                        </w:rPr>
                        <w:t>2800/3]</w:t>
                      </w:r>
                      <w:r>
                        <w:rPr>
                          <w:b/>
                          <w:spacing w:val="-8"/>
                          <w:sz w:val="25"/>
                        </w:rPr>
                        <w:t xml:space="preserve"> </w:t>
                      </w:r>
                      <w:r>
                        <w:rPr>
                          <w:b/>
                          <w:sz w:val="25"/>
                        </w:rPr>
                        <w:t>și</w:t>
                      </w:r>
                      <w:r>
                        <w:rPr>
                          <w:b/>
                          <w:spacing w:val="-7"/>
                          <w:sz w:val="25"/>
                        </w:rPr>
                        <w:t xml:space="preserve"> </w:t>
                      </w:r>
                      <w:r>
                        <w:rPr>
                          <w:b/>
                          <w:sz w:val="25"/>
                        </w:rPr>
                        <w:t>cu</w:t>
                      </w:r>
                      <w:r>
                        <w:rPr>
                          <w:b/>
                          <w:spacing w:val="-7"/>
                          <w:sz w:val="25"/>
                        </w:rPr>
                        <w:t xml:space="preserve"> </w:t>
                      </w:r>
                      <w:r>
                        <w:rPr>
                          <w:b/>
                          <w:sz w:val="25"/>
                        </w:rPr>
                        <w:t>Regulamentul</w:t>
                      </w:r>
                      <w:r>
                        <w:rPr>
                          <w:b/>
                          <w:spacing w:val="-6"/>
                          <w:sz w:val="25"/>
                        </w:rPr>
                        <w:t xml:space="preserve"> </w:t>
                      </w:r>
                      <w:r>
                        <w:rPr>
                          <w:b/>
                          <w:sz w:val="25"/>
                        </w:rPr>
                        <w:t>privind</w:t>
                      </w:r>
                      <w:r>
                        <w:rPr>
                          <w:b/>
                          <w:spacing w:val="-7"/>
                          <w:sz w:val="25"/>
                        </w:rPr>
                        <w:t xml:space="preserve"> </w:t>
                      </w:r>
                      <w:r>
                        <w:rPr>
                          <w:b/>
                          <w:sz w:val="25"/>
                        </w:rPr>
                        <w:t>taxonomia</w:t>
                      </w:r>
                      <w:r>
                        <w:rPr>
                          <w:b/>
                          <w:spacing w:val="-7"/>
                          <w:sz w:val="25"/>
                        </w:rPr>
                        <w:t xml:space="preserve"> </w:t>
                      </w:r>
                      <w:r>
                        <w:rPr>
                          <w:b/>
                          <w:sz w:val="25"/>
                        </w:rPr>
                        <w:t>(UE)</w:t>
                      </w:r>
                      <w:r>
                        <w:rPr>
                          <w:b/>
                          <w:spacing w:val="-9"/>
                          <w:sz w:val="25"/>
                        </w:rPr>
                        <w:t xml:space="preserve"> </w:t>
                      </w:r>
                      <w:r>
                        <w:rPr>
                          <w:b/>
                          <w:sz w:val="25"/>
                        </w:rPr>
                        <w:t>(2020/852)</w:t>
                      </w:r>
                      <w:r>
                        <w:rPr>
                          <w:b/>
                          <w:sz w:val="24"/>
                        </w:rPr>
                        <w:t>.</w:t>
                      </w:r>
                    </w:p>
                  </w:txbxContent>
                </v:textbox>
                <w10:wrap type="topAndBottom" anchorx="page"/>
              </v:shape>
            </w:pict>
          </mc:Fallback>
        </mc:AlternateContent>
      </w:r>
    </w:p>
    <w:p w14:paraId="166746D8" w14:textId="77777777" w:rsidR="00ED582D" w:rsidRDefault="00ED582D">
      <w:pPr>
        <w:pStyle w:val="BodyText"/>
        <w:spacing w:before="106"/>
        <w:ind w:right="267"/>
        <w:jc w:val="both"/>
      </w:pPr>
    </w:p>
    <w:p w14:paraId="2D8E3832" w14:textId="61F5310A" w:rsidR="006F155F" w:rsidRDefault="00486967">
      <w:pPr>
        <w:pStyle w:val="BodyText"/>
        <w:spacing w:before="106"/>
        <w:ind w:right="267"/>
        <w:jc w:val="both"/>
      </w:pPr>
      <w:r>
        <w:lastRenderedPageBreak/>
        <w:t>În etapa de verificare administrativă și a eligibilității ofertelor ME va verifica conformitatea cu principiul</w:t>
      </w:r>
      <w:r>
        <w:rPr>
          <w:spacing w:val="1"/>
        </w:rPr>
        <w:t xml:space="preserve"> </w:t>
      </w:r>
      <w:r>
        <w:t>DNSH pe baza declarației pe propria răspundere a solicitantului privind respectarea principiului DNSH</w:t>
      </w:r>
      <w:r>
        <w:rPr>
          <w:spacing w:val="1"/>
        </w:rPr>
        <w:t xml:space="preserve"> </w:t>
      </w:r>
      <w:r>
        <w:t>(Anexa nr. 6 la prezentul ghid), a Autoevaluării în acest sens (Anexa nr. 6.1 la prezentul ghid), precum și a</w:t>
      </w:r>
      <w:r>
        <w:rPr>
          <w:spacing w:val="1"/>
        </w:rPr>
        <w:t xml:space="preserve"> </w:t>
      </w:r>
      <w:r>
        <w:t>celorlalte</w:t>
      </w:r>
      <w:r>
        <w:rPr>
          <w:spacing w:val="-2"/>
        </w:rPr>
        <w:t xml:space="preserve"> </w:t>
      </w:r>
      <w:r>
        <w:t>documente justificative</w:t>
      </w:r>
      <w:r>
        <w:rPr>
          <w:spacing w:val="-1"/>
        </w:rPr>
        <w:t xml:space="preserve"> </w:t>
      </w:r>
      <w:r>
        <w:t>anexate la</w:t>
      </w:r>
      <w:r>
        <w:rPr>
          <w:spacing w:val="-1"/>
        </w:rPr>
        <w:t xml:space="preserve"> </w:t>
      </w:r>
      <w:r>
        <w:t>oferta</w:t>
      </w:r>
      <w:r>
        <w:rPr>
          <w:spacing w:val="1"/>
        </w:rPr>
        <w:t xml:space="preserve"> </w:t>
      </w:r>
      <w:r>
        <w:t>pentru finanțare.</w:t>
      </w:r>
    </w:p>
    <w:p w14:paraId="440EA48A" w14:textId="77777777" w:rsidR="006F155F" w:rsidRDefault="00486967">
      <w:pPr>
        <w:spacing w:before="116" w:line="235" w:lineRule="auto"/>
        <w:ind w:left="257" w:right="173"/>
        <w:jc w:val="both"/>
        <w:rPr>
          <w:b/>
          <w:sz w:val="24"/>
        </w:rPr>
      </w:pPr>
      <w:r>
        <w:rPr>
          <w:b/>
          <w:sz w:val="24"/>
        </w:rPr>
        <w:t>Totodată, în cadrul ofertei se va descrie modul în care va fi respectat principiul „</w:t>
      </w:r>
      <w:r>
        <w:rPr>
          <w:b/>
          <w:sz w:val="25"/>
        </w:rPr>
        <w:t>Do not significant</w:t>
      </w:r>
      <w:r>
        <w:rPr>
          <w:b/>
          <w:spacing w:val="1"/>
          <w:sz w:val="25"/>
        </w:rPr>
        <w:t xml:space="preserve"> </w:t>
      </w:r>
      <w:r>
        <w:rPr>
          <w:b/>
          <w:sz w:val="25"/>
        </w:rPr>
        <w:t>harm</w:t>
      </w:r>
      <w:r>
        <w:rPr>
          <w:b/>
          <w:sz w:val="24"/>
        </w:rPr>
        <w:t>” (DNSH)</w:t>
      </w:r>
      <w:r>
        <w:rPr>
          <w:b/>
          <w:spacing w:val="1"/>
          <w:sz w:val="24"/>
        </w:rPr>
        <w:t xml:space="preserve"> </w:t>
      </w:r>
      <w:r>
        <w:rPr>
          <w:b/>
          <w:sz w:val="24"/>
        </w:rPr>
        <w:t>pe toată perioada de implementare a proiectului, precum și pe durata întregului ciclu</w:t>
      </w:r>
      <w:r>
        <w:rPr>
          <w:b/>
          <w:spacing w:val="-57"/>
          <w:sz w:val="24"/>
        </w:rPr>
        <w:t xml:space="preserve"> </w:t>
      </w:r>
      <w:r>
        <w:rPr>
          <w:b/>
          <w:sz w:val="24"/>
        </w:rPr>
        <w:t>de</w:t>
      </w:r>
      <w:r>
        <w:rPr>
          <w:b/>
          <w:spacing w:val="-2"/>
          <w:sz w:val="24"/>
        </w:rPr>
        <w:t xml:space="preserve"> </w:t>
      </w:r>
      <w:r>
        <w:rPr>
          <w:b/>
          <w:sz w:val="24"/>
        </w:rPr>
        <w:t>viață a investiţiei.</w:t>
      </w:r>
    </w:p>
    <w:p w14:paraId="00CB1BD3" w14:textId="77777777" w:rsidR="006F155F" w:rsidRDefault="00486967">
      <w:pPr>
        <w:spacing w:before="119"/>
        <w:ind w:left="257" w:right="177"/>
        <w:jc w:val="both"/>
        <w:rPr>
          <w:b/>
          <w:sz w:val="24"/>
        </w:rPr>
      </w:pPr>
      <w:r>
        <w:rPr>
          <w:b/>
          <w:sz w:val="24"/>
        </w:rPr>
        <w:t>Oferta</w:t>
      </w:r>
      <w:r>
        <w:rPr>
          <w:b/>
          <w:spacing w:val="1"/>
          <w:sz w:val="24"/>
        </w:rPr>
        <w:t xml:space="preserve"> </w:t>
      </w:r>
      <w:r>
        <w:rPr>
          <w:b/>
          <w:sz w:val="24"/>
        </w:rPr>
        <w:t>pentru</w:t>
      </w:r>
      <w:r>
        <w:rPr>
          <w:b/>
          <w:spacing w:val="1"/>
          <w:sz w:val="24"/>
        </w:rPr>
        <w:t xml:space="preserve"> </w:t>
      </w:r>
      <w:r>
        <w:rPr>
          <w:b/>
          <w:sz w:val="24"/>
        </w:rPr>
        <w:t>finanțare</w:t>
      </w:r>
      <w:r>
        <w:rPr>
          <w:b/>
          <w:spacing w:val="1"/>
          <w:sz w:val="24"/>
        </w:rPr>
        <w:t xml:space="preserve"> </w:t>
      </w:r>
      <w:r>
        <w:rPr>
          <w:b/>
          <w:sz w:val="24"/>
        </w:rPr>
        <w:t>care</w:t>
      </w:r>
      <w:r>
        <w:rPr>
          <w:b/>
          <w:spacing w:val="1"/>
          <w:sz w:val="24"/>
        </w:rPr>
        <w:t xml:space="preserve"> </w:t>
      </w:r>
      <w:r>
        <w:rPr>
          <w:b/>
          <w:sz w:val="24"/>
        </w:rPr>
        <w:t>va</w:t>
      </w:r>
      <w:r>
        <w:rPr>
          <w:b/>
          <w:spacing w:val="1"/>
          <w:sz w:val="24"/>
        </w:rPr>
        <w:t xml:space="preserve"> </w:t>
      </w:r>
      <w:r>
        <w:rPr>
          <w:b/>
          <w:sz w:val="24"/>
        </w:rPr>
        <w:t>fi</w:t>
      </w:r>
      <w:r>
        <w:rPr>
          <w:b/>
          <w:spacing w:val="1"/>
          <w:sz w:val="24"/>
        </w:rPr>
        <w:t xml:space="preserve"> </w:t>
      </w:r>
      <w:r>
        <w:rPr>
          <w:b/>
          <w:sz w:val="24"/>
        </w:rPr>
        <w:t>depusă</w:t>
      </w:r>
      <w:r>
        <w:rPr>
          <w:b/>
          <w:spacing w:val="1"/>
          <w:sz w:val="24"/>
        </w:rPr>
        <w:t xml:space="preserve"> </w:t>
      </w:r>
      <w:r>
        <w:rPr>
          <w:b/>
          <w:sz w:val="24"/>
        </w:rPr>
        <w:t>de</w:t>
      </w:r>
      <w:r>
        <w:rPr>
          <w:b/>
          <w:spacing w:val="1"/>
          <w:sz w:val="24"/>
        </w:rPr>
        <w:t xml:space="preserve"> </w:t>
      </w:r>
      <w:r>
        <w:rPr>
          <w:b/>
          <w:sz w:val="24"/>
        </w:rPr>
        <w:t>potențialii</w:t>
      </w:r>
      <w:r>
        <w:rPr>
          <w:b/>
          <w:spacing w:val="1"/>
          <w:sz w:val="24"/>
        </w:rPr>
        <w:t xml:space="preserve"> </w:t>
      </w:r>
      <w:r>
        <w:rPr>
          <w:b/>
          <w:sz w:val="24"/>
        </w:rPr>
        <w:t>beneficiari</w:t>
      </w:r>
      <w:r>
        <w:rPr>
          <w:b/>
          <w:spacing w:val="1"/>
          <w:sz w:val="24"/>
        </w:rPr>
        <w:t xml:space="preserve"> </w:t>
      </w:r>
      <w:r>
        <w:rPr>
          <w:b/>
          <w:sz w:val="24"/>
        </w:rPr>
        <w:t>va</w:t>
      </w:r>
      <w:r>
        <w:rPr>
          <w:b/>
          <w:spacing w:val="1"/>
          <w:sz w:val="24"/>
        </w:rPr>
        <w:t xml:space="preserve"> </w:t>
      </w:r>
      <w:r>
        <w:rPr>
          <w:b/>
          <w:sz w:val="24"/>
        </w:rPr>
        <w:t>exclude</w:t>
      </w:r>
      <w:r>
        <w:rPr>
          <w:b/>
          <w:spacing w:val="1"/>
          <w:sz w:val="24"/>
        </w:rPr>
        <w:t xml:space="preserve"> </w:t>
      </w:r>
      <w:r>
        <w:rPr>
          <w:b/>
          <w:sz w:val="24"/>
        </w:rPr>
        <w:t>sprijinul</w:t>
      </w:r>
      <w:r>
        <w:rPr>
          <w:b/>
          <w:spacing w:val="1"/>
          <w:sz w:val="24"/>
        </w:rPr>
        <w:t xml:space="preserve"> </w:t>
      </w:r>
      <w:r>
        <w:rPr>
          <w:b/>
          <w:sz w:val="24"/>
        </w:rPr>
        <w:t>pentru</w:t>
      </w:r>
      <w:r>
        <w:rPr>
          <w:b/>
          <w:spacing w:val="1"/>
          <w:sz w:val="24"/>
        </w:rPr>
        <w:t xml:space="preserve"> </w:t>
      </w:r>
      <w:r>
        <w:rPr>
          <w:b/>
          <w:sz w:val="24"/>
        </w:rPr>
        <w:t>producerea</w:t>
      </w:r>
      <w:r>
        <w:rPr>
          <w:b/>
          <w:spacing w:val="-2"/>
          <w:sz w:val="24"/>
        </w:rPr>
        <w:t xml:space="preserve"> </w:t>
      </w:r>
      <w:r>
        <w:rPr>
          <w:b/>
          <w:sz w:val="24"/>
        </w:rPr>
        <w:t>de</w:t>
      </w:r>
      <w:r>
        <w:rPr>
          <w:b/>
          <w:spacing w:val="-1"/>
          <w:sz w:val="24"/>
        </w:rPr>
        <w:t xml:space="preserve"> </w:t>
      </w:r>
      <w:r>
        <w:rPr>
          <w:b/>
          <w:sz w:val="24"/>
        </w:rPr>
        <w:t>energie</w:t>
      </w:r>
      <w:r>
        <w:rPr>
          <w:b/>
          <w:spacing w:val="-1"/>
          <w:sz w:val="24"/>
        </w:rPr>
        <w:t xml:space="preserve"> </w:t>
      </w:r>
      <w:r>
        <w:rPr>
          <w:b/>
          <w:sz w:val="24"/>
        </w:rPr>
        <w:t>electrică</w:t>
      </w:r>
      <w:r>
        <w:rPr>
          <w:b/>
          <w:spacing w:val="-1"/>
          <w:sz w:val="24"/>
        </w:rPr>
        <w:t xml:space="preserve"> </w:t>
      </w:r>
      <w:r>
        <w:rPr>
          <w:b/>
          <w:sz w:val="24"/>
        </w:rPr>
        <w:t>în</w:t>
      </w:r>
      <w:r>
        <w:rPr>
          <w:b/>
          <w:spacing w:val="-1"/>
          <w:sz w:val="24"/>
        </w:rPr>
        <w:t xml:space="preserve"> </w:t>
      </w:r>
      <w:r>
        <w:rPr>
          <w:b/>
          <w:sz w:val="24"/>
        </w:rPr>
        <w:t>vederea</w:t>
      </w:r>
      <w:r>
        <w:rPr>
          <w:b/>
          <w:spacing w:val="-2"/>
          <w:sz w:val="24"/>
        </w:rPr>
        <w:t xml:space="preserve"> </w:t>
      </w:r>
      <w:r>
        <w:rPr>
          <w:b/>
          <w:sz w:val="24"/>
        </w:rPr>
        <w:t>consumului</w:t>
      </w:r>
      <w:r>
        <w:rPr>
          <w:b/>
          <w:spacing w:val="-3"/>
          <w:sz w:val="24"/>
        </w:rPr>
        <w:t xml:space="preserve"> </w:t>
      </w:r>
      <w:r>
        <w:rPr>
          <w:b/>
          <w:sz w:val="24"/>
        </w:rPr>
        <w:t>propriu,</w:t>
      </w:r>
      <w:r>
        <w:rPr>
          <w:b/>
          <w:spacing w:val="-1"/>
          <w:sz w:val="24"/>
        </w:rPr>
        <w:t xml:space="preserve"> </w:t>
      </w:r>
      <w:r>
        <w:rPr>
          <w:b/>
          <w:sz w:val="24"/>
        </w:rPr>
        <w:t>în</w:t>
      </w:r>
      <w:r>
        <w:rPr>
          <w:b/>
          <w:spacing w:val="-1"/>
          <w:sz w:val="24"/>
        </w:rPr>
        <w:t xml:space="preserve"> </w:t>
      </w:r>
      <w:r>
        <w:rPr>
          <w:b/>
          <w:sz w:val="24"/>
        </w:rPr>
        <w:t>cazul</w:t>
      </w:r>
      <w:r>
        <w:rPr>
          <w:b/>
          <w:spacing w:val="-1"/>
          <w:sz w:val="24"/>
        </w:rPr>
        <w:t xml:space="preserve"> </w:t>
      </w:r>
      <w:r>
        <w:rPr>
          <w:b/>
          <w:sz w:val="24"/>
        </w:rPr>
        <w:t>următoarei</w:t>
      </w:r>
      <w:r>
        <w:rPr>
          <w:b/>
          <w:spacing w:val="-2"/>
          <w:sz w:val="24"/>
        </w:rPr>
        <w:t xml:space="preserve"> </w:t>
      </w:r>
      <w:r>
        <w:rPr>
          <w:b/>
          <w:sz w:val="24"/>
        </w:rPr>
        <w:t>liste</w:t>
      </w:r>
      <w:r>
        <w:rPr>
          <w:b/>
          <w:spacing w:val="-1"/>
          <w:sz w:val="24"/>
        </w:rPr>
        <w:t xml:space="preserve"> </w:t>
      </w:r>
      <w:r>
        <w:rPr>
          <w:b/>
          <w:sz w:val="24"/>
        </w:rPr>
        <w:t>de</w:t>
      </w:r>
      <w:r>
        <w:rPr>
          <w:b/>
          <w:spacing w:val="-2"/>
          <w:sz w:val="24"/>
        </w:rPr>
        <w:t xml:space="preserve"> </w:t>
      </w:r>
      <w:r>
        <w:rPr>
          <w:b/>
          <w:sz w:val="24"/>
        </w:rPr>
        <w:t>activități:</w:t>
      </w:r>
    </w:p>
    <w:p w14:paraId="0AF73164" w14:textId="77777777" w:rsidR="006F155F" w:rsidRDefault="006F155F">
      <w:pPr>
        <w:pStyle w:val="BodyText"/>
        <w:spacing w:before="0"/>
        <w:ind w:left="0"/>
        <w:rPr>
          <w:b/>
        </w:rPr>
      </w:pPr>
    </w:p>
    <w:p w14:paraId="482E8499" w14:textId="60A1C9E2" w:rsidR="006F155F" w:rsidRDefault="00486967">
      <w:pPr>
        <w:pStyle w:val="ListParagraph"/>
        <w:numPr>
          <w:ilvl w:val="0"/>
          <w:numId w:val="20"/>
        </w:numPr>
        <w:tabs>
          <w:tab w:val="left" w:pos="1698"/>
        </w:tabs>
        <w:spacing w:before="0"/>
        <w:rPr>
          <w:sz w:val="24"/>
        </w:rPr>
      </w:pPr>
      <w:r>
        <w:rPr>
          <w:sz w:val="24"/>
        </w:rPr>
        <w:t>activitățile</w:t>
      </w:r>
      <w:r>
        <w:rPr>
          <w:spacing w:val="-1"/>
          <w:sz w:val="24"/>
        </w:rPr>
        <w:t xml:space="preserve"> </w:t>
      </w:r>
      <w:r>
        <w:rPr>
          <w:sz w:val="24"/>
        </w:rPr>
        <w:t>legate</w:t>
      </w:r>
      <w:r>
        <w:rPr>
          <w:spacing w:val="-1"/>
          <w:sz w:val="24"/>
        </w:rPr>
        <w:t xml:space="preserve"> </w:t>
      </w:r>
      <w:r>
        <w:rPr>
          <w:sz w:val="24"/>
        </w:rPr>
        <w:t>de</w:t>
      </w:r>
      <w:r>
        <w:rPr>
          <w:spacing w:val="-1"/>
          <w:sz w:val="24"/>
        </w:rPr>
        <w:t xml:space="preserve"> </w:t>
      </w:r>
      <w:r>
        <w:rPr>
          <w:sz w:val="24"/>
        </w:rPr>
        <w:t>combustibili</w:t>
      </w:r>
      <w:r>
        <w:rPr>
          <w:spacing w:val="-1"/>
          <w:sz w:val="24"/>
        </w:rPr>
        <w:t xml:space="preserve"> </w:t>
      </w:r>
      <w:r>
        <w:rPr>
          <w:sz w:val="24"/>
        </w:rPr>
        <w:t>fosili,</w:t>
      </w:r>
      <w:r>
        <w:rPr>
          <w:spacing w:val="-1"/>
          <w:sz w:val="24"/>
        </w:rPr>
        <w:t xml:space="preserve"> </w:t>
      </w:r>
      <w:r>
        <w:rPr>
          <w:sz w:val="24"/>
        </w:rPr>
        <w:t>inclusiv</w:t>
      </w:r>
      <w:r>
        <w:rPr>
          <w:spacing w:val="-1"/>
          <w:sz w:val="24"/>
        </w:rPr>
        <w:t xml:space="preserve"> </w:t>
      </w:r>
      <w:r>
        <w:rPr>
          <w:sz w:val="24"/>
        </w:rPr>
        <w:t>utilizarea</w:t>
      </w:r>
      <w:r>
        <w:rPr>
          <w:spacing w:val="-2"/>
          <w:sz w:val="24"/>
        </w:rPr>
        <w:t xml:space="preserve"> </w:t>
      </w:r>
      <w:r>
        <w:rPr>
          <w:sz w:val="24"/>
        </w:rPr>
        <w:t>în</w:t>
      </w:r>
      <w:r>
        <w:rPr>
          <w:spacing w:val="-1"/>
          <w:sz w:val="24"/>
        </w:rPr>
        <w:t xml:space="preserve"> </w:t>
      </w:r>
      <w:r>
        <w:rPr>
          <w:sz w:val="24"/>
        </w:rPr>
        <w:t>aval</w:t>
      </w:r>
      <w:r w:rsidR="00161845">
        <w:rPr>
          <w:rStyle w:val="FootnoteReference"/>
          <w:sz w:val="24"/>
        </w:rPr>
        <w:footnoteReference w:id="2"/>
      </w:r>
      <w:r>
        <w:rPr>
          <w:sz w:val="24"/>
        </w:rPr>
        <w:t>;</w:t>
      </w:r>
    </w:p>
    <w:p w14:paraId="3BA1BA8F" w14:textId="6A7F124B" w:rsidR="006F155F" w:rsidRDefault="00486967">
      <w:pPr>
        <w:pStyle w:val="ListParagraph"/>
        <w:numPr>
          <w:ilvl w:val="0"/>
          <w:numId w:val="20"/>
        </w:numPr>
        <w:tabs>
          <w:tab w:val="left" w:pos="1698"/>
        </w:tabs>
        <w:spacing w:before="22" w:line="259" w:lineRule="auto"/>
        <w:ind w:right="264"/>
        <w:rPr>
          <w:sz w:val="24"/>
        </w:rPr>
      </w:pPr>
      <w:r>
        <w:rPr>
          <w:sz w:val="24"/>
        </w:rPr>
        <w:t>activitățile din cadrul sistemului UE de comercializare a certificatelor de emisii (ETS) cu</w:t>
      </w:r>
      <w:r>
        <w:rPr>
          <w:spacing w:val="1"/>
          <w:sz w:val="24"/>
        </w:rPr>
        <w:t xml:space="preserve"> </w:t>
      </w:r>
      <w:r>
        <w:rPr>
          <w:sz w:val="24"/>
        </w:rPr>
        <w:t>emisii preconizate de gaze cu efect de seră care nu sunt mai mici decât valorile de referință</w:t>
      </w:r>
      <w:r>
        <w:rPr>
          <w:spacing w:val="1"/>
          <w:sz w:val="24"/>
        </w:rPr>
        <w:t xml:space="preserve"> </w:t>
      </w:r>
      <w:r>
        <w:rPr>
          <w:sz w:val="24"/>
        </w:rPr>
        <w:t>relevante</w:t>
      </w:r>
      <w:r w:rsidR="00161845">
        <w:rPr>
          <w:rStyle w:val="FootnoteReference"/>
          <w:sz w:val="24"/>
        </w:rPr>
        <w:footnoteReference w:id="3"/>
      </w:r>
      <w:r>
        <w:rPr>
          <w:sz w:val="24"/>
        </w:rPr>
        <w:t>;</w:t>
      </w:r>
    </w:p>
    <w:p w14:paraId="467EE15B" w14:textId="63B95B76" w:rsidR="006F155F" w:rsidRDefault="00486967">
      <w:pPr>
        <w:pStyle w:val="ListParagraph"/>
        <w:numPr>
          <w:ilvl w:val="0"/>
          <w:numId w:val="20"/>
        </w:numPr>
        <w:tabs>
          <w:tab w:val="left" w:pos="1698"/>
        </w:tabs>
        <w:spacing w:before="1" w:line="259" w:lineRule="auto"/>
        <w:ind w:right="265"/>
        <w:rPr>
          <w:sz w:val="24"/>
        </w:rPr>
      </w:pPr>
      <w:r>
        <w:rPr>
          <w:sz w:val="24"/>
        </w:rPr>
        <w:t>activitățile</w:t>
      </w:r>
      <w:r>
        <w:rPr>
          <w:spacing w:val="1"/>
          <w:sz w:val="24"/>
        </w:rPr>
        <w:t xml:space="preserve"> </w:t>
      </w:r>
      <w:r>
        <w:rPr>
          <w:sz w:val="24"/>
        </w:rPr>
        <w:t>legate</w:t>
      </w:r>
      <w:r>
        <w:rPr>
          <w:spacing w:val="1"/>
          <w:sz w:val="24"/>
        </w:rPr>
        <w:t xml:space="preserve"> </w:t>
      </w:r>
      <w:r>
        <w:rPr>
          <w:sz w:val="24"/>
        </w:rPr>
        <w:t>de</w:t>
      </w:r>
      <w:r>
        <w:rPr>
          <w:spacing w:val="1"/>
          <w:sz w:val="24"/>
        </w:rPr>
        <w:t xml:space="preserve"> </w:t>
      </w:r>
      <w:r>
        <w:rPr>
          <w:sz w:val="24"/>
        </w:rPr>
        <w:t>depozite</w:t>
      </w:r>
      <w:r>
        <w:rPr>
          <w:spacing w:val="1"/>
          <w:sz w:val="24"/>
        </w:rPr>
        <w:t xml:space="preserve"> </w:t>
      </w:r>
      <w:r>
        <w:rPr>
          <w:sz w:val="24"/>
        </w:rPr>
        <w:t>de</w:t>
      </w:r>
      <w:r>
        <w:rPr>
          <w:spacing w:val="1"/>
          <w:sz w:val="24"/>
        </w:rPr>
        <w:t xml:space="preserve"> </w:t>
      </w:r>
      <w:r>
        <w:rPr>
          <w:sz w:val="24"/>
        </w:rPr>
        <w:t>deșeuri,</w:t>
      </w:r>
      <w:r>
        <w:rPr>
          <w:spacing w:val="1"/>
          <w:sz w:val="24"/>
        </w:rPr>
        <w:t xml:space="preserve"> </w:t>
      </w:r>
      <w:r>
        <w:rPr>
          <w:sz w:val="24"/>
        </w:rPr>
        <w:t>incineratoare</w:t>
      </w:r>
      <w:r w:rsidR="00161845">
        <w:rPr>
          <w:rStyle w:val="FootnoteReference"/>
          <w:sz w:val="24"/>
        </w:rPr>
        <w:footnoteReference w:id="4"/>
      </w:r>
      <w:r>
        <w:rPr>
          <w:spacing w:val="1"/>
          <w:sz w:val="24"/>
        </w:rPr>
        <w:t xml:space="preserve"> </w:t>
      </w:r>
      <w:r>
        <w:rPr>
          <w:sz w:val="24"/>
        </w:rPr>
        <w:t>și</w:t>
      </w:r>
      <w:r>
        <w:rPr>
          <w:spacing w:val="1"/>
          <w:sz w:val="24"/>
        </w:rPr>
        <w:t xml:space="preserve"> </w:t>
      </w:r>
      <w:r>
        <w:rPr>
          <w:sz w:val="24"/>
        </w:rPr>
        <w:t>instalații</w:t>
      </w:r>
      <w:r>
        <w:rPr>
          <w:spacing w:val="1"/>
          <w:sz w:val="24"/>
        </w:rPr>
        <w:t xml:space="preserve"> </w:t>
      </w:r>
      <w:r>
        <w:rPr>
          <w:sz w:val="24"/>
        </w:rPr>
        <w:t>de</w:t>
      </w:r>
      <w:r>
        <w:rPr>
          <w:spacing w:val="1"/>
          <w:sz w:val="24"/>
        </w:rPr>
        <w:t xml:space="preserve"> </w:t>
      </w:r>
      <w:r>
        <w:rPr>
          <w:sz w:val="24"/>
        </w:rPr>
        <w:t>tratare</w:t>
      </w:r>
      <w:r>
        <w:rPr>
          <w:spacing w:val="1"/>
          <w:sz w:val="24"/>
        </w:rPr>
        <w:t xml:space="preserve"> </w:t>
      </w:r>
      <w:r>
        <w:rPr>
          <w:sz w:val="24"/>
        </w:rPr>
        <w:t>mecano­biologică a</w:t>
      </w:r>
      <w:r>
        <w:rPr>
          <w:spacing w:val="-1"/>
          <w:sz w:val="24"/>
        </w:rPr>
        <w:t xml:space="preserve"> </w:t>
      </w:r>
      <w:r>
        <w:rPr>
          <w:sz w:val="24"/>
        </w:rPr>
        <w:t>deșeurilor</w:t>
      </w:r>
      <w:r w:rsidR="00161845">
        <w:rPr>
          <w:rStyle w:val="FootnoteReference"/>
          <w:sz w:val="24"/>
        </w:rPr>
        <w:footnoteReference w:id="5"/>
      </w:r>
      <w:r>
        <w:rPr>
          <w:sz w:val="24"/>
        </w:rPr>
        <w:t>; și</w:t>
      </w:r>
    </w:p>
    <w:p w14:paraId="0C983EFF" w14:textId="77777777" w:rsidR="006F155F" w:rsidRDefault="00486967">
      <w:pPr>
        <w:pStyle w:val="ListParagraph"/>
        <w:numPr>
          <w:ilvl w:val="0"/>
          <w:numId w:val="20"/>
        </w:numPr>
        <w:tabs>
          <w:tab w:val="left" w:pos="1698"/>
        </w:tabs>
        <w:spacing w:before="0" w:line="275" w:lineRule="exact"/>
        <w:rPr>
          <w:sz w:val="24"/>
        </w:rPr>
      </w:pPr>
      <w:r>
        <w:rPr>
          <w:sz w:val="24"/>
        </w:rPr>
        <w:t>activitățile</w:t>
      </w:r>
      <w:r>
        <w:rPr>
          <w:spacing w:val="-1"/>
          <w:sz w:val="24"/>
        </w:rPr>
        <w:t xml:space="preserve"> </w:t>
      </w:r>
      <w:r>
        <w:rPr>
          <w:sz w:val="24"/>
        </w:rPr>
        <w:t>în cadrul cărora</w:t>
      </w:r>
      <w:r>
        <w:rPr>
          <w:spacing w:val="-3"/>
          <w:sz w:val="24"/>
        </w:rPr>
        <w:t xml:space="preserve"> </w:t>
      </w:r>
      <w:r>
        <w:rPr>
          <w:sz w:val="24"/>
        </w:rPr>
        <w:t>eliminarea</w:t>
      </w:r>
      <w:r>
        <w:rPr>
          <w:spacing w:val="-1"/>
          <w:sz w:val="24"/>
        </w:rPr>
        <w:t xml:space="preserve"> </w:t>
      </w:r>
      <w:r>
        <w:rPr>
          <w:sz w:val="24"/>
        </w:rPr>
        <w:t>pe</w:t>
      </w:r>
      <w:r>
        <w:rPr>
          <w:spacing w:val="-1"/>
          <w:sz w:val="24"/>
        </w:rPr>
        <w:t xml:space="preserve"> </w:t>
      </w:r>
      <w:r>
        <w:rPr>
          <w:sz w:val="24"/>
        </w:rPr>
        <w:t>termen</w:t>
      </w:r>
      <w:r>
        <w:rPr>
          <w:spacing w:val="-1"/>
          <w:sz w:val="24"/>
        </w:rPr>
        <w:t xml:space="preserve"> </w:t>
      </w:r>
      <w:r>
        <w:rPr>
          <w:sz w:val="24"/>
        </w:rPr>
        <w:t>lung a</w:t>
      </w:r>
      <w:r>
        <w:rPr>
          <w:spacing w:val="-1"/>
          <w:sz w:val="24"/>
        </w:rPr>
        <w:t xml:space="preserve"> </w:t>
      </w:r>
      <w:r>
        <w:rPr>
          <w:sz w:val="24"/>
        </w:rPr>
        <w:t>deșeurilor</w:t>
      </w:r>
      <w:r>
        <w:rPr>
          <w:spacing w:val="-1"/>
          <w:sz w:val="24"/>
        </w:rPr>
        <w:t xml:space="preserve"> </w:t>
      </w:r>
      <w:r>
        <w:rPr>
          <w:sz w:val="24"/>
        </w:rPr>
        <w:t>poate dăuna</w:t>
      </w:r>
      <w:r>
        <w:rPr>
          <w:spacing w:val="-1"/>
          <w:sz w:val="24"/>
        </w:rPr>
        <w:t xml:space="preserve"> </w:t>
      </w:r>
      <w:r>
        <w:rPr>
          <w:sz w:val="24"/>
        </w:rPr>
        <w:t>mediului.</w:t>
      </w:r>
    </w:p>
    <w:p w14:paraId="1766F107" w14:textId="77777777" w:rsidR="006F155F" w:rsidRDefault="006F155F">
      <w:pPr>
        <w:pStyle w:val="BodyText"/>
        <w:spacing w:before="1"/>
        <w:ind w:left="0"/>
      </w:pPr>
    </w:p>
    <w:p w14:paraId="40A1AC12" w14:textId="5BA3373A" w:rsidR="006F155F" w:rsidRDefault="00486967" w:rsidP="00161845">
      <w:pPr>
        <w:pStyle w:val="BodyText"/>
        <w:spacing w:before="0"/>
        <w:ind w:right="265"/>
        <w:jc w:val="both"/>
      </w:pPr>
      <w:r>
        <w:t>În</w:t>
      </w:r>
      <w:r>
        <w:rPr>
          <w:spacing w:val="1"/>
        </w:rPr>
        <w:t xml:space="preserve"> </w:t>
      </w:r>
      <w:r>
        <w:t>cadrul documentaţiilor tehnico-economice, pe baza evaluărilor privind influența investiţiilor asupra</w:t>
      </w:r>
      <w:r>
        <w:rPr>
          <w:spacing w:val="1"/>
        </w:rPr>
        <w:t xml:space="preserve"> </w:t>
      </w:r>
      <w:r>
        <w:t>fenomenului</w:t>
      </w:r>
      <w:r>
        <w:rPr>
          <w:spacing w:val="11"/>
        </w:rPr>
        <w:t xml:space="preserve"> </w:t>
      </w:r>
      <w:r>
        <w:t>schimbărilor</w:t>
      </w:r>
      <w:r>
        <w:rPr>
          <w:spacing w:val="10"/>
        </w:rPr>
        <w:t xml:space="preserve"> </w:t>
      </w:r>
      <w:r>
        <w:t>climatice</w:t>
      </w:r>
      <w:r>
        <w:rPr>
          <w:spacing w:val="9"/>
        </w:rPr>
        <w:t xml:space="preserve"> </w:t>
      </w:r>
      <w:r>
        <w:t>și,</w:t>
      </w:r>
      <w:r>
        <w:rPr>
          <w:spacing w:val="11"/>
        </w:rPr>
        <w:t xml:space="preserve"> </w:t>
      </w:r>
      <w:r>
        <w:t>mai</w:t>
      </w:r>
      <w:r>
        <w:rPr>
          <w:spacing w:val="10"/>
        </w:rPr>
        <w:t xml:space="preserve"> </w:t>
      </w:r>
      <w:r>
        <w:t>ales,</w:t>
      </w:r>
      <w:r>
        <w:rPr>
          <w:spacing w:val="10"/>
        </w:rPr>
        <w:t xml:space="preserve"> </w:t>
      </w:r>
      <w:r>
        <w:t>a</w:t>
      </w:r>
      <w:r>
        <w:rPr>
          <w:spacing w:val="9"/>
        </w:rPr>
        <w:t xml:space="preserve"> </w:t>
      </w:r>
      <w:r>
        <w:t>influenței</w:t>
      </w:r>
      <w:r>
        <w:rPr>
          <w:spacing w:val="10"/>
        </w:rPr>
        <w:t xml:space="preserve"> </w:t>
      </w:r>
      <w:r>
        <w:t>efectelor</w:t>
      </w:r>
      <w:r>
        <w:rPr>
          <w:spacing w:val="10"/>
        </w:rPr>
        <w:t xml:space="preserve"> </w:t>
      </w:r>
      <w:r>
        <w:t>schimbărilor</w:t>
      </w:r>
      <w:r>
        <w:rPr>
          <w:spacing w:val="11"/>
        </w:rPr>
        <w:t xml:space="preserve"> </w:t>
      </w:r>
      <w:r>
        <w:t>climatice</w:t>
      </w:r>
      <w:r>
        <w:rPr>
          <w:spacing w:val="12"/>
        </w:rPr>
        <w:t xml:space="preserve"> </w:t>
      </w:r>
      <w:r>
        <w:t>asupr</w:t>
      </w:r>
      <w:r w:rsidR="00161845">
        <w:t xml:space="preserve">a </w:t>
      </w:r>
      <w:r>
        <w:t>proiectelor de investiții, se vor avea în vedere măsuri speciale pentru creşterea rezistenţei componentelor</w:t>
      </w:r>
      <w:r>
        <w:rPr>
          <w:spacing w:val="1"/>
        </w:rPr>
        <w:t xml:space="preserve"> </w:t>
      </w:r>
      <w:r>
        <w:t>constructive ale proiectelor de investiţii aferente măsurii la schimbările climatice şi la alte vulnerabilităţi,</w:t>
      </w:r>
      <w:r>
        <w:rPr>
          <w:spacing w:val="1"/>
        </w:rPr>
        <w:t xml:space="preserve"> </w:t>
      </w:r>
      <w:r>
        <w:t>după</w:t>
      </w:r>
      <w:r>
        <w:rPr>
          <w:spacing w:val="1"/>
        </w:rPr>
        <w:t xml:space="preserve"> </w:t>
      </w:r>
      <w:r>
        <w:t>caz.</w:t>
      </w:r>
      <w:r>
        <w:rPr>
          <w:spacing w:val="1"/>
        </w:rPr>
        <w:t xml:space="preserve"> </w:t>
      </w:r>
      <w:r>
        <w:t>Aceste</w:t>
      </w:r>
      <w:r>
        <w:rPr>
          <w:spacing w:val="1"/>
        </w:rPr>
        <w:t xml:space="preserve"> </w:t>
      </w:r>
      <w:r>
        <w:t>măsuri</w:t>
      </w:r>
      <w:r>
        <w:rPr>
          <w:spacing w:val="1"/>
        </w:rPr>
        <w:t xml:space="preserve"> </w:t>
      </w:r>
      <w:r>
        <w:t>de adaptare vor contribui</w:t>
      </w:r>
      <w:r>
        <w:rPr>
          <w:spacing w:val="1"/>
        </w:rPr>
        <w:t xml:space="preserve"> </w:t>
      </w:r>
      <w:r>
        <w:t>la sporirea rezistenței</w:t>
      </w:r>
      <w:r>
        <w:rPr>
          <w:spacing w:val="1"/>
        </w:rPr>
        <w:t xml:space="preserve"> </w:t>
      </w:r>
      <w:r>
        <w:t>la schimbările</w:t>
      </w:r>
      <w:r>
        <w:rPr>
          <w:spacing w:val="1"/>
        </w:rPr>
        <w:t xml:space="preserve"> </w:t>
      </w:r>
      <w:r>
        <w:t>climatice,</w:t>
      </w:r>
      <w:r>
        <w:rPr>
          <w:spacing w:val="1"/>
        </w:rPr>
        <w:t xml:space="preserve"> </w:t>
      </w:r>
      <w:r>
        <w:t>la</w:t>
      </w:r>
      <w:r>
        <w:rPr>
          <w:spacing w:val="1"/>
        </w:rPr>
        <w:t xml:space="preserve"> </w:t>
      </w:r>
      <w:r>
        <w:t>condițiile</w:t>
      </w:r>
      <w:r>
        <w:rPr>
          <w:spacing w:val="-1"/>
        </w:rPr>
        <w:t xml:space="preserve"> </w:t>
      </w:r>
      <w:r>
        <w:t>meteorologice</w:t>
      </w:r>
      <w:r>
        <w:rPr>
          <w:spacing w:val="2"/>
        </w:rPr>
        <w:t xml:space="preserve"> </w:t>
      </w:r>
      <w:r>
        <w:t>extreme și</w:t>
      </w:r>
      <w:r>
        <w:rPr>
          <w:spacing w:val="-1"/>
        </w:rPr>
        <w:t xml:space="preserve"> </w:t>
      </w:r>
      <w:r>
        <w:t>la alte</w:t>
      </w:r>
      <w:r>
        <w:rPr>
          <w:spacing w:val="-1"/>
        </w:rPr>
        <w:t xml:space="preserve"> </w:t>
      </w:r>
      <w:r>
        <w:t>dezastre</w:t>
      </w:r>
      <w:r>
        <w:rPr>
          <w:spacing w:val="-1"/>
        </w:rPr>
        <w:t xml:space="preserve"> </w:t>
      </w:r>
      <w:r>
        <w:t>naturale.</w:t>
      </w:r>
    </w:p>
    <w:p w14:paraId="1552F307" w14:textId="77777777" w:rsidR="006F155F" w:rsidRDefault="00486967">
      <w:pPr>
        <w:pStyle w:val="BodyText"/>
        <w:ind w:right="264"/>
        <w:jc w:val="both"/>
      </w:pPr>
      <w:r>
        <w:t>Având</w:t>
      </w:r>
      <w:r>
        <w:rPr>
          <w:spacing w:val="1"/>
        </w:rPr>
        <w:t xml:space="preserve"> </w:t>
      </w:r>
      <w:r>
        <w:t>în</w:t>
      </w:r>
      <w:r>
        <w:rPr>
          <w:spacing w:val="1"/>
        </w:rPr>
        <w:t xml:space="preserve"> </w:t>
      </w:r>
      <w:r>
        <w:t>vedere</w:t>
      </w:r>
      <w:r>
        <w:rPr>
          <w:spacing w:val="1"/>
        </w:rPr>
        <w:t xml:space="preserve"> </w:t>
      </w:r>
      <w:r>
        <w:t>principiul</w:t>
      </w:r>
      <w:r>
        <w:rPr>
          <w:spacing w:val="1"/>
        </w:rPr>
        <w:t xml:space="preserve"> </w:t>
      </w:r>
      <w:r>
        <w:t>DNSH,</w:t>
      </w:r>
      <w:r>
        <w:rPr>
          <w:spacing w:val="1"/>
        </w:rPr>
        <w:t xml:space="preserve"> </w:t>
      </w:r>
      <w:r>
        <w:t>în</w:t>
      </w:r>
      <w:r>
        <w:rPr>
          <w:spacing w:val="1"/>
        </w:rPr>
        <w:t xml:space="preserve"> </w:t>
      </w:r>
      <w:r>
        <w:t>ceea</w:t>
      </w:r>
      <w:r>
        <w:rPr>
          <w:spacing w:val="1"/>
        </w:rPr>
        <w:t xml:space="preserve"> </w:t>
      </w:r>
      <w:r>
        <w:t>ce</w:t>
      </w:r>
      <w:r>
        <w:rPr>
          <w:spacing w:val="1"/>
        </w:rPr>
        <w:t xml:space="preserve"> </w:t>
      </w:r>
      <w:r>
        <w:t>priveşte</w:t>
      </w:r>
      <w:r>
        <w:rPr>
          <w:spacing w:val="1"/>
        </w:rPr>
        <w:t xml:space="preserve"> </w:t>
      </w:r>
      <w:r>
        <w:t>deşeurile</w:t>
      </w:r>
      <w:r>
        <w:rPr>
          <w:spacing w:val="1"/>
        </w:rPr>
        <w:t xml:space="preserve"> </w:t>
      </w:r>
      <w:r>
        <w:t>recuperabile</w:t>
      </w:r>
      <w:r>
        <w:rPr>
          <w:spacing w:val="1"/>
        </w:rPr>
        <w:t xml:space="preserve"> </w:t>
      </w:r>
      <w:r>
        <w:t>rezultate</w:t>
      </w:r>
      <w:r>
        <w:rPr>
          <w:spacing w:val="1"/>
        </w:rPr>
        <w:t xml:space="preserve"> </w:t>
      </w:r>
      <w:r>
        <w:t>pe</w:t>
      </w:r>
      <w:r>
        <w:rPr>
          <w:spacing w:val="60"/>
        </w:rPr>
        <w:t xml:space="preserve"> </w:t>
      </w:r>
      <w:r>
        <w:t>perioada</w:t>
      </w:r>
      <w:r>
        <w:rPr>
          <w:spacing w:val="1"/>
        </w:rPr>
        <w:t xml:space="preserve"> </w:t>
      </w:r>
      <w:r>
        <w:t>executării</w:t>
      </w:r>
      <w:r>
        <w:rPr>
          <w:spacing w:val="1"/>
        </w:rPr>
        <w:t xml:space="preserve"> </w:t>
      </w:r>
      <w:r>
        <w:t>lucrărilor de</w:t>
      </w:r>
      <w:r>
        <w:rPr>
          <w:spacing w:val="1"/>
        </w:rPr>
        <w:t xml:space="preserve"> </w:t>
      </w:r>
      <w:r>
        <w:t>construire/montaj/dezafectare,</w:t>
      </w:r>
      <w:r>
        <w:rPr>
          <w:spacing w:val="1"/>
        </w:rPr>
        <w:t xml:space="preserve"> </w:t>
      </w:r>
      <w:r>
        <w:t>beneficiarul</w:t>
      </w:r>
      <w:r>
        <w:rPr>
          <w:spacing w:val="1"/>
        </w:rPr>
        <w:t xml:space="preserve"> </w:t>
      </w:r>
      <w:r>
        <w:t>se</w:t>
      </w:r>
      <w:r>
        <w:rPr>
          <w:spacing w:val="1"/>
        </w:rPr>
        <w:t xml:space="preserve"> </w:t>
      </w:r>
      <w:r>
        <w:t>va</w:t>
      </w:r>
      <w:r>
        <w:rPr>
          <w:spacing w:val="1"/>
        </w:rPr>
        <w:t xml:space="preserve"> </w:t>
      </w:r>
      <w:r>
        <w:t>asigura</w:t>
      </w:r>
      <w:r>
        <w:rPr>
          <w:spacing w:val="1"/>
        </w:rPr>
        <w:t xml:space="preserve"> </w:t>
      </w:r>
      <w:r>
        <w:t>că</w:t>
      </w:r>
      <w:r>
        <w:rPr>
          <w:spacing w:val="1"/>
        </w:rPr>
        <w:t xml:space="preserve"> </w:t>
      </w:r>
      <w:r>
        <w:t>cel</w:t>
      </w:r>
      <w:r>
        <w:rPr>
          <w:spacing w:val="1"/>
        </w:rPr>
        <w:t xml:space="preserve"> </w:t>
      </w:r>
      <w:r>
        <w:t>puţin</w:t>
      </w:r>
      <w:r>
        <w:rPr>
          <w:spacing w:val="1"/>
        </w:rPr>
        <w:t xml:space="preserve"> </w:t>
      </w:r>
      <w:r>
        <w:t>70%</w:t>
      </w:r>
      <w:r>
        <w:rPr>
          <w:spacing w:val="1"/>
        </w:rPr>
        <w:t xml:space="preserve"> </w:t>
      </w:r>
      <w:r>
        <w:t>(în</w:t>
      </w:r>
      <w:r>
        <w:rPr>
          <w:spacing w:val="-57"/>
        </w:rPr>
        <w:t xml:space="preserve"> </w:t>
      </w:r>
      <w:r>
        <w:t>greutate) din deșeurile nepericuloase rezultate din construcții/montaj și demolări (cu excepția materialelor</w:t>
      </w:r>
      <w:r>
        <w:rPr>
          <w:spacing w:val="1"/>
        </w:rPr>
        <w:t xml:space="preserve"> </w:t>
      </w:r>
      <w:r>
        <w:t>naturale definite în categoria 17 05 04 din Lista europeană a deșeurilor stabilită prin Decizia 2000/532/CE),</w:t>
      </w:r>
      <w:r>
        <w:rPr>
          <w:spacing w:val="-57"/>
        </w:rPr>
        <w:t xml:space="preserve"> </w:t>
      </w:r>
      <w:r>
        <w:t>preluată în</w:t>
      </w:r>
      <w:r>
        <w:rPr>
          <w:spacing w:val="1"/>
        </w:rPr>
        <w:t xml:space="preserve"> </w:t>
      </w:r>
      <w:r>
        <w:t>HG nr. 856/2002,</w:t>
      </w:r>
      <w:r>
        <w:rPr>
          <w:spacing w:val="1"/>
        </w:rPr>
        <w:t xml:space="preserve"> </w:t>
      </w:r>
      <w:r>
        <w:t>cu</w:t>
      </w:r>
      <w:r>
        <w:rPr>
          <w:spacing w:val="1"/>
        </w:rPr>
        <w:t xml:space="preserve"> </w:t>
      </w:r>
      <w:r>
        <w:t>modificările și</w:t>
      </w:r>
      <w:r>
        <w:rPr>
          <w:spacing w:val="1"/>
        </w:rPr>
        <w:t xml:space="preserve"> </w:t>
      </w:r>
      <w:r>
        <w:t>completările ulterioare)</w:t>
      </w:r>
      <w:r>
        <w:rPr>
          <w:spacing w:val="1"/>
        </w:rPr>
        <w:t xml:space="preserve"> </w:t>
      </w:r>
      <w:r>
        <w:t>și</w:t>
      </w:r>
      <w:r>
        <w:rPr>
          <w:spacing w:val="1"/>
        </w:rPr>
        <w:t xml:space="preserve"> </w:t>
      </w:r>
      <w:r>
        <w:t>generate</w:t>
      </w:r>
      <w:r>
        <w:rPr>
          <w:spacing w:val="1"/>
        </w:rPr>
        <w:t xml:space="preserve"> </w:t>
      </w:r>
      <w:r>
        <w:t>pe șantier</w:t>
      </w:r>
      <w:r>
        <w:rPr>
          <w:spacing w:val="1"/>
        </w:rPr>
        <w:t xml:space="preserve"> </w:t>
      </w:r>
      <w:r>
        <w:t>vor fi</w:t>
      </w:r>
      <w:r>
        <w:rPr>
          <w:spacing w:val="1"/>
        </w:rPr>
        <w:t xml:space="preserve"> </w:t>
      </w:r>
      <w:r>
        <w:t>pregătite,</w:t>
      </w:r>
      <w:r>
        <w:rPr>
          <w:spacing w:val="1"/>
        </w:rPr>
        <w:t xml:space="preserve"> </w:t>
      </w:r>
      <w:r>
        <w:t>respectiv</w:t>
      </w:r>
      <w:r>
        <w:rPr>
          <w:spacing w:val="1"/>
        </w:rPr>
        <w:t xml:space="preserve"> </w:t>
      </w:r>
      <w:r>
        <w:t>sortate</w:t>
      </w:r>
      <w:r>
        <w:rPr>
          <w:spacing w:val="1"/>
        </w:rPr>
        <w:t xml:space="preserve"> </w:t>
      </w:r>
      <w:r>
        <w:t>pentru</w:t>
      </w:r>
      <w:r>
        <w:rPr>
          <w:spacing w:val="1"/>
        </w:rPr>
        <w:t xml:space="preserve"> </w:t>
      </w:r>
      <w:r>
        <w:t>reutilizare,</w:t>
      </w:r>
      <w:r>
        <w:rPr>
          <w:spacing w:val="1"/>
        </w:rPr>
        <w:t xml:space="preserve"> </w:t>
      </w:r>
      <w:r>
        <w:t>reciclare</w:t>
      </w:r>
      <w:r>
        <w:rPr>
          <w:spacing w:val="1"/>
        </w:rPr>
        <w:t xml:space="preserve"> </w:t>
      </w:r>
      <w:r>
        <w:t>și</w:t>
      </w:r>
      <w:r>
        <w:rPr>
          <w:spacing w:val="1"/>
        </w:rPr>
        <w:t xml:space="preserve"> </w:t>
      </w:r>
      <w:r>
        <w:t>alte</w:t>
      </w:r>
      <w:r>
        <w:rPr>
          <w:spacing w:val="1"/>
        </w:rPr>
        <w:t xml:space="preserve"> </w:t>
      </w:r>
      <w:r>
        <w:t>operațiuni</w:t>
      </w:r>
      <w:r>
        <w:rPr>
          <w:spacing w:val="1"/>
        </w:rPr>
        <w:t xml:space="preserve"> </w:t>
      </w:r>
      <w:r>
        <w:t>de</w:t>
      </w:r>
      <w:r>
        <w:rPr>
          <w:spacing w:val="1"/>
        </w:rPr>
        <w:t xml:space="preserve"> </w:t>
      </w:r>
      <w:r>
        <w:t>valorificare</w:t>
      </w:r>
      <w:r>
        <w:rPr>
          <w:spacing w:val="1"/>
        </w:rPr>
        <w:t xml:space="preserve"> </w:t>
      </w:r>
      <w:r>
        <w:t>materială,</w:t>
      </w:r>
      <w:r>
        <w:rPr>
          <w:spacing w:val="1"/>
        </w:rPr>
        <w:t xml:space="preserve"> </w:t>
      </w:r>
      <w:r>
        <w:t>în</w:t>
      </w:r>
      <w:r>
        <w:rPr>
          <w:spacing w:val="1"/>
        </w:rPr>
        <w:t xml:space="preserve"> </w:t>
      </w:r>
      <w:r>
        <w:t>conformitate</w:t>
      </w:r>
      <w:r>
        <w:rPr>
          <w:spacing w:val="1"/>
        </w:rPr>
        <w:t xml:space="preserve"> </w:t>
      </w:r>
      <w:r>
        <w:t>cu</w:t>
      </w:r>
      <w:r>
        <w:rPr>
          <w:spacing w:val="1"/>
        </w:rPr>
        <w:t xml:space="preserve"> </w:t>
      </w:r>
      <w:r>
        <w:t>ierarhia</w:t>
      </w:r>
      <w:r>
        <w:rPr>
          <w:spacing w:val="1"/>
        </w:rPr>
        <w:t xml:space="preserve"> </w:t>
      </w:r>
      <w:r>
        <w:t>deșeurilor</w:t>
      </w:r>
      <w:r>
        <w:rPr>
          <w:spacing w:val="1"/>
        </w:rPr>
        <w:t xml:space="preserve"> </w:t>
      </w:r>
      <w:r>
        <w:t>și</w:t>
      </w:r>
      <w:r>
        <w:rPr>
          <w:spacing w:val="1"/>
        </w:rPr>
        <w:t xml:space="preserve"> </w:t>
      </w:r>
      <w:r>
        <w:t>cu</w:t>
      </w:r>
      <w:r>
        <w:rPr>
          <w:spacing w:val="1"/>
        </w:rPr>
        <w:t xml:space="preserve"> </w:t>
      </w:r>
      <w:r>
        <w:t>Protocolul</w:t>
      </w:r>
      <w:r>
        <w:rPr>
          <w:spacing w:val="1"/>
        </w:rPr>
        <w:t xml:space="preserve"> </w:t>
      </w:r>
      <w:r>
        <w:t>UE</w:t>
      </w:r>
      <w:r>
        <w:rPr>
          <w:spacing w:val="1"/>
        </w:rPr>
        <w:t xml:space="preserve"> </w:t>
      </w:r>
      <w:r>
        <w:t>de</w:t>
      </w:r>
      <w:r>
        <w:rPr>
          <w:spacing w:val="1"/>
        </w:rPr>
        <w:t xml:space="preserve"> </w:t>
      </w:r>
      <w:r>
        <w:t>gestionare</w:t>
      </w:r>
      <w:r>
        <w:rPr>
          <w:spacing w:val="1"/>
        </w:rPr>
        <w:t xml:space="preserve"> </w:t>
      </w:r>
      <w:r>
        <w:t>a</w:t>
      </w:r>
      <w:r>
        <w:rPr>
          <w:spacing w:val="1"/>
        </w:rPr>
        <w:t xml:space="preserve"> </w:t>
      </w:r>
      <w:r>
        <w:t>deșeurilor</w:t>
      </w:r>
      <w:r>
        <w:rPr>
          <w:spacing w:val="1"/>
        </w:rPr>
        <w:t xml:space="preserve"> </w:t>
      </w:r>
      <w:r>
        <w:t>din</w:t>
      </w:r>
      <w:r>
        <w:rPr>
          <w:spacing w:val="1"/>
        </w:rPr>
        <w:t xml:space="preserve"> </w:t>
      </w:r>
      <w:r>
        <w:t>construcții</w:t>
      </w:r>
      <w:r>
        <w:rPr>
          <w:spacing w:val="1"/>
        </w:rPr>
        <w:t xml:space="preserve"> </w:t>
      </w:r>
      <w:r>
        <w:t>și</w:t>
      </w:r>
      <w:r>
        <w:rPr>
          <w:spacing w:val="1"/>
        </w:rPr>
        <w:t xml:space="preserve"> </w:t>
      </w:r>
      <w:r>
        <w:t>demolări.</w:t>
      </w:r>
    </w:p>
    <w:p w14:paraId="2A4207C5" w14:textId="77777777" w:rsidR="006F155F" w:rsidRDefault="00486967">
      <w:pPr>
        <w:pStyle w:val="BodyText"/>
        <w:spacing w:before="121"/>
        <w:ind w:right="265"/>
        <w:jc w:val="both"/>
      </w:pPr>
      <w:r>
        <w:t>Beneficiarul va urmări limitarea generării de deșeuri în procesele legate de construcții și demolări, în</w:t>
      </w:r>
      <w:r>
        <w:rPr>
          <w:spacing w:val="1"/>
        </w:rPr>
        <w:t xml:space="preserve"> </w:t>
      </w:r>
      <w:r>
        <w:t>conformitate cu Protocolul UE de gestionare a deșeurilor de construcții și demolări și luând în considerare</w:t>
      </w:r>
      <w:r>
        <w:rPr>
          <w:spacing w:val="1"/>
        </w:rPr>
        <w:t xml:space="preserve"> </w:t>
      </w:r>
      <w:r>
        <w:lastRenderedPageBreak/>
        <w:t>cele</w:t>
      </w:r>
      <w:r>
        <w:rPr>
          <w:spacing w:val="1"/>
        </w:rPr>
        <w:t xml:space="preserve"> </w:t>
      </w:r>
      <w:r>
        <w:t>mai</w:t>
      </w:r>
      <w:r>
        <w:rPr>
          <w:spacing w:val="1"/>
        </w:rPr>
        <w:t xml:space="preserve"> </w:t>
      </w:r>
      <w:r>
        <w:t>bune</w:t>
      </w:r>
      <w:r>
        <w:rPr>
          <w:spacing w:val="1"/>
        </w:rPr>
        <w:t xml:space="preserve"> </w:t>
      </w:r>
      <w:r>
        <w:t>tehnici</w:t>
      </w:r>
      <w:r>
        <w:rPr>
          <w:spacing w:val="1"/>
        </w:rPr>
        <w:t xml:space="preserve"> </w:t>
      </w:r>
      <w:r>
        <w:t>disponibile</w:t>
      </w:r>
      <w:r>
        <w:rPr>
          <w:spacing w:val="1"/>
        </w:rPr>
        <w:t xml:space="preserve"> </w:t>
      </w:r>
      <w:r>
        <w:t>și</w:t>
      </w:r>
      <w:r>
        <w:rPr>
          <w:spacing w:val="1"/>
        </w:rPr>
        <w:t xml:space="preserve"> </w:t>
      </w:r>
      <w:r>
        <w:t>utilizând</w:t>
      </w:r>
      <w:r>
        <w:rPr>
          <w:spacing w:val="1"/>
        </w:rPr>
        <w:t xml:space="preserve"> </w:t>
      </w:r>
      <w:r>
        <w:t>demolări</w:t>
      </w:r>
      <w:r>
        <w:rPr>
          <w:spacing w:val="1"/>
        </w:rPr>
        <w:t xml:space="preserve"> </w:t>
      </w:r>
      <w:r>
        <w:t>selective</w:t>
      </w:r>
      <w:r>
        <w:rPr>
          <w:spacing w:val="1"/>
        </w:rPr>
        <w:t xml:space="preserve"> </w:t>
      </w:r>
      <w:r>
        <w:t>pentru</w:t>
      </w:r>
      <w:r>
        <w:rPr>
          <w:spacing w:val="1"/>
        </w:rPr>
        <w:t xml:space="preserve"> </w:t>
      </w:r>
      <w:r>
        <w:t>a</w:t>
      </w:r>
      <w:r>
        <w:rPr>
          <w:spacing w:val="1"/>
        </w:rPr>
        <w:t xml:space="preserve"> </w:t>
      </w:r>
      <w:r>
        <w:t>permite</w:t>
      </w:r>
      <w:r>
        <w:rPr>
          <w:spacing w:val="1"/>
        </w:rPr>
        <w:t xml:space="preserve"> </w:t>
      </w:r>
      <w:r>
        <w:t>îndepărtarea</w:t>
      </w:r>
      <w:r>
        <w:rPr>
          <w:spacing w:val="1"/>
        </w:rPr>
        <w:t xml:space="preserve"> </w:t>
      </w:r>
      <w:r>
        <w:t>și</w:t>
      </w:r>
      <w:r>
        <w:rPr>
          <w:spacing w:val="1"/>
        </w:rPr>
        <w:t xml:space="preserve"> </w:t>
      </w:r>
      <w:r>
        <w:t>manipularea în siguranță a substanțelor periculoase și pentru a facilita reutilizarea-reciclarea de calitate prin</w:t>
      </w:r>
      <w:r>
        <w:rPr>
          <w:spacing w:val="-57"/>
        </w:rPr>
        <w:t xml:space="preserve"> </w:t>
      </w:r>
      <w:r>
        <w:t>îndepărtarea</w:t>
      </w:r>
      <w:r>
        <w:rPr>
          <w:spacing w:val="1"/>
        </w:rPr>
        <w:t xml:space="preserve"> </w:t>
      </w:r>
      <w:r>
        <w:t>selectivă</w:t>
      </w:r>
      <w:r>
        <w:rPr>
          <w:spacing w:val="1"/>
        </w:rPr>
        <w:t xml:space="preserve"> </w:t>
      </w:r>
      <w:r>
        <w:t>a</w:t>
      </w:r>
      <w:r>
        <w:rPr>
          <w:spacing w:val="1"/>
        </w:rPr>
        <w:t xml:space="preserve"> </w:t>
      </w:r>
      <w:r>
        <w:t>materialelor,</w:t>
      </w:r>
      <w:r>
        <w:rPr>
          <w:spacing w:val="1"/>
        </w:rPr>
        <w:t xml:space="preserve"> </w:t>
      </w:r>
      <w:r>
        <w:t>folosind</w:t>
      </w:r>
      <w:r>
        <w:rPr>
          <w:spacing w:val="1"/>
        </w:rPr>
        <w:t xml:space="preserve"> </w:t>
      </w:r>
      <w:r>
        <w:t>sistemele</w:t>
      </w:r>
      <w:r>
        <w:rPr>
          <w:spacing w:val="1"/>
        </w:rPr>
        <w:t xml:space="preserve"> </w:t>
      </w:r>
      <w:r>
        <w:t>de</w:t>
      </w:r>
      <w:r>
        <w:rPr>
          <w:spacing w:val="1"/>
        </w:rPr>
        <w:t xml:space="preserve"> </w:t>
      </w:r>
      <w:r>
        <w:t>sortare</w:t>
      </w:r>
      <w:r>
        <w:rPr>
          <w:spacing w:val="1"/>
        </w:rPr>
        <w:t xml:space="preserve"> </w:t>
      </w:r>
      <w:r>
        <w:t>disponibile</w:t>
      </w:r>
      <w:r>
        <w:rPr>
          <w:spacing w:val="1"/>
        </w:rPr>
        <w:t xml:space="preserve"> </w:t>
      </w:r>
      <w:r>
        <w:t>pentru</w:t>
      </w:r>
      <w:r>
        <w:rPr>
          <w:spacing w:val="1"/>
        </w:rPr>
        <w:t xml:space="preserve"> </w:t>
      </w:r>
      <w:r>
        <w:t>deșeurile</w:t>
      </w:r>
      <w:r>
        <w:rPr>
          <w:spacing w:val="60"/>
        </w:rPr>
        <w:t xml:space="preserve"> </w:t>
      </w:r>
      <w:r>
        <w:t>de</w:t>
      </w:r>
      <w:r>
        <w:rPr>
          <w:spacing w:val="1"/>
        </w:rPr>
        <w:t xml:space="preserve"> </w:t>
      </w:r>
      <w:r>
        <w:t>construcții</w:t>
      </w:r>
      <w:r>
        <w:rPr>
          <w:spacing w:val="-1"/>
        </w:rPr>
        <w:t xml:space="preserve"> </w:t>
      </w:r>
      <w:r>
        <w:t>și demolări.</w:t>
      </w:r>
    </w:p>
    <w:p w14:paraId="4230DB32" w14:textId="77777777" w:rsidR="006F155F" w:rsidRDefault="00486967">
      <w:pPr>
        <w:pStyle w:val="BodyText"/>
        <w:ind w:right="214"/>
        <w:jc w:val="both"/>
      </w:pPr>
      <w:r>
        <w:t>În</w:t>
      </w:r>
      <w:r>
        <w:rPr>
          <w:spacing w:val="1"/>
        </w:rPr>
        <w:t xml:space="preserve"> </w:t>
      </w:r>
      <w:r>
        <w:t>ceea</w:t>
      </w:r>
      <w:r>
        <w:rPr>
          <w:spacing w:val="1"/>
        </w:rPr>
        <w:t xml:space="preserve"> </w:t>
      </w:r>
      <w:r>
        <w:t>ce</w:t>
      </w:r>
      <w:r>
        <w:rPr>
          <w:spacing w:val="1"/>
        </w:rPr>
        <w:t xml:space="preserve"> </w:t>
      </w:r>
      <w:r>
        <w:t>privește</w:t>
      </w:r>
      <w:r>
        <w:rPr>
          <w:spacing w:val="1"/>
        </w:rPr>
        <w:t xml:space="preserve"> </w:t>
      </w:r>
      <w:r>
        <w:t>biodiversitatea</w:t>
      </w:r>
      <w:r>
        <w:rPr>
          <w:spacing w:val="1"/>
        </w:rPr>
        <w:t xml:space="preserve"> </w:t>
      </w:r>
      <w:r>
        <w:t>și</w:t>
      </w:r>
      <w:r>
        <w:rPr>
          <w:spacing w:val="1"/>
        </w:rPr>
        <w:t xml:space="preserve"> </w:t>
      </w:r>
      <w:r>
        <w:t>ecosistemele,</w:t>
      </w:r>
      <w:r>
        <w:rPr>
          <w:spacing w:val="1"/>
        </w:rPr>
        <w:t xml:space="preserve"> </w:t>
      </w:r>
      <w:r>
        <w:t>solicitantul</w:t>
      </w:r>
      <w:r>
        <w:rPr>
          <w:spacing w:val="1"/>
        </w:rPr>
        <w:t xml:space="preserve"> </w:t>
      </w:r>
      <w:r>
        <w:t>se</w:t>
      </w:r>
      <w:r>
        <w:rPr>
          <w:spacing w:val="1"/>
        </w:rPr>
        <w:t xml:space="preserve"> </w:t>
      </w:r>
      <w:r>
        <w:t>va</w:t>
      </w:r>
      <w:r>
        <w:rPr>
          <w:spacing w:val="1"/>
        </w:rPr>
        <w:t xml:space="preserve"> </w:t>
      </w:r>
      <w:r>
        <w:t>asigura</w:t>
      </w:r>
      <w:r>
        <w:rPr>
          <w:spacing w:val="1"/>
        </w:rPr>
        <w:t xml:space="preserve"> </w:t>
      </w:r>
      <w:r>
        <w:t>că</w:t>
      </w:r>
      <w:r>
        <w:rPr>
          <w:spacing w:val="1"/>
        </w:rPr>
        <w:t xml:space="preserve"> </w:t>
      </w:r>
      <w:r>
        <w:t>proiectul</w:t>
      </w:r>
      <w:r>
        <w:rPr>
          <w:spacing w:val="1"/>
        </w:rPr>
        <w:t xml:space="preserve"> </w:t>
      </w:r>
      <w:r>
        <w:t>nu</w:t>
      </w:r>
      <w:r>
        <w:rPr>
          <w:spacing w:val="1"/>
        </w:rPr>
        <w:t xml:space="preserve"> </w:t>
      </w:r>
      <w:r>
        <w:t>va</w:t>
      </w:r>
      <w:r>
        <w:rPr>
          <w:spacing w:val="1"/>
        </w:rPr>
        <w:t xml:space="preserve"> </w:t>
      </w:r>
      <w:r>
        <w:t>fi</w:t>
      </w:r>
      <w:r>
        <w:rPr>
          <w:spacing w:val="1"/>
        </w:rPr>
        <w:t xml:space="preserve"> </w:t>
      </w:r>
      <w:r>
        <w:t>implementat</w:t>
      </w:r>
      <w:r>
        <w:rPr>
          <w:spacing w:val="-1"/>
        </w:rPr>
        <w:t xml:space="preserve"> </w:t>
      </w:r>
      <w:r>
        <w:t>pe</w:t>
      </w:r>
      <w:r>
        <w:rPr>
          <w:spacing w:val="-1"/>
        </w:rPr>
        <w:t xml:space="preserve"> </w:t>
      </w:r>
      <w:r>
        <w:t>următoarele</w:t>
      </w:r>
      <w:r>
        <w:rPr>
          <w:spacing w:val="-1"/>
        </w:rPr>
        <w:t xml:space="preserve"> </w:t>
      </w:r>
      <w:r>
        <w:t>tipuri de</w:t>
      </w:r>
      <w:r>
        <w:rPr>
          <w:spacing w:val="-2"/>
        </w:rPr>
        <w:t xml:space="preserve"> </w:t>
      </w:r>
      <w:r>
        <w:t>terenuri:</w:t>
      </w:r>
    </w:p>
    <w:p w14:paraId="6755E3B4" w14:textId="77777777" w:rsidR="006F155F" w:rsidRDefault="00486967">
      <w:pPr>
        <w:pStyle w:val="ListParagraph"/>
        <w:numPr>
          <w:ilvl w:val="0"/>
          <w:numId w:val="19"/>
        </w:numPr>
        <w:tabs>
          <w:tab w:val="left" w:pos="1278"/>
        </w:tabs>
        <w:spacing w:before="1"/>
        <w:ind w:right="264" w:firstLine="720"/>
        <w:rPr>
          <w:sz w:val="24"/>
        </w:rPr>
      </w:pPr>
      <w:r>
        <w:rPr>
          <w:sz w:val="24"/>
        </w:rPr>
        <w:t>terenuri</w:t>
      </w:r>
      <w:r>
        <w:rPr>
          <w:spacing w:val="12"/>
          <w:sz w:val="24"/>
        </w:rPr>
        <w:t xml:space="preserve"> </w:t>
      </w:r>
      <w:r>
        <w:rPr>
          <w:sz w:val="24"/>
        </w:rPr>
        <w:t>arabile</w:t>
      </w:r>
      <w:r>
        <w:rPr>
          <w:spacing w:val="12"/>
          <w:sz w:val="24"/>
        </w:rPr>
        <w:t xml:space="preserve"> </w:t>
      </w:r>
      <w:r>
        <w:rPr>
          <w:sz w:val="24"/>
        </w:rPr>
        <w:t>și</w:t>
      </w:r>
      <w:r>
        <w:rPr>
          <w:spacing w:val="15"/>
          <w:sz w:val="24"/>
        </w:rPr>
        <w:t xml:space="preserve"> </w:t>
      </w:r>
      <w:r>
        <w:rPr>
          <w:sz w:val="24"/>
        </w:rPr>
        <w:t>terenuri</w:t>
      </w:r>
      <w:r>
        <w:rPr>
          <w:spacing w:val="12"/>
          <w:sz w:val="24"/>
        </w:rPr>
        <w:t xml:space="preserve"> </w:t>
      </w:r>
      <w:r>
        <w:rPr>
          <w:sz w:val="24"/>
        </w:rPr>
        <w:t>cultivate</w:t>
      </w:r>
      <w:r>
        <w:rPr>
          <w:spacing w:val="13"/>
          <w:sz w:val="24"/>
        </w:rPr>
        <w:t xml:space="preserve"> </w:t>
      </w:r>
      <w:r>
        <w:rPr>
          <w:sz w:val="24"/>
        </w:rPr>
        <w:t>cu</w:t>
      </w:r>
      <w:r>
        <w:rPr>
          <w:spacing w:val="15"/>
          <w:sz w:val="24"/>
        </w:rPr>
        <w:t xml:space="preserve"> </w:t>
      </w:r>
      <w:r>
        <w:rPr>
          <w:sz w:val="24"/>
        </w:rPr>
        <w:t>un</w:t>
      </w:r>
      <w:r>
        <w:rPr>
          <w:spacing w:val="14"/>
          <w:sz w:val="24"/>
        </w:rPr>
        <w:t xml:space="preserve"> </w:t>
      </w:r>
      <w:r>
        <w:rPr>
          <w:sz w:val="24"/>
        </w:rPr>
        <w:t>nivel</w:t>
      </w:r>
      <w:r>
        <w:rPr>
          <w:spacing w:val="13"/>
          <w:sz w:val="24"/>
        </w:rPr>
        <w:t xml:space="preserve"> </w:t>
      </w:r>
      <w:r>
        <w:rPr>
          <w:sz w:val="24"/>
        </w:rPr>
        <w:t>moderat</w:t>
      </w:r>
      <w:r>
        <w:rPr>
          <w:spacing w:val="14"/>
          <w:sz w:val="24"/>
        </w:rPr>
        <w:t xml:space="preserve"> </w:t>
      </w:r>
      <w:r>
        <w:rPr>
          <w:sz w:val="24"/>
        </w:rPr>
        <w:t>până</w:t>
      </w:r>
      <w:r>
        <w:rPr>
          <w:spacing w:val="13"/>
          <w:sz w:val="24"/>
        </w:rPr>
        <w:t xml:space="preserve"> </w:t>
      </w:r>
      <w:r>
        <w:rPr>
          <w:sz w:val="24"/>
        </w:rPr>
        <w:t>la</w:t>
      </w:r>
      <w:r>
        <w:rPr>
          <w:spacing w:val="15"/>
          <w:sz w:val="24"/>
        </w:rPr>
        <w:t xml:space="preserve"> </w:t>
      </w:r>
      <w:r>
        <w:rPr>
          <w:sz w:val="24"/>
        </w:rPr>
        <w:t>ridicat</w:t>
      </w:r>
      <w:r>
        <w:rPr>
          <w:spacing w:val="17"/>
          <w:sz w:val="24"/>
        </w:rPr>
        <w:t xml:space="preserve"> </w:t>
      </w:r>
      <w:r>
        <w:rPr>
          <w:sz w:val="24"/>
        </w:rPr>
        <w:t>de</w:t>
      </w:r>
      <w:r>
        <w:rPr>
          <w:spacing w:val="12"/>
          <w:sz w:val="24"/>
        </w:rPr>
        <w:t xml:space="preserve"> </w:t>
      </w:r>
      <w:r>
        <w:rPr>
          <w:sz w:val="24"/>
        </w:rPr>
        <w:t>fertilitate</w:t>
      </w:r>
      <w:r>
        <w:rPr>
          <w:spacing w:val="13"/>
          <w:sz w:val="24"/>
        </w:rPr>
        <w:t xml:space="preserve"> </w:t>
      </w:r>
      <w:r>
        <w:rPr>
          <w:sz w:val="24"/>
        </w:rPr>
        <w:t>a</w:t>
      </w:r>
      <w:r>
        <w:rPr>
          <w:spacing w:val="12"/>
          <w:sz w:val="24"/>
        </w:rPr>
        <w:t xml:space="preserve"> </w:t>
      </w:r>
      <w:r>
        <w:rPr>
          <w:sz w:val="24"/>
        </w:rPr>
        <w:t>solului</w:t>
      </w:r>
      <w:r>
        <w:rPr>
          <w:spacing w:val="14"/>
          <w:sz w:val="24"/>
        </w:rPr>
        <w:t xml:space="preserve"> </w:t>
      </w:r>
      <w:r>
        <w:rPr>
          <w:sz w:val="24"/>
        </w:rPr>
        <w:t>și</w:t>
      </w:r>
      <w:r>
        <w:rPr>
          <w:spacing w:val="-57"/>
          <w:sz w:val="24"/>
        </w:rPr>
        <w:t xml:space="preserve"> </w:t>
      </w:r>
      <w:r>
        <w:rPr>
          <w:sz w:val="24"/>
        </w:rPr>
        <w:t>biodiversitate</w:t>
      </w:r>
      <w:r>
        <w:rPr>
          <w:spacing w:val="42"/>
          <w:sz w:val="24"/>
        </w:rPr>
        <w:t xml:space="preserve"> </w:t>
      </w:r>
      <w:r>
        <w:rPr>
          <w:sz w:val="24"/>
        </w:rPr>
        <w:t>sub</w:t>
      </w:r>
      <w:r>
        <w:rPr>
          <w:spacing w:val="43"/>
          <w:sz w:val="24"/>
        </w:rPr>
        <w:t xml:space="preserve"> </w:t>
      </w:r>
      <w:r>
        <w:rPr>
          <w:sz w:val="24"/>
        </w:rPr>
        <w:t>pământ,</w:t>
      </w:r>
      <w:r>
        <w:rPr>
          <w:spacing w:val="46"/>
          <w:sz w:val="24"/>
        </w:rPr>
        <w:t xml:space="preserve"> </w:t>
      </w:r>
      <w:r>
        <w:rPr>
          <w:sz w:val="24"/>
        </w:rPr>
        <w:t>astfel</w:t>
      </w:r>
      <w:r>
        <w:rPr>
          <w:spacing w:val="43"/>
          <w:sz w:val="24"/>
        </w:rPr>
        <w:t xml:space="preserve"> </w:t>
      </w:r>
      <w:r>
        <w:rPr>
          <w:sz w:val="24"/>
        </w:rPr>
        <w:t>cum</w:t>
      </w:r>
      <w:r>
        <w:rPr>
          <w:spacing w:val="44"/>
          <w:sz w:val="24"/>
        </w:rPr>
        <w:t xml:space="preserve"> </w:t>
      </w:r>
      <w:r>
        <w:rPr>
          <w:sz w:val="24"/>
        </w:rPr>
        <w:t>se</w:t>
      </w:r>
      <w:r>
        <w:rPr>
          <w:spacing w:val="42"/>
          <w:sz w:val="24"/>
        </w:rPr>
        <w:t xml:space="preserve"> </w:t>
      </w:r>
      <w:r>
        <w:rPr>
          <w:sz w:val="24"/>
        </w:rPr>
        <w:t>menționează</w:t>
      </w:r>
      <w:r>
        <w:rPr>
          <w:spacing w:val="43"/>
          <w:sz w:val="24"/>
        </w:rPr>
        <w:t xml:space="preserve"> </w:t>
      </w:r>
      <w:r>
        <w:rPr>
          <w:sz w:val="24"/>
        </w:rPr>
        <w:t>în</w:t>
      </w:r>
      <w:r>
        <w:rPr>
          <w:spacing w:val="43"/>
          <w:sz w:val="24"/>
        </w:rPr>
        <w:t xml:space="preserve"> </w:t>
      </w:r>
      <w:r>
        <w:rPr>
          <w:sz w:val="24"/>
        </w:rPr>
        <w:t>studiul</w:t>
      </w:r>
      <w:r>
        <w:rPr>
          <w:spacing w:val="44"/>
          <w:sz w:val="24"/>
        </w:rPr>
        <w:t xml:space="preserve"> </w:t>
      </w:r>
      <w:r>
        <w:rPr>
          <w:sz w:val="24"/>
        </w:rPr>
        <w:t>LUCAS</w:t>
      </w:r>
      <w:r>
        <w:rPr>
          <w:spacing w:val="43"/>
          <w:sz w:val="24"/>
        </w:rPr>
        <w:t xml:space="preserve"> </w:t>
      </w:r>
      <w:r>
        <w:rPr>
          <w:sz w:val="24"/>
        </w:rPr>
        <w:t>al</w:t>
      </w:r>
      <w:r>
        <w:rPr>
          <w:spacing w:val="44"/>
          <w:sz w:val="24"/>
        </w:rPr>
        <w:t xml:space="preserve"> </w:t>
      </w:r>
      <w:r>
        <w:rPr>
          <w:sz w:val="24"/>
        </w:rPr>
        <w:t>UE,</w:t>
      </w:r>
      <w:r>
        <w:rPr>
          <w:spacing w:val="44"/>
          <w:sz w:val="24"/>
        </w:rPr>
        <w:t xml:space="preserve"> </w:t>
      </w:r>
      <w:r>
        <w:rPr>
          <w:sz w:val="24"/>
        </w:rPr>
        <w:t>ce</w:t>
      </w:r>
      <w:r>
        <w:rPr>
          <w:spacing w:val="42"/>
          <w:sz w:val="24"/>
        </w:rPr>
        <w:t xml:space="preserve"> </w:t>
      </w:r>
      <w:r>
        <w:rPr>
          <w:sz w:val="24"/>
        </w:rPr>
        <w:t>poate</w:t>
      </w:r>
      <w:r>
        <w:rPr>
          <w:spacing w:val="43"/>
          <w:sz w:val="24"/>
        </w:rPr>
        <w:t xml:space="preserve"> </w:t>
      </w:r>
      <w:r>
        <w:rPr>
          <w:sz w:val="24"/>
        </w:rPr>
        <w:t>fi</w:t>
      </w:r>
      <w:r>
        <w:rPr>
          <w:spacing w:val="43"/>
          <w:sz w:val="24"/>
        </w:rPr>
        <w:t xml:space="preserve"> </w:t>
      </w:r>
      <w:r>
        <w:rPr>
          <w:sz w:val="24"/>
        </w:rPr>
        <w:t>accesat</w:t>
      </w:r>
      <w:r>
        <w:rPr>
          <w:spacing w:val="44"/>
          <w:sz w:val="24"/>
        </w:rPr>
        <w:t xml:space="preserve"> </w:t>
      </w:r>
      <w:r>
        <w:rPr>
          <w:sz w:val="24"/>
        </w:rPr>
        <w:t>la</w:t>
      </w:r>
      <w:r>
        <w:rPr>
          <w:spacing w:val="-57"/>
          <w:sz w:val="24"/>
        </w:rPr>
        <w:t xml:space="preserve"> </w:t>
      </w:r>
      <w:r>
        <w:rPr>
          <w:sz w:val="24"/>
        </w:rPr>
        <w:t>adresa:</w:t>
      </w:r>
      <w:hyperlink r:id="rId31">
        <w:r>
          <w:rPr>
            <w:color w:val="0000FF"/>
            <w:sz w:val="24"/>
            <w:u w:val="single" w:color="0000FF"/>
          </w:rPr>
          <w:t>https://ec.europa.eu/eurostat/statistics-</w:t>
        </w:r>
      </w:hyperlink>
      <w:r>
        <w:rPr>
          <w:color w:val="0000FF"/>
          <w:spacing w:val="1"/>
          <w:sz w:val="24"/>
        </w:rPr>
        <w:t xml:space="preserve"> </w:t>
      </w:r>
      <w:hyperlink r:id="rId32">
        <w:r>
          <w:rPr>
            <w:color w:val="0000FF"/>
            <w:sz w:val="24"/>
            <w:u w:val="single" w:color="0000FF"/>
          </w:rPr>
          <w:t>explained/index.php?title=Glossary:Land_usecoverareaframesurvey(LUCAS)</w:t>
        </w:r>
      </w:hyperlink>
    </w:p>
    <w:p w14:paraId="650D68B9" w14:textId="77777777" w:rsidR="006F155F" w:rsidRDefault="00486967">
      <w:pPr>
        <w:pStyle w:val="ListParagraph"/>
        <w:numPr>
          <w:ilvl w:val="0"/>
          <w:numId w:val="19"/>
        </w:numPr>
        <w:tabs>
          <w:tab w:val="left" w:pos="1336"/>
        </w:tabs>
        <w:spacing w:before="0"/>
        <w:ind w:right="265" w:firstLine="720"/>
        <w:rPr>
          <w:sz w:val="24"/>
        </w:rPr>
      </w:pPr>
      <w:r>
        <w:rPr>
          <w:sz w:val="24"/>
        </w:rPr>
        <w:t>terenurile verzi cu o valoare recunoscută a biodiversității ridicate și terenurile care servesc drept</w:t>
      </w:r>
      <w:r>
        <w:rPr>
          <w:spacing w:val="1"/>
          <w:sz w:val="24"/>
        </w:rPr>
        <w:t xml:space="preserve"> </w:t>
      </w:r>
      <w:r>
        <w:rPr>
          <w:sz w:val="24"/>
        </w:rPr>
        <w:t>habitat al speciilor pe cale de dispariție (floră și faună) enumerate pe Lista roșie europeană sau pe lista roșie</w:t>
      </w:r>
      <w:r>
        <w:rPr>
          <w:spacing w:val="-57"/>
          <w:sz w:val="24"/>
        </w:rPr>
        <w:t xml:space="preserve"> </w:t>
      </w:r>
      <w:r>
        <w:rPr>
          <w:sz w:val="24"/>
        </w:rPr>
        <w:t>a IUCN</w:t>
      </w:r>
      <w:r>
        <w:rPr>
          <w:spacing w:val="-1"/>
          <w:sz w:val="24"/>
        </w:rPr>
        <w:t xml:space="preserve"> </w:t>
      </w:r>
      <w:r>
        <w:rPr>
          <w:sz w:val="24"/>
        </w:rPr>
        <w:t>(https://ec.europa.eu/environment/nature/conservation/species/redlist/);</w:t>
      </w:r>
    </w:p>
    <w:p w14:paraId="4E777678" w14:textId="77777777" w:rsidR="006F155F" w:rsidRDefault="00486967">
      <w:pPr>
        <w:pStyle w:val="ListParagraph"/>
        <w:numPr>
          <w:ilvl w:val="0"/>
          <w:numId w:val="19"/>
        </w:numPr>
        <w:tabs>
          <w:tab w:val="left" w:pos="1425"/>
        </w:tabs>
        <w:spacing w:before="0"/>
        <w:ind w:right="214" w:firstLine="720"/>
        <w:rPr>
          <w:sz w:val="24"/>
        </w:rPr>
      </w:pPr>
      <w:r>
        <w:rPr>
          <w:sz w:val="24"/>
        </w:rPr>
        <w:t>terenuri forestiere (acoperite sau nu de arbori), alte terenuri împădurite sau terenuri care sunt</w:t>
      </w:r>
      <w:r>
        <w:rPr>
          <w:spacing w:val="1"/>
          <w:sz w:val="24"/>
        </w:rPr>
        <w:t xml:space="preserve"> </w:t>
      </w:r>
      <w:r>
        <w:rPr>
          <w:sz w:val="24"/>
        </w:rPr>
        <w:t>acoperite</w:t>
      </w:r>
      <w:r>
        <w:rPr>
          <w:spacing w:val="12"/>
          <w:sz w:val="24"/>
        </w:rPr>
        <w:t xml:space="preserve"> </w:t>
      </w:r>
      <w:r>
        <w:rPr>
          <w:sz w:val="24"/>
        </w:rPr>
        <w:t>parțial</w:t>
      </w:r>
      <w:r>
        <w:rPr>
          <w:spacing w:val="14"/>
          <w:sz w:val="24"/>
        </w:rPr>
        <w:t xml:space="preserve"> </w:t>
      </w:r>
      <w:r>
        <w:rPr>
          <w:sz w:val="24"/>
        </w:rPr>
        <w:t>sau</w:t>
      </w:r>
      <w:r>
        <w:rPr>
          <w:spacing w:val="14"/>
          <w:sz w:val="24"/>
        </w:rPr>
        <w:t xml:space="preserve"> </w:t>
      </w:r>
      <w:r>
        <w:rPr>
          <w:sz w:val="24"/>
        </w:rPr>
        <w:t>integral</w:t>
      </w:r>
      <w:r>
        <w:rPr>
          <w:spacing w:val="13"/>
          <w:sz w:val="24"/>
        </w:rPr>
        <w:t xml:space="preserve"> </w:t>
      </w:r>
      <w:r>
        <w:rPr>
          <w:sz w:val="24"/>
        </w:rPr>
        <w:t>sau</w:t>
      </w:r>
      <w:r>
        <w:rPr>
          <w:spacing w:val="14"/>
          <w:sz w:val="24"/>
        </w:rPr>
        <w:t xml:space="preserve"> </w:t>
      </w:r>
      <w:r>
        <w:rPr>
          <w:sz w:val="24"/>
        </w:rPr>
        <w:t>destinate</w:t>
      </w:r>
      <w:r>
        <w:rPr>
          <w:spacing w:val="16"/>
          <w:sz w:val="24"/>
        </w:rPr>
        <w:t xml:space="preserve"> </w:t>
      </w:r>
      <w:r>
        <w:rPr>
          <w:sz w:val="24"/>
        </w:rPr>
        <w:t>a</w:t>
      </w:r>
      <w:r>
        <w:rPr>
          <w:spacing w:val="12"/>
          <w:sz w:val="24"/>
        </w:rPr>
        <w:t xml:space="preserve"> </w:t>
      </w:r>
      <w:r>
        <w:rPr>
          <w:sz w:val="24"/>
        </w:rPr>
        <w:t>fi</w:t>
      </w:r>
      <w:r>
        <w:rPr>
          <w:spacing w:val="13"/>
          <w:sz w:val="24"/>
        </w:rPr>
        <w:t xml:space="preserve"> </w:t>
      </w:r>
      <w:r>
        <w:rPr>
          <w:sz w:val="24"/>
        </w:rPr>
        <w:t>acoperite</w:t>
      </w:r>
      <w:r>
        <w:rPr>
          <w:spacing w:val="13"/>
          <w:sz w:val="24"/>
        </w:rPr>
        <w:t xml:space="preserve"> </w:t>
      </w:r>
      <w:r>
        <w:rPr>
          <w:sz w:val="24"/>
        </w:rPr>
        <w:t>de</w:t>
      </w:r>
      <w:r>
        <w:rPr>
          <w:spacing w:val="12"/>
          <w:sz w:val="24"/>
        </w:rPr>
        <w:t xml:space="preserve"> </w:t>
      </w:r>
      <w:r>
        <w:rPr>
          <w:sz w:val="24"/>
        </w:rPr>
        <w:t>arbori,</w:t>
      </w:r>
      <w:r>
        <w:rPr>
          <w:spacing w:val="14"/>
          <w:sz w:val="24"/>
        </w:rPr>
        <w:t xml:space="preserve"> </w:t>
      </w:r>
      <w:r>
        <w:rPr>
          <w:sz w:val="24"/>
        </w:rPr>
        <w:t>chiar</w:t>
      </w:r>
      <w:r>
        <w:rPr>
          <w:spacing w:val="13"/>
          <w:sz w:val="24"/>
        </w:rPr>
        <w:t xml:space="preserve"> </w:t>
      </w:r>
      <w:r>
        <w:rPr>
          <w:sz w:val="24"/>
        </w:rPr>
        <w:t>și</w:t>
      </w:r>
      <w:r>
        <w:rPr>
          <w:spacing w:val="13"/>
          <w:sz w:val="24"/>
        </w:rPr>
        <w:t xml:space="preserve"> </w:t>
      </w:r>
      <w:r>
        <w:rPr>
          <w:sz w:val="24"/>
        </w:rPr>
        <w:t>în</w:t>
      </w:r>
      <w:r>
        <w:rPr>
          <w:spacing w:val="14"/>
          <w:sz w:val="24"/>
        </w:rPr>
        <w:t xml:space="preserve"> </w:t>
      </w:r>
      <w:r>
        <w:rPr>
          <w:sz w:val="24"/>
        </w:rPr>
        <w:t>cazul</w:t>
      </w:r>
      <w:r>
        <w:rPr>
          <w:spacing w:val="14"/>
          <w:sz w:val="24"/>
        </w:rPr>
        <w:t xml:space="preserve"> </w:t>
      </w:r>
      <w:r>
        <w:rPr>
          <w:sz w:val="24"/>
        </w:rPr>
        <w:t>în</w:t>
      </w:r>
      <w:r>
        <w:rPr>
          <w:spacing w:val="13"/>
          <w:sz w:val="24"/>
        </w:rPr>
        <w:t xml:space="preserve"> </w:t>
      </w:r>
      <w:r>
        <w:rPr>
          <w:sz w:val="24"/>
        </w:rPr>
        <w:t>care</w:t>
      </w:r>
      <w:r>
        <w:rPr>
          <w:spacing w:val="13"/>
          <w:sz w:val="24"/>
        </w:rPr>
        <w:t xml:space="preserve"> </w:t>
      </w:r>
      <w:r>
        <w:rPr>
          <w:sz w:val="24"/>
        </w:rPr>
        <w:t>acești</w:t>
      </w:r>
      <w:r>
        <w:rPr>
          <w:spacing w:val="14"/>
          <w:sz w:val="24"/>
        </w:rPr>
        <w:t xml:space="preserve"> </w:t>
      </w:r>
      <w:r>
        <w:rPr>
          <w:sz w:val="24"/>
        </w:rPr>
        <w:t>arbori</w:t>
      </w:r>
      <w:r>
        <w:rPr>
          <w:spacing w:val="14"/>
          <w:sz w:val="24"/>
        </w:rPr>
        <w:t xml:space="preserve"> </w:t>
      </w:r>
      <w:r>
        <w:rPr>
          <w:sz w:val="24"/>
        </w:rPr>
        <w:t>nu</w:t>
      </w:r>
      <w:r>
        <w:rPr>
          <w:spacing w:val="-58"/>
          <w:sz w:val="24"/>
        </w:rPr>
        <w:t xml:space="preserve"> </w:t>
      </w:r>
      <w:r>
        <w:rPr>
          <w:sz w:val="24"/>
        </w:rPr>
        <w:t>au atins încă dimensiunea și acoperirea care urmează să fie clasificate ca păduri sau alte terenuri împădurite,</w:t>
      </w:r>
      <w:r>
        <w:rPr>
          <w:spacing w:val="-57"/>
          <w:sz w:val="24"/>
        </w:rPr>
        <w:t xml:space="preserve"> </w:t>
      </w:r>
      <w:r>
        <w:rPr>
          <w:sz w:val="24"/>
        </w:rPr>
        <w:t>astfel cum sunt definite</w:t>
      </w:r>
      <w:r>
        <w:rPr>
          <w:spacing w:val="-1"/>
          <w:sz w:val="24"/>
        </w:rPr>
        <w:t xml:space="preserve"> </w:t>
      </w:r>
      <w:r>
        <w:rPr>
          <w:sz w:val="24"/>
        </w:rPr>
        <w:t>în conformitate cu  definiția</w:t>
      </w:r>
      <w:r>
        <w:rPr>
          <w:spacing w:val="-2"/>
          <w:sz w:val="24"/>
        </w:rPr>
        <w:t xml:space="preserve"> </w:t>
      </w:r>
      <w:r>
        <w:rPr>
          <w:sz w:val="24"/>
        </w:rPr>
        <w:t>FAO</w:t>
      </w:r>
      <w:r>
        <w:rPr>
          <w:spacing w:val="1"/>
          <w:sz w:val="24"/>
        </w:rPr>
        <w:t xml:space="preserve"> </w:t>
      </w:r>
      <w:r>
        <w:rPr>
          <w:sz w:val="24"/>
        </w:rPr>
        <w:t>a</w:t>
      </w:r>
      <w:r>
        <w:rPr>
          <w:spacing w:val="-1"/>
          <w:sz w:val="24"/>
        </w:rPr>
        <w:t xml:space="preserve"> </w:t>
      </w:r>
      <w:r>
        <w:rPr>
          <w:sz w:val="24"/>
        </w:rPr>
        <w:t>pădurilor.</w:t>
      </w:r>
    </w:p>
    <w:p w14:paraId="5808BDB2" w14:textId="77777777" w:rsidR="006F155F" w:rsidRDefault="00486967">
      <w:pPr>
        <w:pStyle w:val="BodyText"/>
        <w:spacing w:before="137"/>
        <w:ind w:right="214"/>
        <w:jc w:val="both"/>
      </w:pPr>
      <w:r>
        <w:t>În etapa de verificare administrativă și</w:t>
      </w:r>
      <w:r>
        <w:rPr>
          <w:spacing w:val="1"/>
        </w:rPr>
        <w:t xml:space="preserve"> </w:t>
      </w:r>
      <w:r>
        <w:t>a eligibilității</w:t>
      </w:r>
      <w:r>
        <w:rPr>
          <w:spacing w:val="1"/>
        </w:rPr>
        <w:t xml:space="preserve"> </w:t>
      </w:r>
      <w:r>
        <w:t>ofertelor ME va verifica existența</w:t>
      </w:r>
      <w:r>
        <w:rPr>
          <w:spacing w:val="1"/>
        </w:rPr>
        <w:t xml:space="preserve"> </w:t>
      </w:r>
      <w:r>
        <w:t>declarației</w:t>
      </w:r>
      <w:r>
        <w:rPr>
          <w:spacing w:val="60"/>
        </w:rPr>
        <w:t xml:space="preserve"> </w:t>
      </w:r>
      <w:r>
        <w:t>pe</w:t>
      </w:r>
      <w:r>
        <w:rPr>
          <w:spacing w:val="1"/>
        </w:rPr>
        <w:t xml:space="preserve"> </w:t>
      </w:r>
      <w:r>
        <w:t>propria răspundere a solicitantului privind respectarea principiului DNSH (Anexa nr. 6 la prezentul ghid și</w:t>
      </w:r>
      <w:r>
        <w:rPr>
          <w:spacing w:val="1"/>
        </w:rPr>
        <w:t xml:space="preserve"> </w:t>
      </w:r>
      <w:r>
        <w:t>Anexa</w:t>
      </w:r>
      <w:r>
        <w:rPr>
          <w:spacing w:val="-2"/>
        </w:rPr>
        <w:t xml:space="preserve"> </w:t>
      </w:r>
      <w:r>
        <w:t>nr. 6.1).</w:t>
      </w:r>
    </w:p>
    <w:p w14:paraId="62624947" w14:textId="77777777" w:rsidR="006F155F" w:rsidRDefault="00486967">
      <w:pPr>
        <w:pStyle w:val="BodyText"/>
        <w:ind w:right="214"/>
        <w:jc w:val="both"/>
      </w:pPr>
      <w:r>
        <w:t>Autorităţile</w:t>
      </w:r>
      <w:r>
        <w:rPr>
          <w:spacing w:val="57"/>
        </w:rPr>
        <w:t xml:space="preserve"> </w:t>
      </w:r>
      <w:r>
        <w:t>competente</w:t>
      </w:r>
      <w:r>
        <w:rPr>
          <w:spacing w:val="58"/>
        </w:rPr>
        <w:t xml:space="preserve"> </w:t>
      </w:r>
      <w:r>
        <w:t>pentru</w:t>
      </w:r>
      <w:r>
        <w:rPr>
          <w:spacing w:val="59"/>
        </w:rPr>
        <w:t xml:space="preserve"> </w:t>
      </w:r>
      <w:r>
        <w:t>protecţia</w:t>
      </w:r>
      <w:r>
        <w:rPr>
          <w:spacing w:val="58"/>
        </w:rPr>
        <w:t xml:space="preserve"> </w:t>
      </w:r>
      <w:r>
        <w:t>mediului</w:t>
      </w:r>
      <w:r>
        <w:rPr>
          <w:spacing w:val="59"/>
        </w:rPr>
        <w:t xml:space="preserve"> </w:t>
      </w:r>
      <w:r>
        <w:t>(ACPM)</w:t>
      </w:r>
      <w:r>
        <w:rPr>
          <w:spacing w:val="59"/>
        </w:rPr>
        <w:t xml:space="preserve"> </w:t>
      </w:r>
      <w:r>
        <w:t>vor</w:t>
      </w:r>
      <w:r>
        <w:rPr>
          <w:spacing w:val="58"/>
        </w:rPr>
        <w:t xml:space="preserve"> </w:t>
      </w:r>
      <w:r>
        <w:t>asigura</w:t>
      </w:r>
      <w:r>
        <w:rPr>
          <w:spacing w:val="57"/>
        </w:rPr>
        <w:t xml:space="preserve"> </w:t>
      </w:r>
      <w:r>
        <w:t>totodată</w:t>
      </w:r>
      <w:r>
        <w:rPr>
          <w:spacing w:val="58"/>
        </w:rPr>
        <w:t xml:space="preserve"> </w:t>
      </w:r>
      <w:r>
        <w:t>consultarea</w:t>
      </w:r>
      <w:r>
        <w:rPr>
          <w:spacing w:val="57"/>
        </w:rPr>
        <w:t xml:space="preserve"> </w:t>
      </w:r>
      <w:r>
        <w:t>publicului</w:t>
      </w:r>
      <w:r>
        <w:rPr>
          <w:spacing w:val="-58"/>
        </w:rPr>
        <w:t xml:space="preserve"> </w:t>
      </w:r>
      <w:r>
        <w:t>interesat</w:t>
      </w:r>
      <w:r>
        <w:rPr>
          <w:spacing w:val="-1"/>
        </w:rPr>
        <w:t xml:space="preserve"> </w:t>
      </w:r>
      <w:r>
        <w:t>pe parcursul</w:t>
      </w:r>
      <w:r>
        <w:rPr>
          <w:spacing w:val="-1"/>
        </w:rPr>
        <w:t xml:space="preserve"> </w:t>
      </w:r>
      <w:r>
        <w:t>derularii procedurii implementarii</w:t>
      </w:r>
      <w:r>
        <w:rPr>
          <w:spacing w:val="2"/>
        </w:rPr>
        <w:t xml:space="preserve"> </w:t>
      </w:r>
      <w:r>
        <w:t>prevederilor legale</w:t>
      </w:r>
      <w:r>
        <w:rPr>
          <w:spacing w:val="1"/>
        </w:rPr>
        <w:t xml:space="preserve"> </w:t>
      </w:r>
      <w:r>
        <w:t>aplicabile</w:t>
      </w:r>
    </w:p>
    <w:p w14:paraId="6FA20D0B" w14:textId="77777777" w:rsidR="006F155F" w:rsidRDefault="00486967">
      <w:pPr>
        <w:pStyle w:val="ListParagraph"/>
        <w:numPr>
          <w:ilvl w:val="0"/>
          <w:numId w:val="18"/>
        </w:numPr>
        <w:tabs>
          <w:tab w:val="left" w:pos="517"/>
        </w:tabs>
        <w:jc w:val="both"/>
        <w:rPr>
          <w:i/>
          <w:sz w:val="24"/>
        </w:rPr>
      </w:pPr>
      <w:r>
        <w:rPr>
          <w:i/>
          <w:sz w:val="24"/>
        </w:rPr>
        <w:t>Documente</w:t>
      </w:r>
      <w:r>
        <w:rPr>
          <w:i/>
          <w:spacing w:val="-2"/>
          <w:sz w:val="24"/>
        </w:rPr>
        <w:t xml:space="preserve"> </w:t>
      </w:r>
      <w:r>
        <w:rPr>
          <w:i/>
          <w:sz w:val="24"/>
        </w:rPr>
        <w:t xml:space="preserve">necesare la depunerea </w:t>
      </w:r>
      <w:r>
        <w:rPr>
          <w:i/>
          <w:sz w:val="24"/>
          <w:u w:val="single"/>
        </w:rPr>
        <w:t>Ofertei (după</w:t>
      </w:r>
      <w:r>
        <w:rPr>
          <w:i/>
          <w:spacing w:val="-1"/>
          <w:sz w:val="24"/>
          <w:u w:val="single"/>
        </w:rPr>
        <w:t xml:space="preserve"> </w:t>
      </w:r>
      <w:r>
        <w:rPr>
          <w:i/>
          <w:sz w:val="24"/>
          <w:u w:val="single"/>
        </w:rPr>
        <w:t>caz)</w:t>
      </w:r>
    </w:p>
    <w:p w14:paraId="36DB608C" w14:textId="77777777" w:rsidR="006F155F" w:rsidRDefault="00486967">
      <w:pPr>
        <w:pStyle w:val="ListParagraph"/>
        <w:numPr>
          <w:ilvl w:val="1"/>
          <w:numId w:val="18"/>
        </w:numPr>
        <w:tabs>
          <w:tab w:val="left" w:pos="770"/>
        </w:tabs>
        <w:ind w:right="211" w:hanging="234"/>
        <w:rPr>
          <w:sz w:val="24"/>
        </w:rPr>
      </w:pPr>
      <w:r>
        <w:rPr>
          <w:sz w:val="24"/>
        </w:rPr>
        <w:t>Actul de reglementare emis de către autoritatea competentă pentru protecţia mediului (Decizie de</w:t>
      </w:r>
      <w:r>
        <w:rPr>
          <w:spacing w:val="1"/>
          <w:sz w:val="24"/>
        </w:rPr>
        <w:t xml:space="preserve"> </w:t>
      </w:r>
      <w:r>
        <w:rPr>
          <w:sz w:val="24"/>
        </w:rPr>
        <w:t>încadrare/Acord</w:t>
      </w:r>
      <w:r>
        <w:rPr>
          <w:spacing w:val="-2"/>
          <w:sz w:val="24"/>
        </w:rPr>
        <w:t xml:space="preserve"> </w:t>
      </w:r>
      <w:r>
        <w:rPr>
          <w:sz w:val="24"/>
        </w:rPr>
        <w:t>de</w:t>
      </w:r>
      <w:r>
        <w:rPr>
          <w:spacing w:val="-1"/>
          <w:sz w:val="24"/>
        </w:rPr>
        <w:t xml:space="preserve"> </w:t>
      </w:r>
      <w:r>
        <w:rPr>
          <w:sz w:val="24"/>
        </w:rPr>
        <w:t>mediu)/Aviz Natura</w:t>
      </w:r>
      <w:r>
        <w:rPr>
          <w:spacing w:val="-1"/>
          <w:sz w:val="24"/>
        </w:rPr>
        <w:t xml:space="preserve"> </w:t>
      </w:r>
      <w:r>
        <w:rPr>
          <w:sz w:val="24"/>
        </w:rPr>
        <w:t>2000 (unde</w:t>
      </w:r>
      <w:r>
        <w:rPr>
          <w:spacing w:val="-1"/>
          <w:sz w:val="24"/>
        </w:rPr>
        <w:t xml:space="preserve"> </w:t>
      </w:r>
      <w:r>
        <w:rPr>
          <w:sz w:val="24"/>
        </w:rPr>
        <w:t>va</w:t>
      </w:r>
      <w:r>
        <w:rPr>
          <w:spacing w:val="-1"/>
          <w:sz w:val="24"/>
        </w:rPr>
        <w:t xml:space="preserve"> </w:t>
      </w:r>
      <w:r>
        <w:rPr>
          <w:sz w:val="24"/>
        </w:rPr>
        <w:t>fi cazul);</w:t>
      </w:r>
    </w:p>
    <w:p w14:paraId="1913B6F3" w14:textId="2C16C44D" w:rsidR="006F155F" w:rsidRDefault="00486967">
      <w:pPr>
        <w:pStyle w:val="ListParagraph"/>
        <w:numPr>
          <w:ilvl w:val="1"/>
          <w:numId w:val="18"/>
        </w:numPr>
        <w:tabs>
          <w:tab w:val="left" w:pos="763"/>
        </w:tabs>
        <w:spacing w:before="121"/>
        <w:ind w:hanging="223"/>
        <w:rPr>
          <w:sz w:val="24"/>
        </w:rPr>
      </w:pPr>
      <w:r>
        <w:rPr>
          <w:sz w:val="24"/>
        </w:rPr>
        <w:t>Declaraţia</w:t>
      </w:r>
      <w:r>
        <w:rPr>
          <w:spacing w:val="-2"/>
          <w:sz w:val="24"/>
        </w:rPr>
        <w:t xml:space="preserve"> </w:t>
      </w:r>
      <w:r>
        <w:rPr>
          <w:sz w:val="24"/>
        </w:rPr>
        <w:t>pentru</w:t>
      </w:r>
      <w:r>
        <w:rPr>
          <w:spacing w:val="-1"/>
          <w:sz w:val="24"/>
        </w:rPr>
        <w:t xml:space="preserve"> </w:t>
      </w:r>
      <w:r>
        <w:rPr>
          <w:sz w:val="24"/>
        </w:rPr>
        <w:t>siturile Natura</w:t>
      </w:r>
      <w:r>
        <w:rPr>
          <w:spacing w:val="-2"/>
          <w:sz w:val="24"/>
        </w:rPr>
        <w:t xml:space="preserve"> </w:t>
      </w:r>
      <w:r>
        <w:rPr>
          <w:sz w:val="24"/>
        </w:rPr>
        <w:t>2000/Studiu</w:t>
      </w:r>
      <w:r>
        <w:rPr>
          <w:spacing w:val="-1"/>
          <w:sz w:val="24"/>
        </w:rPr>
        <w:t xml:space="preserve"> </w:t>
      </w:r>
      <w:r>
        <w:rPr>
          <w:sz w:val="24"/>
        </w:rPr>
        <w:t>de</w:t>
      </w:r>
      <w:r>
        <w:rPr>
          <w:spacing w:val="-2"/>
          <w:sz w:val="24"/>
        </w:rPr>
        <w:t xml:space="preserve"> </w:t>
      </w:r>
      <w:r>
        <w:rPr>
          <w:sz w:val="24"/>
        </w:rPr>
        <w:t>evaluare adecvată</w:t>
      </w:r>
      <w:r>
        <w:rPr>
          <w:spacing w:val="-1"/>
          <w:sz w:val="24"/>
        </w:rPr>
        <w:t xml:space="preserve"> </w:t>
      </w:r>
      <w:r>
        <w:rPr>
          <w:sz w:val="24"/>
        </w:rPr>
        <w:t>(după</w:t>
      </w:r>
      <w:r>
        <w:rPr>
          <w:spacing w:val="-1"/>
          <w:sz w:val="24"/>
        </w:rPr>
        <w:t xml:space="preserve"> </w:t>
      </w:r>
      <w:r>
        <w:rPr>
          <w:sz w:val="24"/>
        </w:rPr>
        <w:t>caz);</w:t>
      </w:r>
    </w:p>
    <w:p w14:paraId="245E44D2" w14:textId="797C3726" w:rsidR="006F155F" w:rsidRDefault="00486967">
      <w:pPr>
        <w:pStyle w:val="ListParagraph"/>
        <w:numPr>
          <w:ilvl w:val="1"/>
          <w:numId w:val="18"/>
        </w:numPr>
        <w:tabs>
          <w:tab w:val="left" w:pos="763"/>
        </w:tabs>
        <w:spacing w:before="92"/>
        <w:ind w:hanging="223"/>
        <w:rPr>
          <w:sz w:val="24"/>
        </w:rPr>
      </w:pPr>
      <w:r w:rsidRPr="00BD4BE7">
        <w:rPr>
          <w:sz w:val="24"/>
        </w:rPr>
        <w:t>Calendarul</w:t>
      </w:r>
      <w:r w:rsidRPr="00BD4BE7">
        <w:rPr>
          <w:spacing w:val="1"/>
          <w:sz w:val="24"/>
        </w:rPr>
        <w:t xml:space="preserve"> </w:t>
      </w:r>
      <w:r w:rsidRPr="00BD4BE7">
        <w:rPr>
          <w:sz w:val="24"/>
        </w:rPr>
        <w:t>privind</w:t>
      </w:r>
      <w:r w:rsidRPr="00BD4BE7">
        <w:rPr>
          <w:spacing w:val="1"/>
          <w:sz w:val="24"/>
        </w:rPr>
        <w:t xml:space="preserve"> </w:t>
      </w:r>
      <w:r w:rsidRPr="00BD4BE7">
        <w:rPr>
          <w:sz w:val="24"/>
        </w:rPr>
        <w:t>derularea</w:t>
      </w:r>
      <w:r w:rsidRPr="00BD4BE7">
        <w:rPr>
          <w:spacing w:val="1"/>
          <w:sz w:val="24"/>
        </w:rPr>
        <w:t xml:space="preserve"> </w:t>
      </w:r>
      <w:r w:rsidRPr="00BD4BE7">
        <w:rPr>
          <w:sz w:val="24"/>
        </w:rPr>
        <w:t>procedurii</w:t>
      </w:r>
      <w:r w:rsidRPr="00BD4BE7">
        <w:rPr>
          <w:spacing w:val="1"/>
          <w:sz w:val="24"/>
        </w:rPr>
        <w:t xml:space="preserve"> </w:t>
      </w:r>
      <w:r w:rsidRPr="00BD4BE7">
        <w:rPr>
          <w:sz w:val="24"/>
        </w:rPr>
        <w:t>de</w:t>
      </w:r>
      <w:r w:rsidRPr="00BD4BE7">
        <w:rPr>
          <w:spacing w:val="1"/>
          <w:sz w:val="24"/>
        </w:rPr>
        <w:t xml:space="preserve"> </w:t>
      </w:r>
      <w:r w:rsidRPr="00BD4BE7">
        <w:rPr>
          <w:sz w:val="24"/>
        </w:rPr>
        <w:t>emitere</w:t>
      </w:r>
      <w:r w:rsidRPr="00BD4BE7">
        <w:rPr>
          <w:spacing w:val="1"/>
          <w:sz w:val="24"/>
        </w:rPr>
        <w:t xml:space="preserve"> </w:t>
      </w:r>
      <w:r w:rsidRPr="00BD4BE7">
        <w:rPr>
          <w:sz w:val="24"/>
        </w:rPr>
        <w:t>a</w:t>
      </w:r>
      <w:r w:rsidRPr="00BD4BE7">
        <w:rPr>
          <w:spacing w:val="1"/>
          <w:sz w:val="24"/>
        </w:rPr>
        <w:t xml:space="preserve"> </w:t>
      </w:r>
      <w:r w:rsidRPr="00BD4BE7">
        <w:rPr>
          <w:sz w:val="24"/>
        </w:rPr>
        <w:t>actului</w:t>
      </w:r>
      <w:r w:rsidRPr="00BD4BE7">
        <w:rPr>
          <w:spacing w:val="1"/>
          <w:sz w:val="24"/>
        </w:rPr>
        <w:t xml:space="preserve"> </w:t>
      </w:r>
      <w:r w:rsidRPr="00BD4BE7">
        <w:rPr>
          <w:sz w:val="24"/>
        </w:rPr>
        <w:t>de</w:t>
      </w:r>
      <w:r w:rsidRPr="00BD4BE7">
        <w:rPr>
          <w:spacing w:val="1"/>
          <w:sz w:val="24"/>
        </w:rPr>
        <w:t xml:space="preserve"> </w:t>
      </w:r>
      <w:r w:rsidRPr="00BD4BE7">
        <w:rPr>
          <w:sz w:val="24"/>
        </w:rPr>
        <w:t>reglementare</w:t>
      </w:r>
      <w:r w:rsidRPr="00BD4BE7">
        <w:rPr>
          <w:spacing w:val="1"/>
          <w:sz w:val="24"/>
        </w:rPr>
        <w:t xml:space="preserve"> </w:t>
      </w:r>
      <w:r w:rsidRPr="00BD4BE7">
        <w:rPr>
          <w:sz w:val="24"/>
        </w:rPr>
        <w:t>elaborat</w:t>
      </w:r>
      <w:r w:rsidRPr="00BD4BE7">
        <w:rPr>
          <w:spacing w:val="1"/>
          <w:sz w:val="24"/>
        </w:rPr>
        <w:t xml:space="preserve"> </w:t>
      </w:r>
      <w:r w:rsidRPr="00BD4BE7">
        <w:rPr>
          <w:sz w:val="24"/>
        </w:rPr>
        <w:t>de</w:t>
      </w:r>
      <w:r w:rsidRPr="00BD4BE7">
        <w:rPr>
          <w:spacing w:val="1"/>
          <w:sz w:val="24"/>
        </w:rPr>
        <w:t xml:space="preserve"> </w:t>
      </w:r>
      <w:r w:rsidRPr="00BD4BE7">
        <w:rPr>
          <w:sz w:val="24"/>
        </w:rPr>
        <w:t>către</w:t>
      </w:r>
      <w:r w:rsidRPr="00BD4BE7">
        <w:rPr>
          <w:spacing w:val="1"/>
          <w:sz w:val="24"/>
        </w:rPr>
        <w:t xml:space="preserve"> </w:t>
      </w:r>
      <w:r w:rsidRPr="00BD4BE7">
        <w:rPr>
          <w:sz w:val="24"/>
        </w:rPr>
        <w:t>autoritatea</w:t>
      </w:r>
      <w:r w:rsidRPr="00BD4BE7">
        <w:rPr>
          <w:spacing w:val="-3"/>
          <w:sz w:val="24"/>
        </w:rPr>
        <w:t xml:space="preserve"> </w:t>
      </w:r>
      <w:r w:rsidRPr="00BD4BE7">
        <w:rPr>
          <w:sz w:val="24"/>
        </w:rPr>
        <w:t>competentă pentru protecţia</w:t>
      </w:r>
      <w:r w:rsidRPr="00BD4BE7">
        <w:rPr>
          <w:spacing w:val="-1"/>
          <w:sz w:val="24"/>
        </w:rPr>
        <w:t xml:space="preserve"> </w:t>
      </w:r>
      <w:r w:rsidRPr="00BD4BE7">
        <w:rPr>
          <w:sz w:val="24"/>
        </w:rPr>
        <w:t>mediului;</w:t>
      </w:r>
    </w:p>
    <w:p w14:paraId="05D816E9" w14:textId="77777777" w:rsidR="006F155F" w:rsidRDefault="00486967">
      <w:pPr>
        <w:pStyle w:val="ListParagraph"/>
        <w:numPr>
          <w:ilvl w:val="1"/>
          <w:numId w:val="18"/>
        </w:numPr>
        <w:tabs>
          <w:tab w:val="left" w:pos="763"/>
        </w:tabs>
        <w:spacing w:before="92"/>
        <w:ind w:hanging="223"/>
        <w:rPr>
          <w:sz w:val="24"/>
        </w:rPr>
      </w:pPr>
      <w:r>
        <w:rPr>
          <w:sz w:val="24"/>
        </w:rPr>
        <w:t>Rezumatul</w:t>
      </w:r>
      <w:r>
        <w:rPr>
          <w:spacing w:val="-2"/>
          <w:sz w:val="24"/>
        </w:rPr>
        <w:t xml:space="preserve"> </w:t>
      </w:r>
      <w:r>
        <w:rPr>
          <w:sz w:val="24"/>
        </w:rPr>
        <w:t>fără</w:t>
      </w:r>
      <w:r>
        <w:rPr>
          <w:spacing w:val="-2"/>
          <w:sz w:val="24"/>
        </w:rPr>
        <w:t xml:space="preserve"> </w:t>
      </w:r>
      <w:r>
        <w:rPr>
          <w:sz w:val="24"/>
        </w:rPr>
        <w:t>caracter</w:t>
      </w:r>
      <w:r>
        <w:rPr>
          <w:spacing w:val="-1"/>
          <w:sz w:val="24"/>
        </w:rPr>
        <w:t xml:space="preserve"> </w:t>
      </w:r>
      <w:r>
        <w:rPr>
          <w:sz w:val="24"/>
        </w:rPr>
        <w:t>tehnic</w:t>
      </w:r>
      <w:r>
        <w:rPr>
          <w:spacing w:val="-1"/>
          <w:sz w:val="24"/>
        </w:rPr>
        <w:t xml:space="preserve"> </w:t>
      </w:r>
      <w:r>
        <w:rPr>
          <w:sz w:val="24"/>
        </w:rPr>
        <w:t>(dacă</w:t>
      </w:r>
      <w:r>
        <w:rPr>
          <w:spacing w:val="-2"/>
          <w:sz w:val="24"/>
        </w:rPr>
        <w:t xml:space="preserve"> </w:t>
      </w:r>
      <w:r>
        <w:rPr>
          <w:sz w:val="24"/>
        </w:rPr>
        <w:t>procedura</w:t>
      </w:r>
      <w:r>
        <w:rPr>
          <w:spacing w:val="-2"/>
          <w:sz w:val="24"/>
        </w:rPr>
        <w:t xml:space="preserve"> </w:t>
      </w:r>
      <w:r>
        <w:rPr>
          <w:sz w:val="24"/>
        </w:rPr>
        <w:t>se finalizează</w:t>
      </w:r>
      <w:r>
        <w:rPr>
          <w:spacing w:val="-2"/>
          <w:sz w:val="24"/>
        </w:rPr>
        <w:t xml:space="preserve"> </w:t>
      </w:r>
      <w:r>
        <w:rPr>
          <w:sz w:val="24"/>
        </w:rPr>
        <w:t>cu</w:t>
      </w:r>
      <w:r>
        <w:rPr>
          <w:spacing w:val="1"/>
          <w:sz w:val="24"/>
        </w:rPr>
        <w:t xml:space="preserve"> </w:t>
      </w:r>
      <w:r>
        <w:rPr>
          <w:sz w:val="24"/>
        </w:rPr>
        <w:t>emiterea</w:t>
      </w:r>
      <w:r>
        <w:rPr>
          <w:spacing w:val="-2"/>
          <w:sz w:val="24"/>
        </w:rPr>
        <w:t xml:space="preserve"> </w:t>
      </w:r>
      <w:r>
        <w:rPr>
          <w:sz w:val="24"/>
        </w:rPr>
        <w:t>Acordului de</w:t>
      </w:r>
      <w:r>
        <w:rPr>
          <w:spacing w:val="-2"/>
          <w:sz w:val="24"/>
        </w:rPr>
        <w:t xml:space="preserve"> </w:t>
      </w:r>
      <w:r>
        <w:rPr>
          <w:sz w:val="24"/>
        </w:rPr>
        <w:t>Mediu);</w:t>
      </w:r>
    </w:p>
    <w:p w14:paraId="4DF389FD" w14:textId="77777777" w:rsidR="006F155F" w:rsidRDefault="00486967">
      <w:pPr>
        <w:pStyle w:val="ListParagraph"/>
        <w:numPr>
          <w:ilvl w:val="1"/>
          <w:numId w:val="18"/>
        </w:numPr>
        <w:tabs>
          <w:tab w:val="left" w:pos="763"/>
        </w:tabs>
        <w:ind w:hanging="223"/>
        <w:rPr>
          <w:sz w:val="24"/>
        </w:rPr>
      </w:pPr>
      <w:r>
        <w:rPr>
          <w:sz w:val="24"/>
        </w:rPr>
        <w:t>Raportul</w:t>
      </w:r>
      <w:r>
        <w:rPr>
          <w:spacing w:val="-2"/>
          <w:sz w:val="24"/>
        </w:rPr>
        <w:t xml:space="preserve"> </w:t>
      </w:r>
      <w:r>
        <w:rPr>
          <w:sz w:val="24"/>
        </w:rPr>
        <w:t>EIM (unde</w:t>
      </w:r>
      <w:r>
        <w:rPr>
          <w:spacing w:val="-4"/>
          <w:sz w:val="24"/>
        </w:rPr>
        <w:t xml:space="preserve"> </w:t>
      </w:r>
      <w:r>
        <w:rPr>
          <w:sz w:val="24"/>
        </w:rPr>
        <w:t>este cazul).</w:t>
      </w:r>
    </w:p>
    <w:p w14:paraId="1301823C" w14:textId="77777777" w:rsidR="006F155F" w:rsidRDefault="00486967">
      <w:pPr>
        <w:pStyle w:val="ListParagraph"/>
        <w:numPr>
          <w:ilvl w:val="1"/>
          <w:numId w:val="18"/>
        </w:numPr>
        <w:tabs>
          <w:tab w:val="left" w:pos="763"/>
        </w:tabs>
        <w:ind w:right="214" w:hanging="222"/>
        <w:rPr>
          <w:sz w:val="24"/>
        </w:rPr>
      </w:pPr>
      <w:r>
        <w:rPr>
          <w:sz w:val="24"/>
        </w:rPr>
        <w:t>În mod excepțional, în cazul în care procedura pentru obținerea actului de reglementare este încă în</w:t>
      </w:r>
      <w:r>
        <w:rPr>
          <w:spacing w:val="1"/>
          <w:sz w:val="24"/>
        </w:rPr>
        <w:t xml:space="preserve"> </w:t>
      </w:r>
      <w:r>
        <w:rPr>
          <w:sz w:val="24"/>
        </w:rPr>
        <w:t>derulare, la momentul depunerii ofertei solicitantul trebuie să facă dovada depunerii la autoritatea</w:t>
      </w:r>
      <w:r>
        <w:rPr>
          <w:spacing w:val="1"/>
          <w:sz w:val="24"/>
        </w:rPr>
        <w:t xml:space="preserve"> </w:t>
      </w:r>
      <w:r>
        <w:rPr>
          <w:sz w:val="24"/>
        </w:rPr>
        <w:t>competentă</w:t>
      </w:r>
      <w:r>
        <w:rPr>
          <w:spacing w:val="43"/>
          <w:sz w:val="24"/>
        </w:rPr>
        <w:t xml:space="preserve"> </w:t>
      </w:r>
      <w:r>
        <w:rPr>
          <w:sz w:val="24"/>
        </w:rPr>
        <w:t>a</w:t>
      </w:r>
      <w:r>
        <w:rPr>
          <w:spacing w:val="43"/>
          <w:sz w:val="24"/>
        </w:rPr>
        <w:t xml:space="preserve"> </w:t>
      </w:r>
      <w:r>
        <w:rPr>
          <w:sz w:val="24"/>
        </w:rPr>
        <w:t>documentelor</w:t>
      </w:r>
      <w:r>
        <w:rPr>
          <w:spacing w:val="45"/>
          <w:sz w:val="24"/>
        </w:rPr>
        <w:t xml:space="preserve"> </w:t>
      </w:r>
      <w:r>
        <w:rPr>
          <w:sz w:val="24"/>
        </w:rPr>
        <w:t>pentru</w:t>
      </w:r>
      <w:r>
        <w:rPr>
          <w:spacing w:val="44"/>
          <w:sz w:val="24"/>
        </w:rPr>
        <w:t xml:space="preserve"> </w:t>
      </w:r>
      <w:r>
        <w:rPr>
          <w:sz w:val="24"/>
        </w:rPr>
        <w:t>obținerea</w:t>
      </w:r>
      <w:r>
        <w:rPr>
          <w:spacing w:val="45"/>
          <w:sz w:val="24"/>
        </w:rPr>
        <w:t xml:space="preserve"> </w:t>
      </w:r>
      <w:r>
        <w:rPr>
          <w:sz w:val="24"/>
        </w:rPr>
        <w:t>actului</w:t>
      </w:r>
      <w:r>
        <w:rPr>
          <w:spacing w:val="45"/>
          <w:sz w:val="24"/>
        </w:rPr>
        <w:t xml:space="preserve"> </w:t>
      </w:r>
      <w:r>
        <w:rPr>
          <w:sz w:val="24"/>
        </w:rPr>
        <w:t>de</w:t>
      </w:r>
      <w:r>
        <w:rPr>
          <w:spacing w:val="43"/>
          <w:sz w:val="24"/>
        </w:rPr>
        <w:t xml:space="preserve"> </w:t>
      </w:r>
      <w:r>
        <w:rPr>
          <w:sz w:val="24"/>
        </w:rPr>
        <w:t>reglementare</w:t>
      </w:r>
      <w:r>
        <w:rPr>
          <w:spacing w:val="44"/>
          <w:sz w:val="24"/>
        </w:rPr>
        <w:t xml:space="preserve"> </w:t>
      </w:r>
      <w:r>
        <w:rPr>
          <w:sz w:val="24"/>
        </w:rPr>
        <w:t>pentru</w:t>
      </w:r>
      <w:r>
        <w:rPr>
          <w:spacing w:val="44"/>
          <w:sz w:val="24"/>
        </w:rPr>
        <w:t xml:space="preserve"> </w:t>
      </w:r>
      <w:r>
        <w:rPr>
          <w:sz w:val="24"/>
        </w:rPr>
        <w:t>protecția</w:t>
      </w:r>
      <w:r>
        <w:rPr>
          <w:spacing w:val="43"/>
          <w:sz w:val="24"/>
        </w:rPr>
        <w:t xml:space="preserve"> </w:t>
      </w:r>
      <w:r>
        <w:rPr>
          <w:sz w:val="24"/>
        </w:rPr>
        <w:t>mediului.</w:t>
      </w:r>
      <w:r>
        <w:rPr>
          <w:spacing w:val="46"/>
          <w:sz w:val="24"/>
        </w:rPr>
        <w:t xml:space="preserve"> </w:t>
      </w:r>
      <w:r>
        <w:rPr>
          <w:sz w:val="24"/>
        </w:rPr>
        <w:t>În</w:t>
      </w:r>
      <w:r>
        <w:rPr>
          <w:spacing w:val="-58"/>
          <w:sz w:val="24"/>
        </w:rPr>
        <w:t xml:space="preserve"> </w:t>
      </w:r>
      <w:r>
        <w:rPr>
          <w:sz w:val="24"/>
        </w:rPr>
        <w:t>cazul în care, ulterior depunerii ofertei, intervin costuri suplimentare în devizul proiectului, în cadrul</w:t>
      </w:r>
      <w:r>
        <w:rPr>
          <w:spacing w:val="1"/>
          <w:sz w:val="24"/>
        </w:rPr>
        <w:t xml:space="preserve"> </w:t>
      </w:r>
      <w:r>
        <w:rPr>
          <w:sz w:val="24"/>
        </w:rPr>
        <w:t>procedurii de obținere a actului de reglementare pentru protecția mediului, acestea vor fi suportate</w:t>
      </w:r>
      <w:r>
        <w:rPr>
          <w:spacing w:val="1"/>
          <w:sz w:val="24"/>
        </w:rPr>
        <w:t xml:space="preserve"> </w:t>
      </w:r>
      <w:r>
        <w:rPr>
          <w:sz w:val="24"/>
        </w:rPr>
        <w:t>integral</w:t>
      </w:r>
      <w:r>
        <w:rPr>
          <w:spacing w:val="-1"/>
          <w:sz w:val="24"/>
        </w:rPr>
        <w:t xml:space="preserve"> </w:t>
      </w:r>
      <w:r>
        <w:rPr>
          <w:sz w:val="24"/>
        </w:rPr>
        <w:t>de</w:t>
      </w:r>
      <w:r>
        <w:rPr>
          <w:spacing w:val="-1"/>
          <w:sz w:val="24"/>
        </w:rPr>
        <w:t xml:space="preserve"> </w:t>
      </w:r>
      <w:r>
        <w:rPr>
          <w:sz w:val="24"/>
        </w:rPr>
        <w:t>către</w:t>
      </w:r>
      <w:r>
        <w:rPr>
          <w:spacing w:val="-2"/>
          <w:sz w:val="24"/>
        </w:rPr>
        <w:t xml:space="preserve"> </w:t>
      </w:r>
      <w:r>
        <w:rPr>
          <w:sz w:val="24"/>
        </w:rPr>
        <w:t>solicitant.</w:t>
      </w:r>
    </w:p>
    <w:p w14:paraId="3BEDEAAC" w14:textId="77777777" w:rsidR="006F155F" w:rsidRDefault="00486967">
      <w:pPr>
        <w:pStyle w:val="ListParagraph"/>
        <w:numPr>
          <w:ilvl w:val="1"/>
          <w:numId w:val="18"/>
        </w:numPr>
        <w:tabs>
          <w:tab w:val="left" w:pos="763"/>
        </w:tabs>
        <w:ind w:right="211" w:hanging="222"/>
        <w:rPr>
          <w:sz w:val="24"/>
        </w:rPr>
      </w:pPr>
      <w:r>
        <w:rPr>
          <w:sz w:val="24"/>
        </w:rPr>
        <w:t>De asemenea, dacă Declarația pentru siturile Natura 2000/Avizul Natura 2000 (după caz) nu este</w:t>
      </w:r>
      <w:r>
        <w:rPr>
          <w:spacing w:val="1"/>
          <w:sz w:val="24"/>
        </w:rPr>
        <w:t xml:space="preserve"> </w:t>
      </w:r>
      <w:r>
        <w:rPr>
          <w:sz w:val="24"/>
        </w:rPr>
        <w:t>depusă/depus odată cu oferta, solicitantul trebuie să facă cel puțin dovada depunerii la autoritatea</w:t>
      </w:r>
      <w:r>
        <w:rPr>
          <w:spacing w:val="1"/>
          <w:sz w:val="24"/>
        </w:rPr>
        <w:t xml:space="preserve"> </w:t>
      </w:r>
      <w:r>
        <w:rPr>
          <w:sz w:val="24"/>
        </w:rPr>
        <w:t>competentă</w:t>
      </w:r>
      <w:r>
        <w:rPr>
          <w:spacing w:val="1"/>
          <w:sz w:val="24"/>
        </w:rPr>
        <w:t xml:space="preserve"> </w:t>
      </w:r>
      <w:r>
        <w:rPr>
          <w:sz w:val="24"/>
        </w:rPr>
        <w:t>a</w:t>
      </w:r>
      <w:r>
        <w:rPr>
          <w:spacing w:val="1"/>
          <w:sz w:val="24"/>
        </w:rPr>
        <w:t xml:space="preserve"> </w:t>
      </w:r>
      <w:r>
        <w:rPr>
          <w:sz w:val="24"/>
        </w:rPr>
        <w:t>documentelor</w:t>
      </w:r>
      <w:r>
        <w:rPr>
          <w:spacing w:val="1"/>
          <w:sz w:val="24"/>
        </w:rPr>
        <w:t xml:space="preserve"> </w:t>
      </w:r>
      <w:r>
        <w:rPr>
          <w:sz w:val="24"/>
        </w:rPr>
        <w:t>pentru</w:t>
      </w:r>
      <w:r>
        <w:rPr>
          <w:spacing w:val="1"/>
          <w:sz w:val="24"/>
        </w:rPr>
        <w:t xml:space="preserve"> </w:t>
      </w:r>
      <w:r>
        <w:rPr>
          <w:sz w:val="24"/>
        </w:rPr>
        <w:t>obținerea</w:t>
      </w:r>
      <w:r>
        <w:rPr>
          <w:spacing w:val="1"/>
          <w:sz w:val="24"/>
        </w:rPr>
        <w:t xml:space="preserve"> </w:t>
      </w:r>
      <w:r>
        <w:rPr>
          <w:sz w:val="24"/>
        </w:rPr>
        <w:t>acestui</w:t>
      </w:r>
      <w:r>
        <w:rPr>
          <w:spacing w:val="1"/>
          <w:sz w:val="24"/>
        </w:rPr>
        <w:t xml:space="preserve"> </w:t>
      </w:r>
      <w:r>
        <w:rPr>
          <w:sz w:val="24"/>
        </w:rPr>
        <w:t>document,</w:t>
      </w:r>
      <w:r>
        <w:rPr>
          <w:spacing w:val="1"/>
          <w:sz w:val="24"/>
        </w:rPr>
        <w:t xml:space="preserve"> </w:t>
      </w:r>
      <w:r>
        <w:rPr>
          <w:sz w:val="24"/>
        </w:rPr>
        <w:t>iar</w:t>
      </w:r>
      <w:r>
        <w:rPr>
          <w:spacing w:val="1"/>
          <w:sz w:val="24"/>
        </w:rPr>
        <w:t xml:space="preserve"> </w:t>
      </w:r>
      <w:r>
        <w:rPr>
          <w:sz w:val="24"/>
        </w:rPr>
        <w:t>în</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contractare</w:t>
      </w:r>
      <w:r>
        <w:rPr>
          <w:spacing w:val="1"/>
          <w:sz w:val="24"/>
        </w:rPr>
        <w:t xml:space="preserve"> </w:t>
      </w:r>
      <w:r>
        <w:rPr>
          <w:sz w:val="24"/>
        </w:rPr>
        <w:t>este</w:t>
      </w:r>
      <w:r>
        <w:rPr>
          <w:spacing w:val="1"/>
          <w:sz w:val="24"/>
        </w:rPr>
        <w:t xml:space="preserve"> </w:t>
      </w:r>
      <w:r>
        <w:rPr>
          <w:sz w:val="24"/>
        </w:rPr>
        <w:t>obligatorie</w:t>
      </w:r>
      <w:r>
        <w:rPr>
          <w:spacing w:val="-2"/>
          <w:sz w:val="24"/>
        </w:rPr>
        <w:t xml:space="preserve"> </w:t>
      </w:r>
      <w:r>
        <w:rPr>
          <w:sz w:val="24"/>
        </w:rPr>
        <w:t>Declarația</w:t>
      </w:r>
      <w:r>
        <w:rPr>
          <w:spacing w:val="-1"/>
          <w:sz w:val="24"/>
        </w:rPr>
        <w:t xml:space="preserve"> </w:t>
      </w:r>
      <w:r>
        <w:rPr>
          <w:sz w:val="24"/>
        </w:rPr>
        <w:t>pentru siturile</w:t>
      </w:r>
      <w:r>
        <w:rPr>
          <w:spacing w:val="-1"/>
          <w:sz w:val="24"/>
        </w:rPr>
        <w:t xml:space="preserve"> </w:t>
      </w:r>
      <w:r>
        <w:rPr>
          <w:sz w:val="24"/>
        </w:rPr>
        <w:t>Natura</w:t>
      </w:r>
      <w:r>
        <w:rPr>
          <w:spacing w:val="-2"/>
          <w:sz w:val="24"/>
        </w:rPr>
        <w:t xml:space="preserve"> </w:t>
      </w:r>
      <w:r>
        <w:rPr>
          <w:sz w:val="24"/>
        </w:rPr>
        <w:t>2000/Avizul Natura</w:t>
      </w:r>
      <w:r>
        <w:rPr>
          <w:spacing w:val="-2"/>
          <w:sz w:val="24"/>
        </w:rPr>
        <w:t xml:space="preserve"> </w:t>
      </w:r>
      <w:r>
        <w:rPr>
          <w:sz w:val="24"/>
        </w:rPr>
        <w:t>2000.</w:t>
      </w:r>
    </w:p>
    <w:p w14:paraId="3150AF23" w14:textId="77777777" w:rsidR="006F155F" w:rsidRDefault="00486967">
      <w:pPr>
        <w:pStyle w:val="ListParagraph"/>
        <w:numPr>
          <w:ilvl w:val="0"/>
          <w:numId w:val="18"/>
        </w:numPr>
        <w:tabs>
          <w:tab w:val="left" w:pos="801"/>
        </w:tabs>
        <w:ind w:left="800" w:hanging="261"/>
        <w:jc w:val="both"/>
        <w:rPr>
          <w:i/>
          <w:sz w:val="24"/>
        </w:rPr>
      </w:pPr>
      <w:r>
        <w:rPr>
          <w:i/>
          <w:sz w:val="24"/>
        </w:rPr>
        <w:t>Pentru</w:t>
      </w:r>
      <w:r>
        <w:rPr>
          <w:i/>
          <w:spacing w:val="-1"/>
          <w:sz w:val="24"/>
        </w:rPr>
        <w:t xml:space="preserve"> </w:t>
      </w:r>
      <w:r>
        <w:rPr>
          <w:i/>
          <w:sz w:val="24"/>
        </w:rPr>
        <w:t>încheierea contractului</w:t>
      </w:r>
      <w:r>
        <w:rPr>
          <w:i/>
          <w:spacing w:val="-1"/>
          <w:sz w:val="24"/>
        </w:rPr>
        <w:t xml:space="preserve"> </w:t>
      </w:r>
      <w:r>
        <w:rPr>
          <w:i/>
          <w:sz w:val="24"/>
        </w:rPr>
        <w:t>de finanțare</w:t>
      </w:r>
    </w:p>
    <w:p w14:paraId="7F5BA5B5" w14:textId="77777777" w:rsidR="006F155F" w:rsidRDefault="00486967">
      <w:pPr>
        <w:pStyle w:val="BodyText"/>
        <w:ind w:right="215"/>
        <w:jc w:val="both"/>
      </w:pPr>
      <w:r>
        <w:t>În etapa de contractare, solicitantul trebuie să prezinte Declaraţia pentru siturile Natura 2000/Avizul Natura</w:t>
      </w:r>
      <w:r>
        <w:rPr>
          <w:spacing w:val="1"/>
        </w:rPr>
        <w:t xml:space="preserve"> </w:t>
      </w:r>
      <w:r>
        <w:lastRenderedPageBreak/>
        <w:t>2000 și actul final de reglementare pentru protecția mediului, (în situația în care acestea nu au fost depuse</w:t>
      </w:r>
      <w:r>
        <w:rPr>
          <w:spacing w:val="1"/>
        </w:rPr>
        <w:t xml:space="preserve"> </w:t>
      </w:r>
      <w:r>
        <w:t>odată</w:t>
      </w:r>
      <w:r>
        <w:rPr>
          <w:spacing w:val="-1"/>
        </w:rPr>
        <w:t xml:space="preserve"> </w:t>
      </w:r>
      <w:r>
        <w:t>cu oferta)</w:t>
      </w:r>
      <w:r>
        <w:rPr>
          <w:spacing w:val="-1"/>
        </w:rPr>
        <w:t xml:space="preserve"> </w:t>
      </w:r>
      <w:r>
        <w:t>împreună</w:t>
      </w:r>
      <w:r>
        <w:rPr>
          <w:spacing w:val="-1"/>
        </w:rPr>
        <w:t xml:space="preserve"> </w:t>
      </w:r>
      <w:r>
        <w:t>cu Certificatul de</w:t>
      </w:r>
      <w:r>
        <w:rPr>
          <w:spacing w:val="-1"/>
        </w:rPr>
        <w:t xml:space="preserve"> </w:t>
      </w:r>
      <w:r>
        <w:t>urbanism</w:t>
      </w:r>
      <w:r>
        <w:rPr>
          <w:spacing w:val="1"/>
        </w:rPr>
        <w:t xml:space="preserve"> </w:t>
      </w:r>
      <w:r>
        <w:t>și</w:t>
      </w:r>
      <w:r>
        <w:rPr>
          <w:spacing w:val="-1"/>
        </w:rPr>
        <w:t xml:space="preserve"> </w:t>
      </w:r>
      <w:r>
        <w:t>Avizul de gospodărire</w:t>
      </w:r>
      <w:r>
        <w:rPr>
          <w:spacing w:val="-1"/>
        </w:rPr>
        <w:t xml:space="preserve"> </w:t>
      </w:r>
      <w:r>
        <w:t>ape.</w:t>
      </w:r>
    </w:p>
    <w:p w14:paraId="79F10258" w14:textId="0138DE09" w:rsidR="006F155F" w:rsidRDefault="00562A8B">
      <w:pPr>
        <w:pStyle w:val="BodyText"/>
        <w:spacing w:before="3"/>
        <w:ind w:left="0"/>
        <w:rPr>
          <w:sz w:val="19"/>
        </w:rPr>
      </w:pPr>
      <w:r>
        <w:rPr>
          <w:noProof/>
        </w:rPr>
        <mc:AlternateContent>
          <mc:Choice Requires="wps">
            <w:drawing>
              <wp:anchor distT="0" distB="0" distL="0" distR="0" simplePos="0" relativeHeight="487596544" behindDoc="1" locked="0" layoutInCell="1" allowOverlap="1" wp14:anchorId="153013EE" wp14:editId="399A500A">
                <wp:simplePos x="0" y="0"/>
                <wp:positionH relativeFrom="page">
                  <wp:posOffset>612775</wp:posOffset>
                </wp:positionH>
                <wp:positionV relativeFrom="paragraph">
                  <wp:posOffset>168910</wp:posOffset>
                </wp:positionV>
                <wp:extent cx="6751320" cy="558165"/>
                <wp:effectExtent l="0" t="0" r="0" b="0"/>
                <wp:wrapTopAndBottom/>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320" cy="558165"/>
                        </a:xfrm>
                        <a:prstGeom prst="rect">
                          <a:avLst/>
                        </a:prstGeom>
                        <a:noFill/>
                        <a:ln w="6097">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4AE4FA" w14:textId="77777777" w:rsidR="006F155F" w:rsidRDefault="00486967">
                            <w:pPr>
                              <w:pStyle w:val="BodyText"/>
                              <w:spacing w:before="18"/>
                              <w:ind w:left="107" w:right="107"/>
                              <w:jc w:val="both"/>
                            </w:pPr>
                            <w:r>
                              <w:rPr>
                                <w:color w:val="FF0000"/>
                              </w:rPr>
                              <w:t>NOTĂ</w:t>
                            </w:r>
                            <w:r>
                              <w:t>:</w:t>
                            </w:r>
                            <w:r>
                              <w:rPr>
                                <w:spacing w:val="1"/>
                              </w:rPr>
                              <w:t xml:space="preserve"> </w:t>
                            </w:r>
                            <w:r>
                              <w:t>Dacă</w:t>
                            </w:r>
                            <w:r>
                              <w:rPr>
                                <w:spacing w:val="1"/>
                              </w:rPr>
                              <w:t xml:space="preserve"> </w:t>
                            </w:r>
                            <w:r>
                              <w:t>actul</w:t>
                            </w:r>
                            <w:r>
                              <w:rPr>
                                <w:spacing w:val="1"/>
                              </w:rPr>
                              <w:t xml:space="preserve"> </w:t>
                            </w:r>
                            <w:r>
                              <w:t>de</w:t>
                            </w:r>
                            <w:r>
                              <w:rPr>
                                <w:spacing w:val="1"/>
                              </w:rPr>
                              <w:t xml:space="preserve"> </w:t>
                            </w:r>
                            <w:r>
                              <w:t>reglementare</w:t>
                            </w:r>
                            <w:r>
                              <w:rPr>
                                <w:spacing w:val="1"/>
                              </w:rPr>
                              <w:t xml:space="preserve"> </w:t>
                            </w:r>
                            <w:r>
                              <w:t>pentru</w:t>
                            </w:r>
                            <w:r>
                              <w:rPr>
                                <w:spacing w:val="1"/>
                              </w:rPr>
                              <w:t xml:space="preserve"> </w:t>
                            </w:r>
                            <w:r>
                              <w:t>protecția</w:t>
                            </w:r>
                            <w:r>
                              <w:rPr>
                                <w:spacing w:val="1"/>
                              </w:rPr>
                              <w:t xml:space="preserve"> </w:t>
                            </w:r>
                            <w:r>
                              <w:t>mediului</w:t>
                            </w:r>
                            <w:r>
                              <w:rPr>
                                <w:spacing w:val="1"/>
                              </w:rPr>
                              <w:t xml:space="preserve"> </w:t>
                            </w:r>
                            <w:r>
                              <w:t>și</w:t>
                            </w:r>
                            <w:r>
                              <w:rPr>
                                <w:spacing w:val="1"/>
                              </w:rPr>
                              <w:t xml:space="preserve"> </w:t>
                            </w:r>
                            <w:r>
                              <w:t>Declaraţia</w:t>
                            </w:r>
                            <w:r>
                              <w:rPr>
                                <w:spacing w:val="1"/>
                              </w:rPr>
                              <w:t xml:space="preserve"> </w:t>
                            </w:r>
                            <w:r>
                              <w:t>pentru</w:t>
                            </w:r>
                            <w:r>
                              <w:rPr>
                                <w:spacing w:val="1"/>
                              </w:rPr>
                              <w:t xml:space="preserve"> </w:t>
                            </w:r>
                            <w:r>
                              <w:t>siturile</w:t>
                            </w:r>
                            <w:r>
                              <w:rPr>
                                <w:spacing w:val="1"/>
                              </w:rPr>
                              <w:t xml:space="preserve"> </w:t>
                            </w:r>
                            <w:r>
                              <w:t>Natura</w:t>
                            </w:r>
                            <w:r>
                              <w:rPr>
                                <w:spacing w:val="1"/>
                              </w:rPr>
                              <w:t xml:space="preserve"> </w:t>
                            </w:r>
                            <w:r>
                              <w:t>2000/Avizul Natura 2000 nu au fost depuse odată cu oferta și nici în etapa de contractare, oferta va fi</w:t>
                            </w:r>
                            <w:r>
                              <w:rPr>
                                <w:spacing w:val="1"/>
                              </w:rPr>
                              <w:t xml:space="preserve"> </w:t>
                            </w:r>
                            <w:r>
                              <w:t>respinsă</w:t>
                            </w:r>
                            <w:r>
                              <w:rPr>
                                <w:spacing w:val="-2"/>
                              </w:rPr>
                              <w:t xml:space="preserve"> </w:t>
                            </w:r>
                            <w:r>
                              <w:t>de</w:t>
                            </w:r>
                            <w:r>
                              <w:rPr>
                                <w:spacing w:val="-1"/>
                              </w:rPr>
                              <w:t xml:space="preserve"> </w:t>
                            </w:r>
                            <w:r>
                              <w:t>la</w:t>
                            </w:r>
                            <w:r>
                              <w:rPr>
                                <w:spacing w:val="1"/>
                              </w:rPr>
                              <w:t xml:space="preserve"> </w:t>
                            </w:r>
                            <w:r>
                              <w:t>finanțare.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013EE" id="Text Box 12" o:spid="_x0000_s1037" type="#_x0000_t202" style="position:absolute;margin-left:48.25pt;margin-top:13.3pt;width:531.6pt;height:43.9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" filled="f" strokecolor="red" strokeweight=".16936mm">
                <v:textbox inset="0,0,0,0">
                  <w:txbxContent>
                    <w:p w14:paraId="394AE4FA" w14:textId="77777777" w:rsidR="006F155F" w:rsidRDefault="00486967">
                      <w:pPr>
                        <w:pStyle w:val="BodyText"/>
                        <w:spacing w:before="18"/>
                        <w:ind w:left="107" w:right="107"/>
                        <w:jc w:val="both"/>
                      </w:pPr>
                      <w:r>
                        <w:rPr>
                          <w:color w:val="FF0000"/>
                        </w:rPr>
                        <w:t>NOTĂ</w:t>
                      </w:r>
                      <w:r>
                        <w:t>:</w:t>
                      </w:r>
                      <w:r>
                        <w:rPr>
                          <w:spacing w:val="1"/>
                        </w:rPr>
                        <w:t xml:space="preserve"> </w:t>
                      </w:r>
                      <w:r>
                        <w:t>Dacă</w:t>
                      </w:r>
                      <w:r>
                        <w:rPr>
                          <w:spacing w:val="1"/>
                        </w:rPr>
                        <w:t xml:space="preserve"> </w:t>
                      </w:r>
                      <w:r>
                        <w:t>actul</w:t>
                      </w:r>
                      <w:r>
                        <w:rPr>
                          <w:spacing w:val="1"/>
                        </w:rPr>
                        <w:t xml:space="preserve"> </w:t>
                      </w:r>
                      <w:r>
                        <w:t>de</w:t>
                      </w:r>
                      <w:r>
                        <w:rPr>
                          <w:spacing w:val="1"/>
                        </w:rPr>
                        <w:t xml:space="preserve"> </w:t>
                      </w:r>
                      <w:r>
                        <w:t>reglementare</w:t>
                      </w:r>
                      <w:r>
                        <w:rPr>
                          <w:spacing w:val="1"/>
                        </w:rPr>
                        <w:t xml:space="preserve"> </w:t>
                      </w:r>
                      <w:r>
                        <w:t>pentru</w:t>
                      </w:r>
                      <w:r>
                        <w:rPr>
                          <w:spacing w:val="1"/>
                        </w:rPr>
                        <w:t xml:space="preserve"> </w:t>
                      </w:r>
                      <w:r>
                        <w:t>protecția</w:t>
                      </w:r>
                      <w:r>
                        <w:rPr>
                          <w:spacing w:val="1"/>
                        </w:rPr>
                        <w:t xml:space="preserve"> </w:t>
                      </w:r>
                      <w:r>
                        <w:t>mediului</w:t>
                      </w:r>
                      <w:r>
                        <w:rPr>
                          <w:spacing w:val="1"/>
                        </w:rPr>
                        <w:t xml:space="preserve"> </w:t>
                      </w:r>
                      <w:r>
                        <w:t>și</w:t>
                      </w:r>
                      <w:r>
                        <w:rPr>
                          <w:spacing w:val="1"/>
                        </w:rPr>
                        <w:t xml:space="preserve"> </w:t>
                      </w:r>
                      <w:r>
                        <w:t>Declaraţia</w:t>
                      </w:r>
                      <w:r>
                        <w:rPr>
                          <w:spacing w:val="1"/>
                        </w:rPr>
                        <w:t xml:space="preserve"> </w:t>
                      </w:r>
                      <w:r>
                        <w:t>pentru</w:t>
                      </w:r>
                      <w:r>
                        <w:rPr>
                          <w:spacing w:val="1"/>
                        </w:rPr>
                        <w:t xml:space="preserve"> </w:t>
                      </w:r>
                      <w:r>
                        <w:t>siturile</w:t>
                      </w:r>
                      <w:r>
                        <w:rPr>
                          <w:spacing w:val="1"/>
                        </w:rPr>
                        <w:t xml:space="preserve"> </w:t>
                      </w:r>
                      <w:r>
                        <w:t>Natura</w:t>
                      </w:r>
                      <w:r>
                        <w:rPr>
                          <w:spacing w:val="1"/>
                        </w:rPr>
                        <w:t xml:space="preserve"> </w:t>
                      </w:r>
                      <w:r>
                        <w:t>2000/Avizul Natura 2000 nu au fost depuse odată cu oferta și nici în etapa de contractare, oferta va fi</w:t>
                      </w:r>
                      <w:r>
                        <w:rPr>
                          <w:spacing w:val="1"/>
                        </w:rPr>
                        <w:t xml:space="preserve"> </w:t>
                      </w:r>
                      <w:r>
                        <w:t>respinsă</w:t>
                      </w:r>
                      <w:r>
                        <w:rPr>
                          <w:spacing w:val="-2"/>
                        </w:rPr>
                        <w:t xml:space="preserve"> </w:t>
                      </w:r>
                      <w:r>
                        <w:t>de</w:t>
                      </w:r>
                      <w:r>
                        <w:rPr>
                          <w:spacing w:val="-1"/>
                        </w:rPr>
                        <w:t xml:space="preserve"> </w:t>
                      </w:r>
                      <w:r>
                        <w:t>la</w:t>
                      </w:r>
                      <w:r>
                        <w:rPr>
                          <w:spacing w:val="1"/>
                        </w:rPr>
                        <w:t xml:space="preserve"> </w:t>
                      </w:r>
                      <w:r>
                        <w:t>finanțare.</w:t>
                      </w:r>
                    </w:p>
                  </w:txbxContent>
                </v:textbox>
                <w10:wrap type="topAndBottom" anchorx="page"/>
              </v:shape>
            </w:pict>
          </mc:Fallback>
        </mc:AlternateContent>
      </w:r>
    </w:p>
    <w:p w14:paraId="2DF3D1E5" w14:textId="77777777" w:rsidR="006F155F" w:rsidRDefault="00486967">
      <w:pPr>
        <w:pStyle w:val="Heading3"/>
        <w:numPr>
          <w:ilvl w:val="2"/>
          <w:numId w:val="24"/>
        </w:numPr>
        <w:tabs>
          <w:tab w:val="left" w:pos="919"/>
          <w:tab w:val="left" w:pos="10639"/>
        </w:tabs>
        <w:ind w:left="918" w:hanging="691"/>
      </w:pPr>
      <w:bookmarkStart w:id="24" w:name="_bookmark23"/>
      <w:bookmarkEnd w:id="24"/>
      <w:r>
        <w:rPr>
          <w:shd w:val="clear" w:color="auto" w:fill="9CC2E4"/>
        </w:rPr>
        <w:t>Studiul</w:t>
      </w:r>
      <w:r>
        <w:rPr>
          <w:spacing w:val="-2"/>
          <w:shd w:val="clear" w:color="auto" w:fill="9CC2E4"/>
        </w:rPr>
        <w:t xml:space="preserve"> </w:t>
      </w:r>
      <w:r>
        <w:rPr>
          <w:shd w:val="clear" w:color="auto" w:fill="9CC2E4"/>
        </w:rPr>
        <w:t>de</w:t>
      </w:r>
      <w:r>
        <w:rPr>
          <w:spacing w:val="-2"/>
          <w:shd w:val="clear" w:color="auto" w:fill="9CC2E4"/>
        </w:rPr>
        <w:t xml:space="preserve"> </w:t>
      </w:r>
      <w:r>
        <w:rPr>
          <w:shd w:val="clear" w:color="auto" w:fill="9CC2E4"/>
        </w:rPr>
        <w:t>fezabilitate</w:t>
      </w:r>
      <w:r>
        <w:rPr>
          <w:shd w:val="clear" w:color="auto" w:fill="9CC2E4"/>
        </w:rPr>
        <w:tab/>
      </w:r>
    </w:p>
    <w:p w14:paraId="7DC815A1" w14:textId="77777777" w:rsidR="006F155F" w:rsidRDefault="00486967">
      <w:pPr>
        <w:spacing w:before="136"/>
        <w:ind w:left="257" w:right="212"/>
        <w:jc w:val="both"/>
        <w:rPr>
          <w:sz w:val="24"/>
        </w:rPr>
      </w:pPr>
      <w:r>
        <w:rPr>
          <w:sz w:val="24"/>
        </w:rPr>
        <w:t xml:space="preserve">Studiul de fezabilitate se va elabora conform prevederilor HG nr. 907/2016 </w:t>
      </w:r>
      <w:r>
        <w:rPr>
          <w:i/>
          <w:sz w:val="24"/>
        </w:rPr>
        <w:t>privind etapele de elaborare şi</w:t>
      </w:r>
      <w:r>
        <w:rPr>
          <w:i/>
          <w:spacing w:val="1"/>
          <w:sz w:val="24"/>
        </w:rPr>
        <w:t xml:space="preserve"> </w:t>
      </w:r>
      <w:r>
        <w:rPr>
          <w:i/>
          <w:sz w:val="24"/>
        </w:rPr>
        <w:t>conţinutul-cadru</w:t>
      </w:r>
      <w:r>
        <w:rPr>
          <w:i/>
          <w:spacing w:val="1"/>
          <w:sz w:val="24"/>
        </w:rPr>
        <w:t xml:space="preserve"> </w:t>
      </w:r>
      <w:r>
        <w:rPr>
          <w:i/>
          <w:sz w:val="24"/>
        </w:rPr>
        <w:t>al</w:t>
      </w:r>
      <w:r>
        <w:rPr>
          <w:i/>
          <w:spacing w:val="1"/>
          <w:sz w:val="24"/>
        </w:rPr>
        <w:t xml:space="preserve"> </w:t>
      </w:r>
      <w:r>
        <w:rPr>
          <w:i/>
          <w:sz w:val="24"/>
        </w:rPr>
        <w:t>documentaţiilor</w:t>
      </w:r>
      <w:r>
        <w:rPr>
          <w:i/>
          <w:spacing w:val="1"/>
          <w:sz w:val="24"/>
        </w:rPr>
        <w:t xml:space="preserve"> </w:t>
      </w:r>
      <w:r>
        <w:rPr>
          <w:i/>
          <w:sz w:val="24"/>
        </w:rPr>
        <w:t>tehnico-economice</w:t>
      </w:r>
      <w:r>
        <w:rPr>
          <w:i/>
          <w:spacing w:val="1"/>
          <w:sz w:val="24"/>
        </w:rPr>
        <w:t xml:space="preserve"> </w:t>
      </w:r>
      <w:r>
        <w:rPr>
          <w:i/>
          <w:sz w:val="24"/>
        </w:rPr>
        <w:t>aferente</w:t>
      </w:r>
      <w:r>
        <w:rPr>
          <w:i/>
          <w:spacing w:val="1"/>
          <w:sz w:val="24"/>
        </w:rPr>
        <w:t xml:space="preserve"> </w:t>
      </w:r>
      <w:r>
        <w:rPr>
          <w:i/>
          <w:sz w:val="24"/>
        </w:rPr>
        <w:t>obiectivelor/proiectelor</w:t>
      </w:r>
      <w:r>
        <w:rPr>
          <w:i/>
          <w:spacing w:val="1"/>
          <w:sz w:val="24"/>
        </w:rPr>
        <w:t xml:space="preserve"> </w:t>
      </w:r>
      <w:r>
        <w:rPr>
          <w:i/>
          <w:sz w:val="24"/>
        </w:rPr>
        <w:t>de</w:t>
      </w:r>
      <w:r>
        <w:rPr>
          <w:i/>
          <w:spacing w:val="1"/>
          <w:sz w:val="24"/>
        </w:rPr>
        <w:t xml:space="preserve"> </w:t>
      </w:r>
      <w:r>
        <w:rPr>
          <w:i/>
          <w:sz w:val="24"/>
        </w:rPr>
        <w:t>investiţii</w:t>
      </w:r>
      <w:r>
        <w:rPr>
          <w:i/>
          <w:spacing w:val="1"/>
          <w:sz w:val="24"/>
        </w:rPr>
        <w:t xml:space="preserve"> </w:t>
      </w:r>
      <w:r>
        <w:rPr>
          <w:i/>
          <w:sz w:val="24"/>
        </w:rPr>
        <w:t>finanţate din fonduri publice</w:t>
      </w:r>
      <w:r>
        <w:rPr>
          <w:sz w:val="24"/>
        </w:rPr>
        <w:t>, cu modificările și completările ulterioare și va avea la bază necesitatea</w:t>
      </w:r>
      <w:r>
        <w:rPr>
          <w:spacing w:val="1"/>
          <w:sz w:val="24"/>
        </w:rPr>
        <w:t xml:space="preserve"> </w:t>
      </w:r>
      <w:r>
        <w:rPr>
          <w:sz w:val="24"/>
        </w:rPr>
        <w:t>dezvoltării proiectului şi caracteristicilor tehnice, comparând soluţiile alternative mai detaliate în vederea</w:t>
      </w:r>
      <w:r>
        <w:rPr>
          <w:spacing w:val="1"/>
          <w:sz w:val="24"/>
        </w:rPr>
        <w:t xml:space="preserve"> </w:t>
      </w:r>
      <w:r>
        <w:rPr>
          <w:sz w:val="24"/>
        </w:rPr>
        <w:t>asigurării</w:t>
      </w:r>
      <w:r>
        <w:rPr>
          <w:spacing w:val="-1"/>
          <w:sz w:val="24"/>
        </w:rPr>
        <w:t xml:space="preserve"> </w:t>
      </w:r>
      <w:r>
        <w:rPr>
          <w:sz w:val="24"/>
        </w:rPr>
        <w:t>alegerii soluţiilor celor</w:t>
      </w:r>
      <w:r>
        <w:rPr>
          <w:spacing w:val="-1"/>
          <w:sz w:val="24"/>
        </w:rPr>
        <w:t xml:space="preserve"> </w:t>
      </w:r>
      <w:r>
        <w:rPr>
          <w:sz w:val="24"/>
        </w:rPr>
        <w:t>mai</w:t>
      </w:r>
      <w:r>
        <w:rPr>
          <w:spacing w:val="2"/>
          <w:sz w:val="24"/>
        </w:rPr>
        <w:t xml:space="preserve"> </w:t>
      </w:r>
      <w:r>
        <w:rPr>
          <w:sz w:val="24"/>
        </w:rPr>
        <w:t>eficiente</w:t>
      </w:r>
      <w:r>
        <w:rPr>
          <w:spacing w:val="-1"/>
          <w:sz w:val="24"/>
        </w:rPr>
        <w:t xml:space="preserve"> </w:t>
      </w:r>
      <w:r>
        <w:rPr>
          <w:sz w:val="24"/>
        </w:rPr>
        <w:t>din</w:t>
      </w:r>
      <w:r>
        <w:rPr>
          <w:spacing w:val="1"/>
          <w:sz w:val="24"/>
        </w:rPr>
        <w:t xml:space="preserve"> </w:t>
      </w:r>
      <w:r>
        <w:rPr>
          <w:sz w:val="24"/>
        </w:rPr>
        <w:t>punct de</w:t>
      </w:r>
      <w:r>
        <w:rPr>
          <w:spacing w:val="-1"/>
          <w:sz w:val="24"/>
        </w:rPr>
        <w:t xml:space="preserve"> </w:t>
      </w:r>
      <w:r>
        <w:rPr>
          <w:sz w:val="24"/>
        </w:rPr>
        <w:t>vedere</w:t>
      </w:r>
      <w:r>
        <w:rPr>
          <w:spacing w:val="-3"/>
          <w:sz w:val="24"/>
        </w:rPr>
        <w:t xml:space="preserve"> </w:t>
      </w:r>
      <w:r>
        <w:rPr>
          <w:sz w:val="24"/>
        </w:rPr>
        <w:t>al</w:t>
      </w:r>
      <w:r>
        <w:rPr>
          <w:spacing w:val="2"/>
          <w:sz w:val="24"/>
        </w:rPr>
        <w:t xml:space="preserve"> </w:t>
      </w:r>
      <w:r>
        <w:rPr>
          <w:sz w:val="24"/>
        </w:rPr>
        <w:t>costurilor.</w:t>
      </w:r>
    </w:p>
    <w:p w14:paraId="7FF2C0B7" w14:textId="77777777" w:rsidR="006F155F" w:rsidRDefault="00486967">
      <w:pPr>
        <w:pStyle w:val="BodyText"/>
        <w:spacing w:before="121"/>
        <w:ind w:right="214"/>
        <w:jc w:val="both"/>
      </w:pPr>
      <w:r>
        <w:t>Studiul</w:t>
      </w:r>
      <w:r>
        <w:rPr>
          <w:spacing w:val="1"/>
        </w:rPr>
        <w:t xml:space="preserve"> </w:t>
      </w:r>
      <w:r>
        <w:t>de</w:t>
      </w:r>
      <w:r>
        <w:rPr>
          <w:spacing w:val="1"/>
        </w:rPr>
        <w:t xml:space="preserve"> </w:t>
      </w:r>
      <w:r>
        <w:t>fezabilitate/alte</w:t>
      </w:r>
      <w:r>
        <w:rPr>
          <w:spacing w:val="1"/>
        </w:rPr>
        <w:t xml:space="preserve"> </w:t>
      </w:r>
      <w:r>
        <w:t>documente</w:t>
      </w:r>
      <w:r>
        <w:rPr>
          <w:spacing w:val="1"/>
        </w:rPr>
        <w:t xml:space="preserve"> </w:t>
      </w:r>
      <w:r>
        <w:t>justificative</w:t>
      </w:r>
      <w:r>
        <w:rPr>
          <w:spacing w:val="1"/>
        </w:rPr>
        <w:t xml:space="preserve"> </w:t>
      </w:r>
      <w:r>
        <w:t>va/vor</w:t>
      </w:r>
      <w:r>
        <w:rPr>
          <w:spacing w:val="1"/>
        </w:rPr>
        <w:t xml:space="preserve"> </w:t>
      </w:r>
      <w:r>
        <w:t>cuprinde</w:t>
      </w:r>
      <w:r>
        <w:rPr>
          <w:spacing w:val="1"/>
        </w:rPr>
        <w:t xml:space="preserve"> </w:t>
      </w:r>
      <w:r>
        <w:t>cerințele</w:t>
      </w:r>
      <w:r>
        <w:rPr>
          <w:spacing w:val="1"/>
        </w:rPr>
        <w:t xml:space="preserve"> </w:t>
      </w:r>
      <w:r>
        <w:t>tehnice</w:t>
      </w:r>
      <w:r>
        <w:rPr>
          <w:spacing w:val="1"/>
        </w:rPr>
        <w:t xml:space="preserve"> </w:t>
      </w:r>
      <w:r>
        <w:t>minime</w:t>
      </w:r>
      <w:r>
        <w:rPr>
          <w:spacing w:val="1"/>
        </w:rPr>
        <w:t xml:space="preserve"> </w:t>
      </w:r>
      <w:r>
        <w:t>pentru</w:t>
      </w:r>
      <w:r>
        <w:rPr>
          <w:spacing w:val="1"/>
        </w:rPr>
        <w:t xml:space="preserve"> </w:t>
      </w:r>
      <w:r>
        <w:t xml:space="preserve">echipamente în funcție de specificul proiectului (eolian/solar) prevăzute în Anexa nr. 2.1 </w:t>
      </w:r>
      <w:r>
        <w:rPr>
          <w:i/>
        </w:rPr>
        <w:t>Grila de verificare</w:t>
      </w:r>
      <w:r>
        <w:rPr>
          <w:i/>
          <w:spacing w:val="-57"/>
        </w:rPr>
        <w:t xml:space="preserve"> </w:t>
      </w:r>
      <w:r>
        <w:rPr>
          <w:i/>
        </w:rPr>
        <w:t>conformitate</w:t>
      </w:r>
      <w:r>
        <w:rPr>
          <w:i/>
          <w:spacing w:val="-2"/>
        </w:rPr>
        <w:t xml:space="preserve"> </w:t>
      </w:r>
      <w:r>
        <w:rPr>
          <w:i/>
        </w:rPr>
        <w:t xml:space="preserve">administrativă </w:t>
      </w:r>
      <w:r>
        <w:t>la prezentul ghid</w:t>
      </w:r>
      <w:r>
        <w:rPr>
          <w:spacing w:val="1"/>
        </w:rPr>
        <w:t xml:space="preserve"> </w:t>
      </w:r>
      <w:r>
        <w:t>și se vor</w:t>
      </w:r>
      <w:r>
        <w:rPr>
          <w:spacing w:val="-1"/>
        </w:rPr>
        <w:t xml:space="preserve"> </w:t>
      </w:r>
      <w:r>
        <w:t>depune</w:t>
      </w:r>
      <w:r>
        <w:rPr>
          <w:spacing w:val="-2"/>
        </w:rPr>
        <w:t xml:space="preserve"> </w:t>
      </w:r>
      <w:r>
        <w:t>odată cu oferta.</w:t>
      </w:r>
    </w:p>
    <w:p w14:paraId="1ED816CE" w14:textId="77777777" w:rsidR="006F155F" w:rsidRDefault="00486967">
      <w:pPr>
        <w:pStyle w:val="BodyText"/>
        <w:ind w:right="213"/>
        <w:jc w:val="both"/>
      </w:pPr>
      <w:r>
        <w:t>Studiul de fezabilitate va analiza cel puțin două opțiuni tehnice. Ambele opțiuni vor fi analizate din toate</w:t>
      </w:r>
      <w:r>
        <w:rPr>
          <w:spacing w:val="1"/>
        </w:rPr>
        <w:t xml:space="preserve"> </w:t>
      </w:r>
      <w:r>
        <w:t>punctele de vedere și descrise în conformitate cu cerințele prezentului ghid din perspectiva tipurilor de</w:t>
      </w:r>
      <w:r>
        <w:rPr>
          <w:spacing w:val="1"/>
        </w:rPr>
        <w:t xml:space="preserve"> </w:t>
      </w:r>
      <w:r>
        <w:t>investiții</w:t>
      </w:r>
      <w:r>
        <w:rPr>
          <w:spacing w:val="-1"/>
        </w:rPr>
        <w:t xml:space="preserve"> </w:t>
      </w:r>
      <w:r>
        <w:t>eligibile</w:t>
      </w:r>
      <w:r>
        <w:rPr>
          <w:spacing w:val="-1"/>
        </w:rPr>
        <w:t xml:space="preserve"> </w:t>
      </w:r>
      <w:r>
        <w:t>și</w:t>
      </w:r>
      <w:r>
        <w:rPr>
          <w:spacing w:val="-1"/>
        </w:rPr>
        <w:t xml:space="preserve"> </w:t>
      </w:r>
      <w:r>
        <w:t>a</w:t>
      </w:r>
      <w:r>
        <w:rPr>
          <w:spacing w:val="-2"/>
        </w:rPr>
        <w:t xml:space="preserve"> </w:t>
      </w:r>
      <w:r>
        <w:t>restricțiilor</w:t>
      </w:r>
      <w:r>
        <w:rPr>
          <w:spacing w:val="-1"/>
        </w:rPr>
        <w:t xml:space="preserve"> </w:t>
      </w:r>
      <w:r>
        <w:t>privind cheltuielile</w:t>
      </w:r>
      <w:r>
        <w:rPr>
          <w:spacing w:val="-2"/>
        </w:rPr>
        <w:t xml:space="preserve"> </w:t>
      </w:r>
      <w:r>
        <w:t>eligibile</w:t>
      </w:r>
      <w:r>
        <w:rPr>
          <w:spacing w:val="1"/>
        </w:rPr>
        <w:t xml:space="preserve"> </w:t>
      </w:r>
      <w:r>
        <w:t>din</w:t>
      </w:r>
      <w:r>
        <w:rPr>
          <w:spacing w:val="-1"/>
        </w:rPr>
        <w:t xml:space="preserve"> </w:t>
      </w:r>
      <w:r>
        <w:t>perspectiva</w:t>
      </w:r>
      <w:r>
        <w:rPr>
          <w:spacing w:val="-2"/>
        </w:rPr>
        <w:t xml:space="preserve"> </w:t>
      </w:r>
      <w:r>
        <w:t>ajutorului de</w:t>
      </w:r>
      <w:r>
        <w:rPr>
          <w:spacing w:val="-2"/>
        </w:rPr>
        <w:t xml:space="preserve"> </w:t>
      </w:r>
      <w:r>
        <w:t>stat.</w:t>
      </w:r>
    </w:p>
    <w:p w14:paraId="62EFAD15" w14:textId="77777777" w:rsidR="006F155F" w:rsidRDefault="00486967">
      <w:pPr>
        <w:pStyle w:val="BodyText"/>
        <w:ind w:right="214"/>
        <w:jc w:val="both"/>
      </w:pPr>
      <w:r>
        <w:t>Investiția trebuie să aibă ca rezultat obligatoriu o capacitate nouă de producție de energie electrică, prin</w:t>
      </w:r>
      <w:r>
        <w:rPr>
          <w:spacing w:val="1"/>
        </w:rPr>
        <w:t xml:space="preserve"> </w:t>
      </w:r>
      <w:r>
        <w:t>investiție</w:t>
      </w:r>
      <w:r>
        <w:rPr>
          <w:spacing w:val="-2"/>
        </w:rPr>
        <w:t xml:space="preserve"> </w:t>
      </w:r>
      <w:r>
        <w:t>nouă, cu/fără</w:t>
      </w:r>
      <w:r>
        <w:rPr>
          <w:spacing w:val="-1"/>
        </w:rPr>
        <w:t xml:space="preserve"> </w:t>
      </w:r>
      <w:r>
        <w:t>includerea</w:t>
      </w:r>
      <w:r>
        <w:rPr>
          <w:spacing w:val="-1"/>
        </w:rPr>
        <w:t xml:space="preserve"> </w:t>
      </w:r>
      <w:r>
        <w:t>unei instalații de</w:t>
      </w:r>
      <w:r>
        <w:rPr>
          <w:spacing w:val="-1"/>
        </w:rPr>
        <w:t xml:space="preserve"> </w:t>
      </w:r>
      <w:r>
        <w:t>stocare</w:t>
      </w:r>
      <w:r>
        <w:rPr>
          <w:spacing w:val="-1"/>
        </w:rPr>
        <w:t xml:space="preserve"> </w:t>
      </w:r>
      <w:r>
        <w:t>a</w:t>
      </w:r>
      <w:r>
        <w:rPr>
          <w:spacing w:val="-1"/>
        </w:rPr>
        <w:t xml:space="preserve"> </w:t>
      </w:r>
      <w:r>
        <w:t>energiei</w:t>
      </w:r>
      <w:r>
        <w:rPr>
          <w:spacing w:val="-1"/>
        </w:rPr>
        <w:t xml:space="preserve"> </w:t>
      </w:r>
      <w:r>
        <w:t>electrice.</w:t>
      </w:r>
    </w:p>
    <w:p w14:paraId="1FCFED13" w14:textId="77777777" w:rsidR="006F155F" w:rsidRDefault="00486967">
      <w:pPr>
        <w:pStyle w:val="BodyText"/>
        <w:ind w:right="216"/>
        <w:jc w:val="both"/>
      </w:pPr>
      <w:r>
        <w:t>Opțiunile tehnice trebuie analizate și comparate din perspectiva costurilor de investiții și de operare (la</w:t>
      </w:r>
      <w:r>
        <w:rPr>
          <w:spacing w:val="1"/>
        </w:rPr>
        <w:t xml:space="preserve"> </w:t>
      </w:r>
      <w:r>
        <w:t>valoare actualizată</w:t>
      </w:r>
      <w:r>
        <w:rPr>
          <w:spacing w:val="-1"/>
        </w:rPr>
        <w:t xml:space="preserve"> </w:t>
      </w:r>
      <w:r>
        <w:t>netă).</w:t>
      </w:r>
    </w:p>
    <w:p w14:paraId="06C6C1B4" w14:textId="77777777" w:rsidR="006F155F" w:rsidRDefault="00486967">
      <w:pPr>
        <w:pStyle w:val="BodyText"/>
        <w:spacing w:before="121"/>
        <w:ind w:right="213"/>
        <w:jc w:val="both"/>
      </w:pPr>
      <w:r>
        <w:t>Este obligatoriu ca SF să conţină următoarele documente, absolut necesare realizării etapei de evaluare</w:t>
      </w:r>
      <w:r>
        <w:rPr>
          <w:spacing w:val="1"/>
        </w:rPr>
        <w:t xml:space="preserve"> </w:t>
      </w:r>
      <w:r>
        <w:t>tehnico-</w:t>
      </w:r>
      <w:r>
        <w:rPr>
          <w:spacing w:val="-2"/>
        </w:rPr>
        <w:t xml:space="preserve"> </w:t>
      </w:r>
      <w:r>
        <w:t>financiară:</w:t>
      </w:r>
    </w:p>
    <w:p w14:paraId="1201DB07" w14:textId="353367F1" w:rsidR="006F155F" w:rsidRDefault="00486967">
      <w:pPr>
        <w:pStyle w:val="ListParagraph"/>
        <w:numPr>
          <w:ilvl w:val="0"/>
          <w:numId w:val="17"/>
        </w:numPr>
        <w:tabs>
          <w:tab w:val="left" w:pos="397"/>
        </w:tabs>
        <w:ind w:left="396"/>
        <w:rPr>
          <w:sz w:val="24"/>
        </w:rPr>
      </w:pPr>
      <w:r>
        <w:rPr>
          <w:sz w:val="24"/>
        </w:rPr>
        <w:t>devizul</w:t>
      </w:r>
      <w:r>
        <w:rPr>
          <w:spacing w:val="-4"/>
          <w:sz w:val="24"/>
        </w:rPr>
        <w:t xml:space="preserve"> </w:t>
      </w:r>
      <w:r>
        <w:rPr>
          <w:sz w:val="24"/>
        </w:rPr>
        <w:t>general</w:t>
      </w:r>
    </w:p>
    <w:p w14:paraId="53295B85" w14:textId="77777777" w:rsidR="006F155F" w:rsidRDefault="00486967">
      <w:pPr>
        <w:pStyle w:val="ListParagraph"/>
        <w:numPr>
          <w:ilvl w:val="0"/>
          <w:numId w:val="17"/>
        </w:numPr>
        <w:tabs>
          <w:tab w:val="left" w:pos="397"/>
        </w:tabs>
        <w:spacing w:before="90"/>
        <w:ind w:left="396"/>
        <w:rPr>
          <w:sz w:val="24"/>
        </w:rPr>
      </w:pPr>
      <w:r>
        <w:rPr>
          <w:sz w:val="24"/>
        </w:rPr>
        <w:t>toate</w:t>
      </w:r>
      <w:r>
        <w:rPr>
          <w:spacing w:val="-2"/>
          <w:sz w:val="24"/>
        </w:rPr>
        <w:t xml:space="preserve"> </w:t>
      </w:r>
      <w:r>
        <w:rPr>
          <w:sz w:val="24"/>
        </w:rPr>
        <w:t>devizele</w:t>
      </w:r>
      <w:r>
        <w:rPr>
          <w:spacing w:val="-1"/>
          <w:sz w:val="24"/>
        </w:rPr>
        <w:t xml:space="preserve"> </w:t>
      </w:r>
      <w:r>
        <w:rPr>
          <w:sz w:val="24"/>
        </w:rPr>
        <w:t>pe</w:t>
      </w:r>
      <w:r>
        <w:rPr>
          <w:spacing w:val="-2"/>
          <w:sz w:val="24"/>
        </w:rPr>
        <w:t xml:space="preserve"> </w:t>
      </w:r>
      <w:r>
        <w:rPr>
          <w:sz w:val="24"/>
        </w:rPr>
        <w:t>obiect</w:t>
      </w:r>
    </w:p>
    <w:p w14:paraId="74A8D62E" w14:textId="77777777" w:rsidR="006F155F" w:rsidRDefault="00486967">
      <w:pPr>
        <w:pStyle w:val="ListParagraph"/>
        <w:numPr>
          <w:ilvl w:val="0"/>
          <w:numId w:val="17"/>
        </w:numPr>
        <w:tabs>
          <w:tab w:val="left" w:pos="397"/>
        </w:tabs>
        <w:ind w:left="396"/>
        <w:rPr>
          <w:sz w:val="24"/>
        </w:rPr>
      </w:pPr>
      <w:r>
        <w:rPr>
          <w:sz w:val="24"/>
        </w:rPr>
        <w:t>listele</w:t>
      </w:r>
      <w:r>
        <w:rPr>
          <w:spacing w:val="-2"/>
          <w:sz w:val="24"/>
        </w:rPr>
        <w:t xml:space="preserve"> </w:t>
      </w:r>
      <w:r>
        <w:rPr>
          <w:sz w:val="24"/>
        </w:rPr>
        <w:t>de</w:t>
      </w:r>
      <w:r>
        <w:rPr>
          <w:spacing w:val="-1"/>
          <w:sz w:val="24"/>
        </w:rPr>
        <w:t xml:space="preserve"> </w:t>
      </w:r>
      <w:r>
        <w:rPr>
          <w:sz w:val="24"/>
        </w:rPr>
        <w:t>echipamente</w:t>
      </w:r>
      <w:r>
        <w:rPr>
          <w:spacing w:val="-2"/>
          <w:sz w:val="24"/>
        </w:rPr>
        <w:t xml:space="preserve"> </w:t>
      </w:r>
      <w:r>
        <w:rPr>
          <w:sz w:val="24"/>
        </w:rPr>
        <w:t>şi lucrări</w:t>
      </w:r>
      <w:r>
        <w:rPr>
          <w:spacing w:val="-1"/>
          <w:sz w:val="24"/>
        </w:rPr>
        <w:t xml:space="preserve"> </w:t>
      </w:r>
      <w:r>
        <w:rPr>
          <w:sz w:val="24"/>
        </w:rPr>
        <w:t>pe</w:t>
      </w:r>
      <w:r>
        <w:rPr>
          <w:spacing w:val="-2"/>
          <w:sz w:val="24"/>
        </w:rPr>
        <w:t xml:space="preserve"> </w:t>
      </w:r>
      <w:r>
        <w:rPr>
          <w:sz w:val="24"/>
        </w:rPr>
        <w:t>baza cărora</w:t>
      </w:r>
      <w:r>
        <w:rPr>
          <w:spacing w:val="-1"/>
          <w:sz w:val="24"/>
        </w:rPr>
        <w:t xml:space="preserve"> </w:t>
      </w:r>
      <w:r>
        <w:rPr>
          <w:sz w:val="24"/>
        </w:rPr>
        <w:t>s-au</w:t>
      </w:r>
      <w:r>
        <w:rPr>
          <w:spacing w:val="-1"/>
          <w:sz w:val="24"/>
        </w:rPr>
        <w:t xml:space="preserve"> </w:t>
      </w:r>
      <w:r>
        <w:rPr>
          <w:sz w:val="24"/>
        </w:rPr>
        <w:t>întocmit devizele</w:t>
      </w:r>
      <w:r>
        <w:rPr>
          <w:spacing w:val="-1"/>
          <w:sz w:val="24"/>
        </w:rPr>
        <w:t xml:space="preserve"> </w:t>
      </w:r>
      <w:r>
        <w:rPr>
          <w:sz w:val="24"/>
        </w:rPr>
        <w:t>pe</w:t>
      </w:r>
      <w:r>
        <w:rPr>
          <w:spacing w:val="-1"/>
          <w:sz w:val="24"/>
        </w:rPr>
        <w:t xml:space="preserve"> </w:t>
      </w:r>
      <w:r>
        <w:rPr>
          <w:sz w:val="24"/>
        </w:rPr>
        <w:t>obiect</w:t>
      </w:r>
    </w:p>
    <w:p w14:paraId="0C2D8CE3" w14:textId="77777777" w:rsidR="006F155F" w:rsidRDefault="00486967">
      <w:pPr>
        <w:pStyle w:val="ListParagraph"/>
        <w:numPr>
          <w:ilvl w:val="0"/>
          <w:numId w:val="17"/>
        </w:numPr>
        <w:tabs>
          <w:tab w:val="left" w:pos="431"/>
        </w:tabs>
        <w:ind w:right="213" w:firstLine="0"/>
        <w:rPr>
          <w:sz w:val="24"/>
        </w:rPr>
      </w:pPr>
      <w:r>
        <w:rPr>
          <w:sz w:val="24"/>
        </w:rPr>
        <w:t>fişele de date exclusiv tehnice pentru echipamentele propuse de proiect, stabilite de elaboratorul SF şi</w:t>
      </w:r>
      <w:r>
        <w:rPr>
          <w:spacing w:val="1"/>
          <w:sz w:val="24"/>
        </w:rPr>
        <w:t xml:space="preserve"> </w:t>
      </w:r>
      <w:r>
        <w:rPr>
          <w:sz w:val="24"/>
        </w:rPr>
        <w:t>creditate cu performanţa tehnică recomandată şi analizată la ACB. Fişele trebuie să conţină suficiente date</w:t>
      </w:r>
      <w:r>
        <w:rPr>
          <w:spacing w:val="1"/>
          <w:sz w:val="24"/>
        </w:rPr>
        <w:t xml:space="preserve"> </w:t>
      </w:r>
      <w:r>
        <w:rPr>
          <w:sz w:val="24"/>
        </w:rPr>
        <w:t>tehnice pentru a se putea încadra echipamentele într-o categorie distinctă şi a se justifica preţul de achiziţie</w:t>
      </w:r>
      <w:r>
        <w:rPr>
          <w:spacing w:val="1"/>
          <w:sz w:val="24"/>
        </w:rPr>
        <w:t xml:space="preserve"> </w:t>
      </w:r>
      <w:r>
        <w:rPr>
          <w:sz w:val="24"/>
        </w:rPr>
        <w:t>indiferent</w:t>
      </w:r>
      <w:r>
        <w:rPr>
          <w:spacing w:val="-1"/>
          <w:sz w:val="24"/>
        </w:rPr>
        <w:t xml:space="preserve"> </w:t>
      </w:r>
      <w:r>
        <w:rPr>
          <w:sz w:val="24"/>
        </w:rPr>
        <w:t>de origine.</w:t>
      </w:r>
    </w:p>
    <w:p w14:paraId="4A82A2C7" w14:textId="77777777" w:rsidR="006F155F" w:rsidRDefault="00486967">
      <w:pPr>
        <w:pStyle w:val="BodyText"/>
        <w:jc w:val="both"/>
      </w:pPr>
      <w:r>
        <w:t>În</w:t>
      </w:r>
      <w:r>
        <w:rPr>
          <w:spacing w:val="1"/>
        </w:rPr>
        <w:t xml:space="preserve"> </w:t>
      </w:r>
      <w:r>
        <w:t>cadrul analizei</w:t>
      </w:r>
      <w:r>
        <w:rPr>
          <w:spacing w:val="-1"/>
        </w:rPr>
        <w:t xml:space="preserve"> </w:t>
      </w:r>
      <w:r>
        <w:t>de</w:t>
      </w:r>
      <w:r>
        <w:rPr>
          <w:spacing w:val="-2"/>
        </w:rPr>
        <w:t xml:space="preserve"> </w:t>
      </w:r>
      <w:r>
        <w:t>sustenabilitate,</w:t>
      </w:r>
      <w:r>
        <w:rPr>
          <w:spacing w:val="-1"/>
        </w:rPr>
        <w:t xml:space="preserve"> </w:t>
      </w:r>
      <w:r>
        <w:t>se</w:t>
      </w:r>
      <w:r>
        <w:rPr>
          <w:spacing w:val="-2"/>
        </w:rPr>
        <w:t xml:space="preserve"> </w:t>
      </w:r>
      <w:r>
        <w:t>va</w:t>
      </w:r>
      <w:r>
        <w:rPr>
          <w:spacing w:val="-2"/>
        </w:rPr>
        <w:t xml:space="preserve"> </w:t>
      </w:r>
      <w:r>
        <w:t>indica</w:t>
      </w:r>
      <w:r>
        <w:rPr>
          <w:spacing w:val="-1"/>
        </w:rPr>
        <w:t xml:space="preserve"> </w:t>
      </w:r>
      <w:r>
        <w:t>şi fluxul</w:t>
      </w:r>
      <w:r>
        <w:rPr>
          <w:spacing w:val="-1"/>
        </w:rPr>
        <w:t xml:space="preserve"> </w:t>
      </w:r>
      <w:r>
        <w:t>de</w:t>
      </w:r>
      <w:r>
        <w:rPr>
          <w:spacing w:val="-2"/>
        </w:rPr>
        <w:t xml:space="preserve"> </w:t>
      </w:r>
      <w:r>
        <w:t>numerar cumulat</w:t>
      </w:r>
      <w:r>
        <w:rPr>
          <w:spacing w:val="-1"/>
        </w:rPr>
        <w:t xml:space="preserve"> </w:t>
      </w:r>
      <w:r>
        <w:t>pe</w:t>
      </w:r>
      <w:r>
        <w:rPr>
          <w:spacing w:val="-2"/>
        </w:rPr>
        <w:t xml:space="preserve"> </w:t>
      </w:r>
      <w:r>
        <w:t>fiecare</w:t>
      </w:r>
      <w:r>
        <w:rPr>
          <w:spacing w:val="-1"/>
        </w:rPr>
        <w:t xml:space="preserve"> </w:t>
      </w:r>
      <w:r>
        <w:t>an</w:t>
      </w:r>
      <w:r>
        <w:rPr>
          <w:spacing w:val="-1"/>
        </w:rPr>
        <w:t xml:space="preserve"> </w:t>
      </w:r>
      <w:r>
        <w:t>de</w:t>
      </w:r>
      <w:r>
        <w:rPr>
          <w:spacing w:val="-1"/>
        </w:rPr>
        <w:t xml:space="preserve"> </w:t>
      </w:r>
      <w:r>
        <w:t>analiză.</w:t>
      </w:r>
    </w:p>
    <w:p w14:paraId="10AB7C9F" w14:textId="77777777" w:rsidR="006F155F" w:rsidRDefault="006F155F">
      <w:pPr>
        <w:pStyle w:val="BodyText"/>
        <w:spacing w:before="3"/>
        <w:ind w:left="0"/>
        <w:rPr>
          <w:sz w:val="21"/>
        </w:rPr>
      </w:pPr>
    </w:p>
    <w:p w14:paraId="1DD88873" w14:textId="77777777" w:rsidR="006F155F" w:rsidRDefault="00486967">
      <w:pPr>
        <w:pStyle w:val="Heading3"/>
        <w:numPr>
          <w:ilvl w:val="2"/>
          <w:numId w:val="24"/>
        </w:numPr>
        <w:tabs>
          <w:tab w:val="left" w:pos="919"/>
          <w:tab w:val="left" w:pos="10639"/>
        </w:tabs>
        <w:ind w:left="918" w:hanging="691"/>
      </w:pPr>
      <w:bookmarkStart w:id="25" w:name="_bookmark24"/>
      <w:bookmarkEnd w:id="25"/>
      <w:r>
        <w:rPr>
          <w:shd w:val="clear" w:color="auto" w:fill="9CC2E4"/>
        </w:rPr>
        <w:t>Analiza</w:t>
      </w:r>
      <w:r>
        <w:rPr>
          <w:spacing w:val="-5"/>
          <w:shd w:val="clear" w:color="auto" w:fill="9CC2E4"/>
        </w:rPr>
        <w:t xml:space="preserve"> </w:t>
      </w:r>
      <w:r>
        <w:rPr>
          <w:shd w:val="clear" w:color="auto" w:fill="9CC2E4"/>
        </w:rPr>
        <w:t>Cost</w:t>
      </w:r>
      <w:r>
        <w:rPr>
          <w:spacing w:val="-4"/>
          <w:shd w:val="clear" w:color="auto" w:fill="9CC2E4"/>
        </w:rPr>
        <w:t xml:space="preserve"> </w:t>
      </w:r>
      <w:r>
        <w:rPr>
          <w:shd w:val="clear" w:color="auto" w:fill="9CC2E4"/>
        </w:rPr>
        <w:t>Beneficiu</w:t>
      </w:r>
      <w:r>
        <w:rPr>
          <w:shd w:val="clear" w:color="auto" w:fill="9CC2E4"/>
        </w:rPr>
        <w:tab/>
      </w:r>
    </w:p>
    <w:p w14:paraId="16F76F75" w14:textId="77777777" w:rsidR="006F155F" w:rsidRDefault="00486967">
      <w:pPr>
        <w:spacing w:before="137"/>
        <w:ind w:left="257" w:right="214"/>
        <w:jc w:val="both"/>
        <w:rPr>
          <w:sz w:val="24"/>
        </w:rPr>
      </w:pPr>
      <w:r>
        <w:rPr>
          <w:sz w:val="24"/>
        </w:rPr>
        <w:t>Pentru a evalua viabilitatea financiară și economică a proiectelor de investiții depuse în cadrul acestei</w:t>
      </w:r>
      <w:r>
        <w:rPr>
          <w:spacing w:val="1"/>
          <w:sz w:val="24"/>
        </w:rPr>
        <w:t xml:space="preserve"> </w:t>
      </w:r>
      <w:r>
        <w:rPr>
          <w:sz w:val="24"/>
        </w:rPr>
        <w:t>proceduri, ofertele vor trebui să fie însoțite de analiza cost beneficiu, elaborată în conformitate cu cerințele</w:t>
      </w:r>
      <w:r>
        <w:rPr>
          <w:spacing w:val="1"/>
          <w:sz w:val="24"/>
        </w:rPr>
        <w:t xml:space="preserve"> </w:t>
      </w:r>
      <w:r>
        <w:rPr>
          <w:i/>
          <w:sz w:val="24"/>
        </w:rPr>
        <w:t>Ghidului</w:t>
      </w:r>
      <w:r>
        <w:rPr>
          <w:i/>
          <w:spacing w:val="-1"/>
          <w:sz w:val="24"/>
        </w:rPr>
        <w:t xml:space="preserve"> </w:t>
      </w:r>
      <w:r>
        <w:rPr>
          <w:i/>
          <w:sz w:val="24"/>
        </w:rPr>
        <w:t>privind Analiza</w:t>
      </w:r>
      <w:r>
        <w:rPr>
          <w:i/>
          <w:spacing w:val="-4"/>
          <w:sz w:val="24"/>
        </w:rPr>
        <w:t xml:space="preserve"> </w:t>
      </w:r>
      <w:r>
        <w:rPr>
          <w:i/>
          <w:sz w:val="24"/>
        </w:rPr>
        <w:t>Cost Beneficiu</w:t>
      </w:r>
      <w:r>
        <w:rPr>
          <w:i/>
          <w:spacing w:val="-1"/>
          <w:sz w:val="24"/>
        </w:rPr>
        <w:t xml:space="preserve"> </w:t>
      </w:r>
      <w:r>
        <w:rPr>
          <w:i/>
          <w:sz w:val="24"/>
        </w:rPr>
        <w:t>a proiectelor</w:t>
      </w:r>
      <w:r>
        <w:rPr>
          <w:i/>
          <w:spacing w:val="-1"/>
          <w:sz w:val="24"/>
        </w:rPr>
        <w:t xml:space="preserve"> </w:t>
      </w:r>
      <w:r>
        <w:rPr>
          <w:i/>
          <w:sz w:val="24"/>
        </w:rPr>
        <w:t>de</w:t>
      </w:r>
      <w:r>
        <w:rPr>
          <w:i/>
          <w:spacing w:val="-1"/>
          <w:sz w:val="24"/>
        </w:rPr>
        <w:t xml:space="preserve"> </w:t>
      </w:r>
      <w:r>
        <w:rPr>
          <w:i/>
          <w:sz w:val="24"/>
        </w:rPr>
        <w:t>investiții</w:t>
      </w:r>
      <w:r>
        <w:rPr>
          <w:sz w:val="24"/>
        </w:rPr>
        <w:t>,</w:t>
      </w:r>
      <w:r>
        <w:rPr>
          <w:spacing w:val="-1"/>
          <w:sz w:val="24"/>
        </w:rPr>
        <w:t xml:space="preserve"> </w:t>
      </w:r>
      <w:r>
        <w:rPr>
          <w:sz w:val="24"/>
        </w:rPr>
        <w:t>întocmit de</w:t>
      </w:r>
      <w:r>
        <w:rPr>
          <w:spacing w:val="-2"/>
          <w:sz w:val="24"/>
        </w:rPr>
        <w:t xml:space="preserve"> </w:t>
      </w:r>
      <w:r>
        <w:rPr>
          <w:sz w:val="24"/>
        </w:rPr>
        <w:t>Comisia Europeană.</w:t>
      </w:r>
    </w:p>
    <w:p w14:paraId="2D7BA084" w14:textId="77777777" w:rsidR="006F155F" w:rsidRDefault="00486967">
      <w:pPr>
        <w:pStyle w:val="BodyText"/>
        <w:jc w:val="both"/>
      </w:pPr>
      <w:r>
        <w:t>Componentele</w:t>
      </w:r>
      <w:r>
        <w:rPr>
          <w:spacing w:val="-3"/>
        </w:rPr>
        <w:t xml:space="preserve"> </w:t>
      </w:r>
      <w:r>
        <w:t>analizei</w:t>
      </w:r>
      <w:r>
        <w:rPr>
          <w:spacing w:val="-1"/>
        </w:rPr>
        <w:t xml:space="preserve"> </w:t>
      </w:r>
      <w:r>
        <w:t>Cost-Beneficiu</w:t>
      </w:r>
      <w:r>
        <w:rPr>
          <w:spacing w:val="-1"/>
        </w:rPr>
        <w:t xml:space="preserve"> </w:t>
      </w:r>
      <w:r>
        <w:t>sunt:</w:t>
      </w:r>
    </w:p>
    <w:p w14:paraId="7AC9A697" w14:textId="77777777" w:rsidR="006F155F" w:rsidRDefault="00486967">
      <w:pPr>
        <w:pStyle w:val="ListParagraph"/>
        <w:numPr>
          <w:ilvl w:val="0"/>
          <w:numId w:val="16"/>
        </w:numPr>
        <w:tabs>
          <w:tab w:val="left" w:pos="797"/>
          <w:tab w:val="left" w:pos="799"/>
        </w:tabs>
        <w:spacing w:before="60"/>
        <w:ind w:hanging="451"/>
        <w:rPr>
          <w:sz w:val="24"/>
        </w:rPr>
      </w:pPr>
      <w:r>
        <w:rPr>
          <w:sz w:val="24"/>
        </w:rPr>
        <w:t>Prezentarea</w:t>
      </w:r>
      <w:r>
        <w:rPr>
          <w:spacing w:val="-2"/>
          <w:sz w:val="24"/>
        </w:rPr>
        <w:t xml:space="preserve"> </w:t>
      </w:r>
      <w:r>
        <w:rPr>
          <w:sz w:val="24"/>
        </w:rPr>
        <w:t>contextului;</w:t>
      </w:r>
    </w:p>
    <w:p w14:paraId="2508E95D" w14:textId="77777777" w:rsidR="006F155F" w:rsidRDefault="00486967">
      <w:pPr>
        <w:pStyle w:val="ListParagraph"/>
        <w:numPr>
          <w:ilvl w:val="0"/>
          <w:numId w:val="16"/>
        </w:numPr>
        <w:tabs>
          <w:tab w:val="left" w:pos="797"/>
          <w:tab w:val="left" w:pos="799"/>
        </w:tabs>
        <w:spacing w:before="60"/>
        <w:ind w:hanging="451"/>
        <w:rPr>
          <w:sz w:val="24"/>
        </w:rPr>
      </w:pPr>
      <w:r>
        <w:rPr>
          <w:sz w:val="24"/>
        </w:rPr>
        <w:t>Definirea</w:t>
      </w:r>
      <w:r>
        <w:rPr>
          <w:spacing w:val="-4"/>
          <w:sz w:val="24"/>
        </w:rPr>
        <w:t xml:space="preserve"> </w:t>
      </w:r>
      <w:r>
        <w:rPr>
          <w:sz w:val="24"/>
        </w:rPr>
        <w:t>obiectivelor;</w:t>
      </w:r>
    </w:p>
    <w:p w14:paraId="61ED6E06" w14:textId="77777777" w:rsidR="006F155F" w:rsidRDefault="00486967">
      <w:pPr>
        <w:pStyle w:val="ListParagraph"/>
        <w:numPr>
          <w:ilvl w:val="0"/>
          <w:numId w:val="16"/>
        </w:numPr>
        <w:tabs>
          <w:tab w:val="left" w:pos="797"/>
          <w:tab w:val="left" w:pos="799"/>
        </w:tabs>
        <w:spacing w:before="60"/>
        <w:ind w:hanging="451"/>
        <w:rPr>
          <w:sz w:val="24"/>
        </w:rPr>
      </w:pPr>
      <w:r>
        <w:rPr>
          <w:sz w:val="24"/>
        </w:rPr>
        <w:lastRenderedPageBreak/>
        <w:t>Identificarea</w:t>
      </w:r>
      <w:r>
        <w:rPr>
          <w:spacing w:val="-4"/>
          <w:sz w:val="24"/>
        </w:rPr>
        <w:t xml:space="preserve"> </w:t>
      </w:r>
      <w:r>
        <w:rPr>
          <w:sz w:val="24"/>
        </w:rPr>
        <w:t>proiectului;</w:t>
      </w:r>
    </w:p>
    <w:p w14:paraId="6CA2C2D4" w14:textId="77777777" w:rsidR="006F155F" w:rsidRDefault="00486967">
      <w:pPr>
        <w:pStyle w:val="ListParagraph"/>
        <w:numPr>
          <w:ilvl w:val="0"/>
          <w:numId w:val="16"/>
        </w:numPr>
        <w:tabs>
          <w:tab w:val="left" w:pos="797"/>
          <w:tab w:val="left" w:pos="799"/>
        </w:tabs>
        <w:spacing w:before="60"/>
        <w:ind w:hanging="451"/>
        <w:rPr>
          <w:sz w:val="24"/>
        </w:rPr>
      </w:pPr>
      <w:r>
        <w:rPr>
          <w:sz w:val="24"/>
        </w:rPr>
        <w:t>Rezultatele</w:t>
      </w:r>
      <w:r>
        <w:rPr>
          <w:spacing w:val="-1"/>
          <w:sz w:val="24"/>
        </w:rPr>
        <w:t xml:space="preserve"> </w:t>
      </w:r>
      <w:r>
        <w:rPr>
          <w:sz w:val="24"/>
        </w:rPr>
        <w:t>studiilor</w:t>
      </w:r>
      <w:r>
        <w:rPr>
          <w:spacing w:val="-1"/>
          <w:sz w:val="24"/>
        </w:rPr>
        <w:t xml:space="preserve"> </w:t>
      </w:r>
      <w:r>
        <w:rPr>
          <w:sz w:val="24"/>
        </w:rPr>
        <w:t>de</w:t>
      </w:r>
      <w:r>
        <w:rPr>
          <w:spacing w:val="-2"/>
          <w:sz w:val="24"/>
        </w:rPr>
        <w:t xml:space="preserve"> </w:t>
      </w:r>
      <w:r>
        <w:rPr>
          <w:sz w:val="24"/>
        </w:rPr>
        <w:t>fezabilitate,</w:t>
      </w:r>
      <w:r>
        <w:rPr>
          <w:spacing w:val="-1"/>
          <w:sz w:val="24"/>
        </w:rPr>
        <w:t xml:space="preserve"> </w:t>
      </w:r>
      <w:r>
        <w:rPr>
          <w:sz w:val="24"/>
        </w:rPr>
        <w:t>însoțite</w:t>
      </w:r>
      <w:r>
        <w:rPr>
          <w:spacing w:val="-2"/>
          <w:sz w:val="24"/>
        </w:rPr>
        <w:t xml:space="preserve"> </w:t>
      </w:r>
      <w:r>
        <w:rPr>
          <w:sz w:val="24"/>
        </w:rPr>
        <w:t>de</w:t>
      </w:r>
      <w:r>
        <w:rPr>
          <w:spacing w:val="-1"/>
          <w:sz w:val="24"/>
        </w:rPr>
        <w:t xml:space="preserve"> </w:t>
      </w:r>
      <w:r>
        <w:rPr>
          <w:sz w:val="24"/>
        </w:rPr>
        <w:t>o</w:t>
      </w:r>
      <w:r>
        <w:rPr>
          <w:spacing w:val="-1"/>
          <w:sz w:val="24"/>
        </w:rPr>
        <w:t xml:space="preserve"> </w:t>
      </w:r>
      <w:r>
        <w:rPr>
          <w:sz w:val="24"/>
        </w:rPr>
        <w:t>analiză</w:t>
      </w:r>
      <w:r>
        <w:rPr>
          <w:spacing w:val="-1"/>
          <w:sz w:val="24"/>
        </w:rPr>
        <w:t xml:space="preserve"> </w:t>
      </w:r>
      <w:r>
        <w:rPr>
          <w:sz w:val="24"/>
        </w:rPr>
        <w:t>a cererii</w:t>
      </w:r>
      <w:r>
        <w:rPr>
          <w:spacing w:val="-1"/>
          <w:sz w:val="24"/>
        </w:rPr>
        <w:t xml:space="preserve"> </w:t>
      </w:r>
      <w:r>
        <w:rPr>
          <w:sz w:val="24"/>
        </w:rPr>
        <w:t>și</w:t>
      </w:r>
      <w:r>
        <w:rPr>
          <w:spacing w:val="2"/>
          <w:sz w:val="24"/>
        </w:rPr>
        <w:t xml:space="preserve"> </w:t>
      </w:r>
      <w:r>
        <w:rPr>
          <w:sz w:val="24"/>
        </w:rPr>
        <w:t>a</w:t>
      </w:r>
      <w:r>
        <w:rPr>
          <w:spacing w:val="-2"/>
          <w:sz w:val="24"/>
        </w:rPr>
        <w:t xml:space="preserve"> </w:t>
      </w:r>
      <w:r>
        <w:rPr>
          <w:sz w:val="24"/>
        </w:rPr>
        <w:t>opțiunilor;</w:t>
      </w:r>
    </w:p>
    <w:p w14:paraId="3B193960" w14:textId="77777777" w:rsidR="006F155F" w:rsidRDefault="00486967">
      <w:pPr>
        <w:pStyle w:val="ListParagraph"/>
        <w:numPr>
          <w:ilvl w:val="0"/>
          <w:numId w:val="16"/>
        </w:numPr>
        <w:tabs>
          <w:tab w:val="left" w:pos="797"/>
          <w:tab w:val="left" w:pos="799"/>
        </w:tabs>
        <w:spacing w:before="60"/>
        <w:ind w:hanging="451"/>
        <w:rPr>
          <w:sz w:val="24"/>
        </w:rPr>
      </w:pPr>
      <w:r>
        <w:rPr>
          <w:sz w:val="24"/>
        </w:rPr>
        <w:t>Analiza</w:t>
      </w:r>
      <w:r>
        <w:rPr>
          <w:spacing w:val="-7"/>
          <w:sz w:val="24"/>
        </w:rPr>
        <w:t xml:space="preserve"> </w:t>
      </w:r>
      <w:r>
        <w:rPr>
          <w:sz w:val="24"/>
        </w:rPr>
        <w:t>financiară;</w:t>
      </w:r>
    </w:p>
    <w:p w14:paraId="51BAE32D" w14:textId="77777777" w:rsidR="006F155F" w:rsidRDefault="00486967">
      <w:pPr>
        <w:pStyle w:val="ListParagraph"/>
        <w:numPr>
          <w:ilvl w:val="0"/>
          <w:numId w:val="16"/>
        </w:numPr>
        <w:tabs>
          <w:tab w:val="left" w:pos="737"/>
          <w:tab w:val="left" w:pos="739"/>
        </w:tabs>
        <w:spacing w:before="60"/>
        <w:ind w:left="738" w:hanging="391"/>
        <w:rPr>
          <w:sz w:val="24"/>
        </w:rPr>
      </w:pPr>
      <w:r>
        <w:rPr>
          <w:sz w:val="24"/>
        </w:rPr>
        <w:t>Analiza</w:t>
      </w:r>
      <w:r>
        <w:rPr>
          <w:spacing w:val="-7"/>
          <w:sz w:val="24"/>
        </w:rPr>
        <w:t xml:space="preserve"> </w:t>
      </w:r>
      <w:r>
        <w:rPr>
          <w:sz w:val="24"/>
        </w:rPr>
        <w:t>economică;</w:t>
      </w:r>
    </w:p>
    <w:p w14:paraId="09AA243F" w14:textId="77777777" w:rsidR="006F155F" w:rsidRDefault="00486967">
      <w:pPr>
        <w:pStyle w:val="ListParagraph"/>
        <w:numPr>
          <w:ilvl w:val="0"/>
          <w:numId w:val="16"/>
        </w:numPr>
        <w:tabs>
          <w:tab w:val="left" w:pos="797"/>
          <w:tab w:val="left" w:pos="799"/>
        </w:tabs>
        <w:spacing w:before="60"/>
        <w:ind w:hanging="451"/>
        <w:rPr>
          <w:sz w:val="24"/>
        </w:rPr>
      </w:pPr>
      <w:r>
        <w:rPr>
          <w:sz w:val="24"/>
        </w:rPr>
        <w:t>Evaluarea</w:t>
      </w:r>
      <w:r>
        <w:rPr>
          <w:spacing w:val="-3"/>
          <w:sz w:val="24"/>
        </w:rPr>
        <w:t xml:space="preserve"> </w:t>
      </w:r>
      <w:r>
        <w:rPr>
          <w:sz w:val="24"/>
        </w:rPr>
        <w:t>riscurilor.</w:t>
      </w:r>
    </w:p>
    <w:p w14:paraId="5F3D31C4" w14:textId="77777777" w:rsidR="006F155F" w:rsidRDefault="00486967">
      <w:pPr>
        <w:pStyle w:val="BodyText"/>
      </w:pPr>
      <w:r>
        <w:t>Calculul</w:t>
      </w:r>
      <w:r>
        <w:rPr>
          <w:spacing w:val="52"/>
        </w:rPr>
        <w:t xml:space="preserve"> </w:t>
      </w:r>
      <w:r>
        <w:t>valorii</w:t>
      </w:r>
      <w:r>
        <w:rPr>
          <w:spacing w:val="52"/>
        </w:rPr>
        <w:t xml:space="preserve"> </w:t>
      </w:r>
      <w:r>
        <w:t>de</w:t>
      </w:r>
      <w:r>
        <w:rPr>
          <w:spacing w:val="51"/>
        </w:rPr>
        <w:t xml:space="preserve"> </w:t>
      </w:r>
      <w:r>
        <w:t>finanţare</w:t>
      </w:r>
      <w:r>
        <w:rPr>
          <w:spacing w:val="51"/>
        </w:rPr>
        <w:t xml:space="preserve"> </w:t>
      </w:r>
      <w:r>
        <w:t>nerambursabile</w:t>
      </w:r>
      <w:r>
        <w:rPr>
          <w:spacing w:val="50"/>
        </w:rPr>
        <w:t xml:space="preserve"> </w:t>
      </w:r>
      <w:r>
        <w:t>se</w:t>
      </w:r>
      <w:r>
        <w:rPr>
          <w:spacing w:val="53"/>
        </w:rPr>
        <w:t xml:space="preserve"> </w:t>
      </w:r>
      <w:r>
        <w:t>va</w:t>
      </w:r>
      <w:r>
        <w:rPr>
          <w:spacing w:val="50"/>
        </w:rPr>
        <w:t xml:space="preserve"> </w:t>
      </w:r>
      <w:r>
        <w:t>face</w:t>
      </w:r>
      <w:r>
        <w:rPr>
          <w:spacing w:val="50"/>
        </w:rPr>
        <w:t xml:space="preserve"> </w:t>
      </w:r>
      <w:r>
        <w:t>cu</w:t>
      </w:r>
      <w:r>
        <w:rPr>
          <w:spacing w:val="51"/>
        </w:rPr>
        <w:t xml:space="preserve"> </w:t>
      </w:r>
      <w:r>
        <w:t>respectarea</w:t>
      </w:r>
      <w:r>
        <w:rPr>
          <w:spacing w:val="52"/>
        </w:rPr>
        <w:t xml:space="preserve"> </w:t>
      </w:r>
      <w:r>
        <w:t>celor</w:t>
      </w:r>
      <w:r>
        <w:rPr>
          <w:spacing w:val="51"/>
        </w:rPr>
        <w:t xml:space="preserve"> </w:t>
      </w:r>
      <w:r>
        <w:t>precizate</w:t>
      </w:r>
      <w:r>
        <w:rPr>
          <w:spacing w:val="50"/>
        </w:rPr>
        <w:t xml:space="preserve"> </w:t>
      </w:r>
      <w:r>
        <w:t>în</w:t>
      </w:r>
      <w:r>
        <w:rPr>
          <w:spacing w:val="52"/>
        </w:rPr>
        <w:t xml:space="preserve"> </w:t>
      </w:r>
      <w:r>
        <w:t>Cap.</w:t>
      </w:r>
      <w:r>
        <w:rPr>
          <w:spacing w:val="54"/>
        </w:rPr>
        <w:t xml:space="preserve"> </w:t>
      </w:r>
      <w:r>
        <w:t>1.7</w:t>
      </w:r>
      <w:r>
        <w:rPr>
          <w:spacing w:val="51"/>
        </w:rPr>
        <w:t xml:space="preserve"> </w:t>
      </w:r>
      <w:r>
        <w:t>din</w:t>
      </w:r>
      <w:r>
        <w:rPr>
          <w:spacing w:val="-57"/>
        </w:rPr>
        <w:t xml:space="preserve"> </w:t>
      </w:r>
      <w:r>
        <w:t>prezentul</w:t>
      </w:r>
      <w:r>
        <w:rPr>
          <w:spacing w:val="-1"/>
        </w:rPr>
        <w:t xml:space="preserve"> </w:t>
      </w:r>
      <w:r>
        <w:t>ghid.</w:t>
      </w:r>
    </w:p>
    <w:p w14:paraId="49AB24D6" w14:textId="77777777" w:rsidR="006F155F" w:rsidRDefault="00486967">
      <w:pPr>
        <w:pStyle w:val="Heading2"/>
        <w:numPr>
          <w:ilvl w:val="1"/>
          <w:numId w:val="16"/>
        </w:numPr>
        <w:tabs>
          <w:tab w:val="left" w:pos="979"/>
        </w:tabs>
        <w:ind w:hanging="361"/>
      </w:pPr>
      <w:r>
        <w:t>Prezentarea</w:t>
      </w:r>
      <w:r>
        <w:rPr>
          <w:spacing w:val="-2"/>
        </w:rPr>
        <w:t xml:space="preserve"> </w:t>
      </w:r>
      <w:r>
        <w:t>contextului</w:t>
      </w:r>
    </w:p>
    <w:p w14:paraId="45B11084" w14:textId="77777777" w:rsidR="006F155F" w:rsidRDefault="00486967">
      <w:pPr>
        <w:pStyle w:val="BodyText"/>
        <w:spacing w:before="121"/>
        <w:ind w:right="266"/>
        <w:jc w:val="both"/>
      </w:pPr>
      <w:r>
        <w:t>La</w:t>
      </w:r>
      <w:r>
        <w:rPr>
          <w:spacing w:val="1"/>
        </w:rPr>
        <w:t xml:space="preserve"> </w:t>
      </w:r>
      <w:r>
        <w:t>această</w:t>
      </w:r>
      <w:r>
        <w:rPr>
          <w:spacing w:val="1"/>
        </w:rPr>
        <w:t xml:space="preserve"> </w:t>
      </w:r>
      <w:r>
        <w:t>secțiune,</w:t>
      </w:r>
      <w:r>
        <w:rPr>
          <w:spacing w:val="1"/>
        </w:rPr>
        <w:t xml:space="preserve"> </w:t>
      </w:r>
      <w:r>
        <w:t>solicitanții</w:t>
      </w:r>
      <w:r>
        <w:rPr>
          <w:spacing w:val="1"/>
        </w:rPr>
        <w:t xml:space="preserve"> </w:t>
      </w:r>
      <w:r>
        <w:t>vor</w:t>
      </w:r>
      <w:r>
        <w:rPr>
          <w:spacing w:val="1"/>
        </w:rPr>
        <w:t xml:space="preserve"> </w:t>
      </w:r>
      <w:r>
        <w:t>trebui</w:t>
      </w:r>
      <w:r>
        <w:rPr>
          <w:spacing w:val="1"/>
        </w:rPr>
        <w:t xml:space="preserve"> </w:t>
      </w:r>
      <w:r>
        <w:t>să</w:t>
      </w:r>
      <w:r>
        <w:rPr>
          <w:spacing w:val="1"/>
        </w:rPr>
        <w:t xml:space="preserve"> </w:t>
      </w:r>
      <w:r>
        <w:t>furnizeze</w:t>
      </w:r>
      <w:r>
        <w:rPr>
          <w:spacing w:val="1"/>
        </w:rPr>
        <w:t xml:space="preserve"> </w:t>
      </w:r>
      <w:r>
        <w:t>informații</w:t>
      </w:r>
      <w:r>
        <w:rPr>
          <w:spacing w:val="1"/>
        </w:rPr>
        <w:t xml:space="preserve"> </w:t>
      </w:r>
      <w:r>
        <w:t>succinte</w:t>
      </w:r>
      <w:r>
        <w:rPr>
          <w:spacing w:val="1"/>
        </w:rPr>
        <w:t xml:space="preserve"> </w:t>
      </w:r>
      <w:r>
        <w:t>și</w:t>
      </w:r>
      <w:r>
        <w:rPr>
          <w:spacing w:val="1"/>
        </w:rPr>
        <w:t xml:space="preserve"> </w:t>
      </w:r>
      <w:r>
        <w:t>relevante</w:t>
      </w:r>
      <w:r>
        <w:rPr>
          <w:spacing w:val="1"/>
        </w:rPr>
        <w:t xml:space="preserve"> </w:t>
      </w:r>
      <w:r>
        <w:t>cu</w:t>
      </w:r>
      <w:r>
        <w:rPr>
          <w:spacing w:val="1"/>
        </w:rPr>
        <w:t xml:space="preserve"> </w:t>
      </w:r>
      <w:r>
        <w:t>privire</w:t>
      </w:r>
      <w:r>
        <w:rPr>
          <w:spacing w:val="60"/>
        </w:rPr>
        <w:t xml:space="preserve"> </w:t>
      </w:r>
      <w:r>
        <w:t>la</w:t>
      </w:r>
      <w:r>
        <w:rPr>
          <w:spacing w:val="1"/>
        </w:rPr>
        <w:t xml:space="preserve"> </w:t>
      </w:r>
      <w:r>
        <w:t>definirea contextului social, economic, politic și instituțional în care proiectul va fi implementat. Definirea</w:t>
      </w:r>
      <w:r>
        <w:rPr>
          <w:spacing w:val="1"/>
        </w:rPr>
        <w:t xml:space="preserve"> </w:t>
      </w:r>
      <w:r>
        <w:t>clară a contextului este relevantă în argumentarea nevoilor și constrângerilor care au stat la baza deciziei de</w:t>
      </w:r>
      <w:r>
        <w:rPr>
          <w:spacing w:val="-57"/>
        </w:rPr>
        <w:t xml:space="preserve"> </w:t>
      </w:r>
      <w:r>
        <w:t>investiție,</w:t>
      </w:r>
      <w:r>
        <w:rPr>
          <w:spacing w:val="1"/>
        </w:rPr>
        <w:t xml:space="preserve"> </w:t>
      </w:r>
      <w:r>
        <w:t>precum</w:t>
      </w:r>
      <w:r>
        <w:rPr>
          <w:spacing w:val="1"/>
        </w:rPr>
        <w:t xml:space="preserve"> </w:t>
      </w:r>
      <w:r>
        <w:t>și</w:t>
      </w:r>
      <w:r>
        <w:rPr>
          <w:spacing w:val="1"/>
        </w:rPr>
        <w:t xml:space="preserve"> </w:t>
      </w:r>
      <w:r>
        <w:t>în</w:t>
      </w:r>
      <w:r>
        <w:rPr>
          <w:spacing w:val="1"/>
        </w:rPr>
        <w:t xml:space="preserve"> </w:t>
      </w:r>
      <w:r>
        <w:t>stabilirea</w:t>
      </w:r>
      <w:r>
        <w:rPr>
          <w:spacing w:val="1"/>
        </w:rPr>
        <w:t xml:space="preserve"> </w:t>
      </w:r>
      <w:r>
        <w:t>trendurilor</w:t>
      </w:r>
      <w:r>
        <w:rPr>
          <w:spacing w:val="1"/>
        </w:rPr>
        <w:t xml:space="preserve"> </w:t>
      </w:r>
      <w:r>
        <w:t>viitoare,</w:t>
      </w:r>
      <w:r>
        <w:rPr>
          <w:spacing w:val="1"/>
        </w:rPr>
        <w:t xml:space="preserve"> </w:t>
      </w:r>
      <w:r>
        <w:t>în</w:t>
      </w:r>
      <w:r>
        <w:rPr>
          <w:spacing w:val="1"/>
        </w:rPr>
        <w:t xml:space="preserve"> </w:t>
      </w:r>
      <w:r>
        <w:t>special</w:t>
      </w:r>
      <w:r>
        <w:rPr>
          <w:spacing w:val="1"/>
        </w:rPr>
        <w:t xml:space="preserve"> </w:t>
      </w:r>
      <w:r>
        <w:t>cele</w:t>
      </w:r>
      <w:r>
        <w:rPr>
          <w:spacing w:val="1"/>
        </w:rPr>
        <w:t xml:space="preserve"> </w:t>
      </w:r>
      <w:r>
        <w:t>legate</w:t>
      </w:r>
      <w:r>
        <w:rPr>
          <w:spacing w:val="1"/>
        </w:rPr>
        <w:t xml:space="preserve"> </w:t>
      </w:r>
      <w:r>
        <w:t>de</w:t>
      </w:r>
      <w:r>
        <w:rPr>
          <w:spacing w:val="1"/>
        </w:rPr>
        <w:t xml:space="preserve"> </w:t>
      </w:r>
      <w:r>
        <w:t>cererea</w:t>
      </w:r>
      <w:r>
        <w:rPr>
          <w:spacing w:val="1"/>
        </w:rPr>
        <w:t xml:space="preserve"> </w:t>
      </w:r>
      <w:r>
        <w:t>pentru</w:t>
      </w:r>
      <w:r>
        <w:rPr>
          <w:spacing w:val="1"/>
        </w:rPr>
        <w:t xml:space="preserve"> </w:t>
      </w:r>
      <w:r>
        <w:t>produsele/serviciile</w:t>
      </w:r>
      <w:r>
        <w:rPr>
          <w:spacing w:val="-1"/>
        </w:rPr>
        <w:t xml:space="preserve"> </w:t>
      </w:r>
      <w:r>
        <w:t>rezultate</w:t>
      </w:r>
      <w:r>
        <w:rPr>
          <w:spacing w:val="-1"/>
        </w:rPr>
        <w:t xml:space="preserve"> </w:t>
      </w:r>
      <w:r>
        <w:t>în urma</w:t>
      </w:r>
      <w:r>
        <w:rPr>
          <w:spacing w:val="-2"/>
        </w:rPr>
        <w:t xml:space="preserve"> </w:t>
      </w:r>
      <w:r>
        <w:t>implementării</w:t>
      </w:r>
      <w:r>
        <w:rPr>
          <w:spacing w:val="1"/>
        </w:rPr>
        <w:t xml:space="preserve"> </w:t>
      </w:r>
      <w:r>
        <w:t>proiectului.</w:t>
      </w:r>
    </w:p>
    <w:p w14:paraId="34D36B93" w14:textId="77777777" w:rsidR="006F155F" w:rsidRDefault="006F155F">
      <w:pPr>
        <w:pStyle w:val="BodyText"/>
        <w:spacing w:before="10"/>
        <w:ind w:left="0"/>
        <w:rPr>
          <w:sz w:val="20"/>
        </w:rPr>
      </w:pPr>
    </w:p>
    <w:p w14:paraId="2DD2B527" w14:textId="77777777" w:rsidR="006F155F" w:rsidRDefault="00486967">
      <w:pPr>
        <w:pStyle w:val="Heading2"/>
        <w:numPr>
          <w:ilvl w:val="1"/>
          <w:numId w:val="16"/>
        </w:numPr>
        <w:tabs>
          <w:tab w:val="left" w:pos="979"/>
        </w:tabs>
        <w:spacing w:before="0"/>
        <w:ind w:hanging="364"/>
      </w:pPr>
      <w:r>
        <w:t>Definirea</w:t>
      </w:r>
      <w:r>
        <w:rPr>
          <w:spacing w:val="-3"/>
        </w:rPr>
        <w:t xml:space="preserve"> </w:t>
      </w:r>
      <w:r>
        <w:t>obiectivelor</w:t>
      </w:r>
    </w:p>
    <w:p w14:paraId="077C6F57" w14:textId="77777777" w:rsidR="006F155F" w:rsidRDefault="00486967">
      <w:pPr>
        <w:pStyle w:val="BodyText"/>
      </w:pPr>
      <w:r>
        <w:t>La</w:t>
      </w:r>
      <w:r>
        <w:rPr>
          <w:spacing w:val="53"/>
        </w:rPr>
        <w:t xml:space="preserve"> </w:t>
      </w:r>
      <w:r>
        <w:t>această</w:t>
      </w:r>
      <w:r>
        <w:rPr>
          <w:spacing w:val="54"/>
        </w:rPr>
        <w:t xml:space="preserve"> </w:t>
      </w:r>
      <w:r>
        <w:t>secțiune,</w:t>
      </w:r>
      <w:r>
        <w:rPr>
          <w:spacing w:val="53"/>
        </w:rPr>
        <w:t xml:space="preserve"> </w:t>
      </w:r>
      <w:r>
        <w:t>solicitanții</w:t>
      </w:r>
      <w:r>
        <w:rPr>
          <w:spacing w:val="54"/>
        </w:rPr>
        <w:t xml:space="preserve"> </w:t>
      </w:r>
      <w:r>
        <w:t>vor</w:t>
      </w:r>
      <w:r>
        <w:rPr>
          <w:spacing w:val="53"/>
        </w:rPr>
        <w:t xml:space="preserve"> </w:t>
      </w:r>
      <w:r>
        <w:t>defini</w:t>
      </w:r>
      <w:r>
        <w:rPr>
          <w:spacing w:val="54"/>
        </w:rPr>
        <w:t xml:space="preserve"> </w:t>
      </w:r>
      <w:r>
        <w:t>obiective</w:t>
      </w:r>
      <w:r>
        <w:rPr>
          <w:spacing w:val="53"/>
        </w:rPr>
        <w:t xml:space="preserve"> </w:t>
      </w:r>
      <w:r>
        <w:t>clare</w:t>
      </w:r>
      <w:r>
        <w:rPr>
          <w:spacing w:val="53"/>
        </w:rPr>
        <w:t xml:space="preserve"> </w:t>
      </w:r>
      <w:r>
        <w:t>pentru</w:t>
      </w:r>
      <w:r>
        <w:rPr>
          <w:spacing w:val="53"/>
        </w:rPr>
        <w:t xml:space="preserve"> </w:t>
      </w:r>
      <w:r>
        <w:t>proiect</w:t>
      </w:r>
      <w:r>
        <w:rPr>
          <w:spacing w:val="54"/>
        </w:rPr>
        <w:t xml:space="preserve"> </w:t>
      </w:r>
      <w:r>
        <w:t>în</w:t>
      </w:r>
      <w:r>
        <w:rPr>
          <w:spacing w:val="53"/>
        </w:rPr>
        <w:t xml:space="preserve"> </w:t>
      </w:r>
      <w:r>
        <w:t>scopul</w:t>
      </w:r>
      <w:r>
        <w:rPr>
          <w:spacing w:val="54"/>
        </w:rPr>
        <w:t xml:space="preserve"> </w:t>
      </w:r>
      <w:r>
        <w:t>de</w:t>
      </w:r>
      <w:r>
        <w:rPr>
          <w:spacing w:val="55"/>
        </w:rPr>
        <w:t xml:space="preserve"> </w:t>
      </w:r>
      <w:r>
        <w:t>a</w:t>
      </w:r>
      <w:r>
        <w:rPr>
          <w:spacing w:val="53"/>
        </w:rPr>
        <w:t xml:space="preserve"> </w:t>
      </w:r>
      <w:r>
        <w:t>verifica</w:t>
      </w:r>
      <w:r>
        <w:rPr>
          <w:spacing w:val="53"/>
        </w:rPr>
        <w:t xml:space="preserve"> </w:t>
      </w:r>
      <w:r>
        <w:t>dacă</w:t>
      </w:r>
      <w:r>
        <w:rPr>
          <w:spacing w:val="-57"/>
        </w:rPr>
        <w:t xml:space="preserve"> </w:t>
      </w:r>
      <w:r>
        <w:t>investiția</w:t>
      </w:r>
      <w:r>
        <w:rPr>
          <w:spacing w:val="-2"/>
        </w:rPr>
        <w:t xml:space="preserve"> </w:t>
      </w:r>
      <w:r>
        <w:t>răspunde</w:t>
      </w:r>
      <w:r>
        <w:rPr>
          <w:spacing w:val="-1"/>
        </w:rPr>
        <w:t xml:space="preserve"> </w:t>
      </w:r>
      <w:r>
        <w:t>unei</w:t>
      </w:r>
      <w:r>
        <w:rPr>
          <w:spacing w:val="2"/>
        </w:rPr>
        <w:t xml:space="preserve"> </w:t>
      </w:r>
      <w:r>
        <w:t>nevoi</w:t>
      </w:r>
      <w:r>
        <w:rPr>
          <w:spacing w:val="-1"/>
        </w:rPr>
        <w:t xml:space="preserve"> </w:t>
      </w:r>
      <w:r>
        <w:t>existente și</w:t>
      </w:r>
      <w:r>
        <w:rPr>
          <w:spacing w:val="-1"/>
        </w:rPr>
        <w:t xml:space="preserve"> </w:t>
      </w:r>
      <w:r>
        <w:t>de</w:t>
      </w:r>
      <w:r>
        <w:rPr>
          <w:spacing w:val="-2"/>
        </w:rPr>
        <w:t xml:space="preserve"> </w:t>
      </w:r>
      <w:r>
        <w:t>a</w:t>
      </w:r>
      <w:r>
        <w:rPr>
          <w:spacing w:val="1"/>
        </w:rPr>
        <w:t xml:space="preserve"> </w:t>
      </w:r>
      <w:r>
        <w:t>evalua rezultatele</w:t>
      </w:r>
      <w:r>
        <w:rPr>
          <w:spacing w:val="-1"/>
        </w:rPr>
        <w:t xml:space="preserve"> </w:t>
      </w:r>
      <w:r>
        <w:t>și</w:t>
      </w:r>
      <w:r>
        <w:rPr>
          <w:spacing w:val="-2"/>
        </w:rPr>
        <w:t xml:space="preserve"> </w:t>
      </w:r>
      <w:r>
        <w:t>impactul proiectului.</w:t>
      </w:r>
    </w:p>
    <w:p w14:paraId="4BC80BBC" w14:textId="77777777" w:rsidR="006F155F" w:rsidRDefault="006F155F">
      <w:pPr>
        <w:pStyle w:val="BodyText"/>
        <w:spacing w:before="10"/>
        <w:ind w:left="0"/>
        <w:rPr>
          <w:sz w:val="20"/>
        </w:rPr>
      </w:pPr>
    </w:p>
    <w:p w14:paraId="54770ECD" w14:textId="77777777" w:rsidR="006F155F" w:rsidRDefault="00486967">
      <w:pPr>
        <w:pStyle w:val="Heading2"/>
        <w:numPr>
          <w:ilvl w:val="1"/>
          <w:numId w:val="16"/>
        </w:numPr>
        <w:tabs>
          <w:tab w:val="left" w:pos="979"/>
        </w:tabs>
        <w:spacing w:before="0"/>
        <w:ind w:hanging="364"/>
      </w:pPr>
      <w:r>
        <w:t>Identificarea</w:t>
      </w:r>
      <w:r>
        <w:rPr>
          <w:spacing w:val="-3"/>
        </w:rPr>
        <w:t xml:space="preserve"> </w:t>
      </w:r>
      <w:r>
        <w:t>proiectului</w:t>
      </w:r>
    </w:p>
    <w:p w14:paraId="767FB0B3" w14:textId="77777777" w:rsidR="006F155F" w:rsidRDefault="00486967">
      <w:pPr>
        <w:pStyle w:val="BodyText"/>
        <w:jc w:val="both"/>
      </w:pPr>
      <w:r>
        <w:t>La</w:t>
      </w:r>
      <w:r>
        <w:rPr>
          <w:spacing w:val="-4"/>
        </w:rPr>
        <w:t xml:space="preserve"> </w:t>
      </w:r>
      <w:r>
        <w:t>această</w:t>
      </w:r>
      <w:r>
        <w:rPr>
          <w:spacing w:val="-1"/>
        </w:rPr>
        <w:t xml:space="preserve"> </w:t>
      </w:r>
      <w:r>
        <w:t>secțiune,</w:t>
      </w:r>
      <w:r>
        <w:rPr>
          <w:spacing w:val="-1"/>
        </w:rPr>
        <w:t xml:space="preserve"> </w:t>
      </w:r>
      <w:r>
        <w:t>solicitanții</w:t>
      </w:r>
      <w:r>
        <w:rPr>
          <w:spacing w:val="-1"/>
        </w:rPr>
        <w:t xml:space="preserve"> </w:t>
      </w:r>
      <w:r>
        <w:t>vor</w:t>
      </w:r>
      <w:r>
        <w:rPr>
          <w:spacing w:val="-1"/>
        </w:rPr>
        <w:t xml:space="preserve"> </w:t>
      </w:r>
      <w:r>
        <w:t>avea</w:t>
      </w:r>
      <w:r>
        <w:rPr>
          <w:spacing w:val="-2"/>
        </w:rPr>
        <w:t xml:space="preserve"> </w:t>
      </w:r>
      <w:r>
        <w:t>în</w:t>
      </w:r>
      <w:r>
        <w:rPr>
          <w:spacing w:val="-1"/>
        </w:rPr>
        <w:t xml:space="preserve"> </w:t>
      </w:r>
      <w:r>
        <w:t>vedere</w:t>
      </w:r>
      <w:r>
        <w:rPr>
          <w:spacing w:val="-1"/>
        </w:rPr>
        <w:t xml:space="preserve"> </w:t>
      </w:r>
      <w:r>
        <w:t>următoarele</w:t>
      </w:r>
      <w:r>
        <w:rPr>
          <w:spacing w:val="-2"/>
        </w:rPr>
        <w:t xml:space="preserve"> </w:t>
      </w:r>
      <w:r>
        <w:t>aspecte:</w:t>
      </w:r>
    </w:p>
    <w:p w14:paraId="302FF51F" w14:textId="4CBCC600" w:rsidR="006F155F" w:rsidRPr="00BD4BE7" w:rsidRDefault="00486967" w:rsidP="00BD4BE7">
      <w:pPr>
        <w:pStyle w:val="ListParagraph"/>
        <w:numPr>
          <w:ilvl w:val="0"/>
          <w:numId w:val="15"/>
        </w:numPr>
        <w:tabs>
          <w:tab w:val="left" w:pos="971"/>
        </w:tabs>
        <w:spacing w:before="60"/>
        <w:ind w:right="269"/>
        <w:rPr>
          <w:sz w:val="24"/>
        </w:rPr>
      </w:pPr>
      <w:r>
        <w:rPr>
          <w:sz w:val="24"/>
        </w:rPr>
        <w:t>proiectul trebuie să fie în mod clar o unitate de analiză independentă. Acest lucru implică faptul că,</w:t>
      </w:r>
      <w:r>
        <w:rPr>
          <w:spacing w:val="1"/>
          <w:sz w:val="24"/>
        </w:rPr>
        <w:t xml:space="preserve"> </w:t>
      </w:r>
      <w:r>
        <w:rPr>
          <w:sz w:val="24"/>
        </w:rPr>
        <w:t>în unele situaţii, anumite sub-proiecte sau faze ale unui proiect trebuie apreciate ca un singur proiect</w:t>
      </w:r>
      <w:r>
        <w:rPr>
          <w:spacing w:val="-57"/>
          <w:sz w:val="24"/>
        </w:rPr>
        <w:t xml:space="preserve"> </w:t>
      </w:r>
      <w:r>
        <w:rPr>
          <w:sz w:val="24"/>
        </w:rPr>
        <w:t>în scopul elaborării analizei cost beneficiu. Astfel, dacă cofinanțarea UE se solicită doar pentru</w:t>
      </w:r>
      <w:r>
        <w:rPr>
          <w:spacing w:val="1"/>
          <w:sz w:val="24"/>
        </w:rPr>
        <w:t xml:space="preserve"> </w:t>
      </w:r>
      <w:r>
        <w:rPr>
          <w:sz w:val="24"/>
        </w:rPr>
        <w:t>anumite</w:t>
      </w:r>
      <w:r>
        <w:rPr>
          <w:spacing w:val="19"/>
          <w:sz w:val="24"/>
        </w:rPr>
        <w:t xml:space="preserve"> </w:t>
      </w:r>
      <w:r>
        <w:rPr>
          <w:sz w:val="24"/>
        </w:rPr>
        <w:t>etape,</w:t>
      </w:r>
      <w:r>
        <w:rPr>
          <w:spacing w:val="20"/>
          <w:sz w:val="24"/>
        </w:rPr>
        <w:t xml:space="preserve"> </w:t>
      </w:r>
      <w:r>
        <w:rPr>
          <w:sz w:val="24"/>
        </w:rPr>
        <w:t>urmând</w:t>
      </w:r>
      <w:r>
        <w:rPr>
          <w:spacing w:val="20"/>
          <w:sz w:val="24"/>
        </w:rPr>
        <w:t xml:space="preserve"> </w:t>
      </w:r>
      <w:r>
        <w:rPr>
          <w:sz w:val="24"/>
        </w:rPr>
        <w:t>ca</w:t>
      </w:r>
      <w:r>
        <w:rPr>
          <w:spacing w:val="18"/>
          <w:sz w:val="24"/>
        </w:rPr>
        <w:t xml:space="preserve"> </w:t>
      </w:r>
      <w:r>
        <w:rPr>
          <w:sz w:val="24"/>
        </w:rPr>
        <w:t>celelalte</w:t>
      </w:r>
      <w:r>
        <w:rPr>
          <w:spacing w:val="24"/>
          <w:sz w:val="24"/>
        </w:rPr>
        <w:t xml:space="preserve"> </w:t>
      </w:r>
      <w:r>
        <w:rPr>
          <w:sz w:val="24"/>
        </w:rPr>
        <w:t>etape</w:t>
      </w:r>
      <w:r>
        <w:rPr>
          <w:spacing w:val="18"/>
          <w:sz w:val="24"/>
        </w:rPr>
        <w:t xml:space="preserve"> </w:t>
      </w:r>
      <w:r>
        <w:rPr>
          <w:sz w:val="24"/>
        </w:rPr>
        <w:t>să</w:t>
      </w:r>
      <w:r w:rsidRPr="00BD4BE7">
        <w:rPr>
          <w:sz w:val="24"/>
        </w:rPr>
        <w:t xml:space="preserve"> </w:t>
      </w:r>
      <w:r>
        <w:rPr>
          <w:sz w:val="24"/>
        </w:rPr>
        <w:t>fie</w:t>
      </w:r>
      <w:r w:rsidRPr="00BD4BE7">
        <w:rPr>
          <w:sz w:val="24"/>
        </w:rPr>
        <w:t xml:space="preserve"> </w:t>
      </w:r>
      <w:r>
        <w:rPr>
          <w:sz w:val="24"/>
        </w:rPr>
        <w:t>finanțate</w:t>
      </w:r>
      <w:r w:rsidRPr="00BD4BE7">
        <w:rPr>
          <w:sz w:val="24"/>
        </w:rPr>
        <w:t xml:space="preserve"> </w:t>
      </w:r>
      <w:r>
        <w:rPr>
          <w:sz w:val="24"/>
        </w:rPr>
        <w:t>de</w:t>
      </w:r>
      <w:r w:rsidRPr="00BD4BE7">
        <w:rPr>
          <w:sz w:val="24"/>
        </w:rPr>
        <w:t xml:space="preserve"> </w:t>
      </w:r>
      <w:r>
        <w:rPr>
          <w:sz w:val="24"/>
        </w:rPr>
        <w:t>alți</w:t>
      </w:r>
      <w:r w:rsidRPr="00BD4BE7">
        <w:rPr>
          <w:sz w:val="24"/>
        </w:rPr>
        <w:t xml:space="preserve"> </w:t>
      </w:r>
      <w:r>
        <w:rPr>
          <w:sz w:val="24"/>
        </w:rPr>
        <w:t>investitori/finanțatori,</w:t>
      </w:r>
      <w:r w:rsidRPr="00BD4BE7">
        <w:rPr>
          <w:sz w:val="24"/>
        </w:rPr>
        <w:t xml:space="preserve"> </w:t>
      </w:r>
      <w:r>
        <w:rPr>
          <w:sz w:val="24"/>
        </w:rPr>
        <w:t>analiza</w:t>
      </w:r>
      <w:r w:rsidRPr="00BD4BE7">
        <w:rPr>
          <w:sz w:val="24"/>
        </w:rPr>
        <w:t xml:space="preserve"> </w:t>
      </w:r>
      <w:r>
        <w:rPr>
          <w:sz w:val="24"/>
        </w:rPr>
        <w:t>cost</w:t>
      </w:r>
      <w:r w:rsidR="00BD4BE7">
        <w:rPr>
          <w:sz w:val="24"/>
        </w:rPr>
        <w:t xml:space="preserve"> </w:t>
      </w:r>
      <w:r w:rsidRPr="00BD4BE7">
        <w:rPr>
          <w:sz w:val="24"/>
        </w:rPr>
        <w:t>beneficiu trebuie elaborată pentru întregul proiect;</w:t>
      </w:r>
    </w:p>
    <w:p w14:paraId="3ADB83FF" w14:textId="77777777" w:rsidR="006F155F" w:rsidRDefault="00486967">
      <w:pPr>
        <w:pStyle w:val="ListParagraph"/>
        <w:numPr>
          <w:ilvl w:val="0"/>
          <w:numId w:val="15"/>
        </w:numPr>
        <w:tabs>
          <w:tab w:val="left" w:pos="971"/>
        </w:tabs>
        <w:spacing w:before="60"/>
        <w:ind w:right="267"/>
        <w:rPr>
          <w:sz w:val="24"/>
        </w:rPr>
      </w:pPr>
      <w:r>
        <w:rPr>
          <w:sz w:val="24"/>
        </w:rPr>
        <w:t>precizarea aspectelor care țin de capacitatea financiară, tehnică și instituțională a solicitantului</w:t>
      </w:r>
      <w:r>
        <w:rPr>
          <w:spacing w:val="1"/>
          <w:sz w:val="24"/>
        </w:rPr>
        <w:t xml:space="preserve"> </w:t>
      </w:r>
      <w:r>
        <w:rPr>
          <w:sz w:val="24"/>
        </w:rPr>
        <w:t>(exemple: regimul TVA, existența subvențiilor de exploatare, aspectele contractuale în cazul în care</w:t>
      </w:r>
      <w:r>
        <w:rPr>
          <w:spacing w:val="-57"/>
          <w:sz w:val="24"/>
        </w:rPr>
        <w:t xml:space="preserve"> </w:t>
      </w:r>
      <w:r>
        <w:rPr>
          <w:sz w:val="24"/>
        </w:rPr>
        <w:t>investiția va fi operată de o altă entitate decât Solicitantul, sursele de finanțare pentru contribuția</w:t>
      </w:r>
      <w:r>
        <w:rPr>
          <w:spacing w:val="1"/>
          <w:sz w:val="24"/>
        </w:rPr>
        <w:t xml:space="preserve"> </w:t>
      </w:r>
      <w:r>
        <w:rPr>
          <w:sz w:val="24"/>
        </w:rPr>
        <w:t>Solicitantului,</w:t>
      </w:r>
      <w:r>
        <w:rPr>
          <w:spacing w:val="-1"/>
          <w:sz w:val="24"/>
        </w:rPr>
        <w:t xml:space="preserve"> </w:t>
      </w:r>
      <w:r>
        <w:rPr>
          <w:sz w:val="24"/>
        </w:rPr>
        <w:t>etc);</w:t>
      </w:r>
    </w:p>
    <w:p w14:paraId="1263B065" w14:textId="77777777" w:rsidR="006F155F" w:rsidRDefault="00486967">
      <w:pPr>
        <w:pStyle w:val="ListParagraph"/>
        <w:numPr>
          <w:ilvl w:val="0"/>
          <w:numId w:val="15"/>
        </w:numPr>
        <w:tabs>
          <w:tab w:val="left" w:pos="979"/>
        </w:tabs>
        <w:spacing w:before="119"/>
        <w:ind w:left="978" w:hanging="361"/>
        <w:rPr>
          <w:sz w:val="24"/>
        </w:rPr>
      </w:pPr>
      <w:r>
        <w:rPr>
          <w:sz w:val="24"/>
        </w:rPr>
        <w:t>identificarea</w:t>
      </w:r>
      <w:r>
        <w:rPr>
          <w:spacing w:val="-2"/>
          <w:sz w:val="24"/>
        </w:rPr>
        <w:t xml:space="preserve"> </w:t>
      </w:r>
      <w:r>
        <w:rPr>
          <w:sz w:val="24"/>
        </w:rPr>
        <w:t>și</w:t>
      </w:r>
      <w:r>
        <w:rPr>
          <w:spacing w:val="-2"/>
          <w:sz w:val="24"/>
        </w:rPr>
        <w:t xml:space="preserve"> </w:t>
      </w:r>
      <w:r>
        <w:rPr>
          <w:sz w:val="24"/>
        </w:rPr>
        <w:t>descrierea grupului</w:t>
      </w:r>
      <w:r>
        <w:rPr>
          <w:spacing w:val="-1"/>
          <w:sz w:val="24"/>
        </w:rPr>
        <w:t xml:space="preserve"> </w:t>
      </w:r>
      <w:r>
        <w:rPr>
          <w:sz w:val="24"/>
        </w:rPr>
        <w:t>țintă</w:t>
      </w:r>
      <w:r>
        <w:rPr>
          <w:spacing w:val="-2"/>
          <w:sz w:val="24"/>
        </w:rPr>
        <w:t xml:space="preserve"> </w:t>
      </w:r>
      <w:r>
        <w:rPr>
          <w:sz w:val="24"/>
        </w:rPr>
        <w:t>vizat</w:t>
      </w:r>
      <w:r>
        <w:rPr>
          <w:spacing w:val="-1"/>
          <w:sz w:val="24"/>
        </w:rPr>
        <w:t xml:space="preserve"> </w:t>
      </w:r>
      <w:r>
        <w:rPr>
          <w:sz w:val="24"/>
        </w:rPr>
        <w:t>de</w:t>
      </w:r>
      <w:r>
        <w:rPr>
          <w:spacing w:val="-1"/>
          <w:sz w:val="24"/>
        </w:rPr>
        <w:t xml:space="preserve"> </w:t>
      </w:r>
      <w:r>
        <w:rPr>
          <w:sz w:val="24"/>
        </w:rPr>
        <w:t>implementarea</w:t>
      </w:r>
      <w:r>
        <w:rPr>
          <w:spacing w:val="-2"/>
          <w:sz w:val="24"/>
        </w:rPr>
        <w:t xml:space="preserve"> </w:t>
      </w:r>
      <w:r>
        <w:rPr>
          <w:sz w:val="24"/>
        </w:rPr>
        <w:t>proiectului.</w:t>
      </w:r>
    </w:p>
    <w:p w14:paraId="1572D59B" w14:textId="77777777" w:rsidR="006F155F" w:rsidRDefault="00486967">
      <w:pPr>
        <w:pStyle w:val="Heading2"/>
        <w:numPr>
          <w:ilvl w:val="1"/>
          <w:numId w:val="16"/>
        </w:numPr>
        <w:tabs>
          <w:tab w:val="left" w:pos="979"/>
        </w:tabs>
        <w:spacing w:before="121"/>
        <w:ind w:hanging="361"/>
      </w:pPr>
      <w:r>
        <w:t>Rezultatele</w:t>
      </w:r>
      <w:r>
        <w:rPr>
          <w:spacing w:val="-2"/>
        </w:rPr>
        <w:t xml:space="preserve"> </w:t>
      </w:r>
      <w:r>
        <w:t>studiilor</w:t>
      </w:r>
      <w:r>
        <w:rPr>
          <w:spacing w:val="-2"/>
        </w:rPr>
        <w:t xml:space="preserve"> </w:t>
      </w:r>
      <w:r>
        <w:t>de</w:t>
      </w:r>
      <w:r>
        <w:rPr>
          <w:spacing w:val="-2"/>
        </w:rPr>
        <w:t xml:space="preserve"> </w:t>
      </w:r>
      <w:r>
        <w:t>fezabilitate,</w:t>
      </w:r>
      <w:r>
        <w:rPr>
          <w:spacing w:val="-1"/>
        </w:rPr>
        <w:t xml:space="preserve"> </w:t>
      </w:r>
      <w:r>
        <w:t>însoțite</w:t>
      </w:r>
      <w:r>
        <w:rPr>
          <w:spacing w:val="-2"/>
        </w:rPr>
        <w:t xml:space="preserve"> </w:t>
      </w:r>
      <w:r>
        <w:t>de o analiză</w:t>
      </w:r>
      <w:r>
        <w:rPr>
          <w:spacing w:val="-1"/>
        </w:rPr>
        <w:t xml:space="preserve"> </w:t>
      </w:r>
      <w:r>
        <w:t>a</w:t>
      </w:r>
      <w:r>
        <w:rPr>
          <w:spacing w:val="-1"/>
        </w:rPr>
        <w:t xml:space="preserve"> </w:t>
      </w:r>
      <w:r>
        <w:t>cererii</w:t>
      </w:r>
      <w:r>
        <w:rPr>
          <w:spacing w:val="1"/>
        </w:rPr>
        <w:t xml:space="preserve"> </w:t>
      </w:r>
      <w:r>
        <w:t>și</w:t>
      </w:r>
      <w:r>
        <w:rPr>
          <w:spacing w:val="-2"/>
        </w:rPr>
        <w:t xml:space="preserve"> </w:t>
      </w:r>
      <w:r>
        <w:t>a</w:t>
      </w:r>
      <w:r>
        <w:rPr>
          <w:spacing w:val="-1"/>
        </w:rPr>
        <w:t xml:space="preserve"> </w:t>
      </w:r>
      <w:r>
        <w:t>opțiunilor</w:t>
      </w:r>
    </w:p>
    <w:p w14:paraId="717956A6" w14:textId="77777777" w:rsidR="006F155F" w:rsidRDefault="00486967">
      <w:pPr>
        <w:pStyle w:val="BodyText"/>
        <w:spacing w:before="121"/>
        <w:jc w:val="both"/>
      </w:pPr>
      <w:r>
        <w:t>La</w:t>
      </w:r>
      <w:r>
        <w:rPr>
          <w:spacing w:val="-3"/>
        </w:rPr>
        <w:t xml:space="preserve"> </w:t>
      </w:r>
      <w:r>
        <w:t>această</w:t>
      </w:r>
      <w:r>
        <w:rPr>
          <w:spacing w:val="-2"/>
        </w:rPr>
        <w:t xml:space="preserve"> </w:t>
      </w:r>
      <w:r>
        <w:t>secțiune,</w:t>
      </w:r>
      <w:r>
        <w:rPr>
          <w:spacing w:val="-2"/>
        </w:rPr>
        <w:t xml:space="preserve"> </w:t>
      </w:r>
      <w:r>
        <w:t>solicitanții</w:t>
      </w:r>
      <w:r>
        <w:rPr>
          <w:spacing w:val="-1"/>
        </w:rPr>
        <w:t xml:space="preserve"> </w:t>
      </w:r>
      <w:r>
        <w:t>vor furniza</w:t>
      </w:r>
      <w:r>
        <w:rPr>
          <w:spacing w:val="-2"/>
        </w:rPr>
        <w:t xml:space="preserve"> </w:t>
      </w:r>
      <w:r>
        <w:t>informații</w:t>
      </w:r>
      <w:r>
        <w:rPr>
          <w:spacing w:val="-1"/>
        </w:rPr>
        <w:t xml:space="preserve"> </w:t>
      </w:r>
      <w:r>
        <w:t>cu</w:t>
      </w:r>
      <w:r>
        <w:rPr>
          <w:spacing w:val="-1"/>
        </w:rPr>
        <w:t xml:space="preserve"> </w:t>
      </w:r>
      <w:r>
        <w:t>privire</w:t>
      </w:r>
      <w:r>
        <w:rPr>
          <w:spacing w:val="-2"/>
        </w:rPr>
        <w:t xml:space="preserve"> </w:t>
      </w:r>
      <w:r>
        <w:t>la:</w:t>
      </w:r>
    </w:p>
    <w:p w14:paraId="56FE191C" w14:textId="77777777" w:rsidR="006F155F" w:rsidRDefault="00486967">
      <w:pPr>
        <w:pStyle w:val="ListParagraph"/>
        <w:numPr>
          <w:ilvl w:val="0"/>
          <w:numId w:val="15"/>
        </w:numPr>
        <w:tabs>
          <w:tab w:val="left" w:pos="971"/>
        </w:tabs>
        <w:spacing w:before="59"/>
        <w:ind w:right="269"/>
        <w:rPr>
          <w:sz w:val="24"/>
        </w:rPr>
      </w:pPr>
      <w:r>
        <w:rPr>
          <w:sz w:val="24"/>
        </w:rPr>
        <w:t>Analiza</w:t>
      </w:r>
      <w:r>
        <w:rPr>
          <w:spacing w:val="1"/>
          <w:sz w:val="24"/>
        </w:rPr>
        <w:t xml:space="preserve"> </w:t>
      </w:r>
      <w:r>
        <w:rPr>
          <w:sz w:val="24"/>
        </w:rPr>
        <w:t>cererii</w:t>
      </w:r>
      <w:r>
        <w:rPr>
          <w:spacing w:val="1"/>
          <w:sz w:val="24"/>
        </w:rPr>
        <w:t xml:space="preserve"> </w:t>
      </w:r>
      <w:r>
        <w:rPr>
          <w:sz w:val="24"/>
        </w:rPr>
        <w:t>curente</w:t>
      </w:r>
      <w:r>
        <w:rPr>
          <w:spacing w:val="1"/>
          <w:sz w:val="24"/>
        </w:rPr>
        <w:t xml:space="preserve"> </w:t>
      </w:r>
      <w:r>
        <w:rPr>
          <w:sz w:val="24"/>
        </w:rPr>
        <w:t>și</w:t>
      </w:r>
      <w:r>
        <w:rPr>
          <w:spacing w:val="1"/>
          <w:sz w:val="24"/>
        </w:rPr>
        <w:t xml:space="preserve"> </w:t>
      </w:r>
      <w:r>
        <w:rPr>
          <w:sz w:val="24"/>
        </w:rPr>
        <w:t>viitoare/analiza</w:t>
      </w:r>
      <w:r>
        <w:rPr>
          <w:spacing w:val="1"/>
          <w:sz w:val="24"/>
        </w:rPr>
        <w:t xml:space="preserve"> </w:t>
      </w:r>
      <w:r>
        <w:rPr>
          <w:sz w:val="24"/>
        </w:rPr>
        <w:t>consumului</w:t>
      </w:r>
      <w:r>
        <w:rPr>
          <w:spacing w:val="1"/>
          <w:sz w:val="24"/>
        </w:rPr>
        <w:t xml:space="preserve"> </w:t>
      </w:r>
      <w:r>
        <w:rPr>
          <w:sz w:val="24"/>
        </w:rPr>
        <w:t>propriu</w:t>
      </w:r>
      <w:r>
        <w:rPr>
          <w:spacing w:val="1"/>
          <w:sz w:val="24"/>
        </w:rPr>
        <w:t xml:space="preserve"> </w:t>
      </w:r>
      <w:r>
        <w:rPr>
          <w:sz w:val="24"/>
        </w:rPr>
        <w:t>actual</w:t>
      </w:r>
      <w:r>
        <w:rPr>
          <w:spacing w:val="1"/>
          <w:sz w:val="24"/>
        </w:rPr>
        <w:t xml:space="preserve"> </w:t>
      </w:r>
      <w:r>
        <w:rPr>
          <w:sz w:val="24"/>
        </w:rPr>
        <w:t>și</w:t>
      </w:r>
      <w:r>
        <w:rPr>
          <w:spacing w:val="1"/>
          <w:sz w:val="24"/>
        </w:rPr>
        <w:t xml:space="preserve"> </w:t>
      </w:r>
      <w:r>
        <w:rPr>
          <w:sz w:val="24"/>
        </w:rPr>
        <w:t>estimat,</w:t>
      </w:r>
      <w:r>
        <w:rPr>
          <w:spacing w:val="1"/>
          <w:sz w:val="24"/>
        </w:rPr>
        <w:t xml:space="preserve"> </w:t>
      </w:r>
      <w:r>
        <w:rPr>
          <w:sz w:val="24"/>
        </w:rPr>
        <w:t>ca</w:t>
      </w:r>
      <w:r>
        <w:rPr>
          <w:spacing w:val="1"/>
          <w:sz w:val="24"/>
        </w:rPr>
        <w:t xml:space="preserve"> </w:t>
      </w:r>
      <w:r>
        <w:rPr>
          <w:sz w:val="24"/>
        </w:rPr>
        <w:t>urmare</w:t>
      </w:r>
      <w:r>
        <w:rPr>
          <w:spacing w:val="1"/>
          <w:sz w:val="24"/>
        </w:rPr>
        <w:t xml:space="preserve"> </w:t>
      </w:r>
      <w:r>
        <w:rPr>
          <w:sz w:val="24"/>
        </w:rPr>
        <w:t>a</w:t>
      </w:r>
      <w:r>
        <w:rPr>
          <w:spacing w:val="1"/>
          <w:sz w:val="24"/>
        </w:rPr>
        <w:t xml:space="preserve"> </w:t>
      </w:r>
      <w:r>
        <w:rPr>
          <w:sz w:val="24"/>
        </w:rPr>
        <w:t>implementării proiectului. În funcție de disponibilitatea datelor, se recomandă ca estimările să fie</w:t>
      </w:r>
      <w:r>
        <w:rPr>
          <w:spacing w:val="1"/>
          <w:sz w:val="24"/>
        </w:rPr>
        <w:t xml:space="preserve"> </w:t>
      </w:r>
      <w:r>
        <w:rPr>
          <w:sz w:val="24"/>
        </w:rPr>
        <w:t>realizate</w:t>
      </w:r>
      <w:r>
        <w:rPr>
          <w:spacing w:val="-2"/>
          <w:sz w:val="24"/>
        </w:rPr>
        <w:t xml:space="preserve"> </w:t>
      </w:r>
      <w:r>
        <w:rPr>
          <w:sz w:val="24"/>
        </w:rPr>
        <w:t>cu ajutorul metodelor si tehnicilor de</w:t>
      </w:r>
      <w:r>
        <w:rPr>
          <w:spacing w:val="-2"/>
          <w:sz w:val="24"/>
        </w:rPr>
        <w:t xml:space="preserve"> </w:t>
      </w:r>
      <w:r>
        <w:rPr>
          <w:sz w:val="24"/>
        </w:rPr>
        <w:t>previziune</w:t>
      </w:r>
      <w:r>
        <w:rPr>
          <w:spacing w:val="-2"/>
          <w:sz w:val="24"/>
        </w:rPr>
        <w:t xml:space="preserve"> </w:t>
      </w:r>
      <w:r>
        <w:rPr>
          <w:sz w:val="24"/>
        </w:rPr>
        <w:t>statistică;</w:t>
      </w:r>
    </w:p>
    <w:p w14:paraId="6D163C48" w14:textId="77777777" w:rsidR="006F155F" w:rsidRDefault="00486967">
      <w:pPr>
        <w:pStyle w:val="ListParagraph"/>
        <w:numPr>
          <w:ilvl w:val="0"/>
          <w:numId w:val="15"/>
        </w:numPr>
        <w:tabs>
          <w:tab w:val="left" w:pos="971"/>
        </w:tabs>
        <w:spacing w:before="59"/>
        <w:rPr>
          <w:sz w:val="24"/>
        </w:rPr>
      </w:pPr>
      <w:r>
        <w:rPr>
          <w:sz w:val="24"/>
        </w:rPr>
        <w:t>Analiza</w:t>
      </w:r>
      <w:r>
        <w:rPr>
          <w:spacing w:val="-2"/>
          <w:sz w:val="24"/>
        </w:rPr>
        <w:t xml:space="preserve"> </w:t>
      </w:r>
      <w:r>
        <w:rPr>
          <w:sz w:val="24"/>
        </w:rPr>
        <w:t>de</w:t>
      </w:r>
      <w:r>
        <w:rPr>
          <w:spacing w:val="-2"/>
          <w:sz w:val="24"/>
        </w:rPr>
        <w:t xml:space="preserve"> </w:t>
      </w:r>
      <w:r>
        <w:rPr>
          <w:sz w:val="24"/>
        </w:rPr>
        <w:t>opțiuni;</w:t>
      </w:r>
    </w:p>
    <w:p w14:paraId="091392B1" w14:textId="77777777" w:rsidR="006F155F" w:rsidRDefault="00486967">
      <w:pPr>
        <w:pStyle w:val="ListParagraph"/>
        <w:numPr>
          <w:ilvl w:val="0"/>
          <w:numId w:val="15"/>
        </w:numPr>
        <w:tabs>
          <w:tab w:val="left" w:pos="971"/>
        </w:tabs>
        <w:spacing w:before="59"/>
        <w:ind w:right="269"/>
        <w:rPr>
          <w:sz w:val="24"/>
        </w:rPr>
      </w:pPr>
      <w:r>
        <w:rPr>
          <w:sz w:val="24"/>
        </w:rPr>
        <w:t>Concluziile studiului de fezabilitate (prezentarea pe scurt a soluției tehnice, valoarea Devizului</w:t>
      </w:r>
      <w:r>
        <w:rPr>
          <w:spacing w:val="1"/>
          <w:sz w:val="24"/>
        </w:rPr>
        <w:t xml:space="preserve"> </w:t>
      </w:r>
      <w:r>
        <w:rPr>
          <w:sz w:val="24"/>
        </w:rPr>
        <w:t>General,</w:t>
      </w:r>
      <w:r>
        <w:rPr>
          <w:spacing w:val="-1"/>
          <w:sz w:val="24"/>
        </w:rPr>
        <w:t xml:space="preserve"> </w:t>
      </w:r>
      <w:r>
        <w:rPr>
          <w:sz w:val="24"/>
        </w:rPr>
        <w:t>graficul de</w:t>
      </w:r>
      <w:r>
        <w:rPr>
          <w:spacing w:val="-1"/>
          <w:sz w:val="24"/>
        </w:rPr>
        <w:t xml:space="preserve"> </w:t>
      </w:r>
      <w:r>
        <w:rPr>
          <w:sz w:val="24"/>
        </w:rPr>
        <w:t>implementare</w:t>
      </w:r>
      <w:r>
        <w:rPr>
          <w:spacing w:val="1"/>
          <w:sz w:val="24"/>
        </w:rPr>
        <w:t xml:space="preserve"> </w:t>
      </w:r>
      <w:r>
        <w:rPr>
          <w:sz w:val="24"/>
        </w:rPr>
        <w:t>a</w:t>
      </w:r>
      <w:r>
        <w:rPr>
          <w:spacing w:val="-1"/>
          <w:sz w:val="24"/>
        </w:rPr>
        <w:t xml:space="preserve"> </w:t>
      </w:r>
      <w:r>
        <w:rPr>
          <w:sz w:val="24"/>
        </w:rPr>
        <w:t>lucrărilor);</w:t>
      </w:r>
    </w:p>
    <w:p w14:paraId="4EEF3F94" w14:textId="31818A3B" w:rsidR="006F155F" w:rsidRDefault="00486967">
      <w:pPr>
        <w:pStyle w:val="ListParagraph"/>
        <w:numPr>
          <w:ilvl w:val="0"/>
          <w:numId w:val="15"/>
        </w:numPr>
        <w:tabs>
          <w:tab w:val="left" w:pos="971"/>
        </w:tabs>
        <w:spacing w:before="59"/>
        <w:rPr>
          <w:sz w:val="24"/>
        </w:rPr>
      </w:pPr>
      <w:r>
        <w:rPr>
          <w:sz w:val="24"/>
        </w:rPr>
        <w:t>Aspecte</w:t>
      </w:r>
      <w:r>
        <w:rPr>
          <w:spacing w:val="-2"/>
          <w:sz w:val="24"/>
        </w:rPr>
        <w:t xml:space="preserve"> </w:t>
      </w:r>
      <w:r>
        <w:rPr>
          <w:sz w:val="24"/>
        </w:rPr>
        <w:t>de</w:t>
      </w:r>
      <w:r>
        <w:rPr>
          <w:spacing w:val="-3"/>
          <w:sz w:val="24"/>
        </w:rPr>
        <w:t xml:space="preserve"> </w:t>
      </w:r>
      <w:r>
        <w:rPr>
          <w:sz w:val="24"/>
        </w:rPr>
        <w:t>mediu</w:t>
      </w:r>
      <w:r>
        <w:rPr>
          <w:spacing w:val="-1"/>
          <w:sz w:val="24"/>
        </w:rPr>
        <w:t xml:space="preserve"> </w:t>
      </w:r>
      <w:r>
        <w:rPr>
          <w:sz w:val="24"/>
        </w:rPr>
        <w:t>(evaluarea</w:t>
      </w:r>
      <w:r>
        <w:rPr>
          <w:spacing w:val="-3"/>
          <w:sz w:val="24"/>
        </w:rPr>
        <w:t xml:space="preserve"> </w:t>
      </w:r>
      <w:r>
        <w:rPr>
          <w:sz w:val="24"/>
        </w:rPr>
        <w:t>impactului</w:t>
      </w:r>
      <w:r>
        <w:rPr>
          <w:spacing w:val="-1"/>
          <w:sz w:val="24"/>
        </w:rPr>
        <w:t xml:space="preserve"> </w:t>
      </w:r>
      <w:r>
        <w:rPr>
          <w:sz w:val="24"/>
        </w:rPr>
        <w:t>reducerii</w:t>
      </w:r>
      <w:r>
        <w:rPr>
          <w:spacing w:val="1"/>
          <w:sz w:val="24"/>
        </w:rPr>
        <w:t xml:space="preserve"> </w:t>
      </w:r>
      <w:r>
        <w:rPr>
          <w:sz w:val="24"/>
        </w:rPr>
        <w:t>emisiilor</w:t>
      </w:r>
      <w:r>
        <w:rPr>
          <w:spacing w:val="-2"/>
          <w:sz w:val="24"/>
        </w:rPr>
        <w:t xml:space="preserve"> </w:t>
      </w:r>
      <w:r>
        <w:rPr>
          <w:sz w:val="24"/>
        </w:rPr>
        <w:t>de</w:t>
      </w:r>
      <w:r>
        <w:rPr>
          <w:spacing w:val="-2"/>
          <w:sz w:val="24"/>
        </w:rPr>
        <w:t xml:space="preserve"> </w:t>
      </w:r>
      <w:r>
        <w:rPr>
          <w:sz w:val="24"/>
        </w:rPr>
        <w:t>gaze cu</w:t>
      </w:r>
      <w:r>
        <w:rPr>
          <w:spacing w:val="-2"/>
          <w:sz w:val="24"/>
        </w:rPr>
        <w:t xml:space="preserve"> </w:t>
      </w:r>
      <w:r>
        <w:rPr>
          <w:sz w:val="24"/>
        </w:rPr>
        <w:t>efect</w:t>
      </w:r>
      <w:r>
        <w:rPr>
          <w:spacing w:val="-1"/>
          <w:sz w:val="24"/>
        </w:rPr>
        <w:t xml:space="preserve"> </w:t>
      </w:r>
      <w:r>
        <w:rPr>
          <w:sz w:val="24"/>
        </w:rPr>
        <w:t>de</w:t>
      </w:r>
      <w:r>
        <w:rPr>
          <w:spacing w:val="-1"/>
          <w:sz w:val="24"/>
        </w:rPr>
        <w:t xml:space="preserve"> </w:t>
      </w:r>
      <w:r>
        <w:rPr>
          <w:sz w:val="24"/>
        </w:rPr>
        <w:t>seră, etc).</w:t>
      </w:r>
    </w:p>
    <w:p w14:paraId="51A0BFCA" w14:textId="3EF7065A" w:rsidR="00344F36" w:rsidRDefault="00344F36" w:rsidP="00344F36">
      <w:pPr>
        <w:pStyle w:val="ListParagraph"/>
        <w:tabs>
          <w:tab w:val="left" w:pos="971"/>
        </w:tabs>
        <w:spacing w:before="59"/>
        <w:ind w:left="970" w:firstLine="0"/>
        <w:rPr>
          <w:sz w:val="24"/>
        </w:rPr>
      </w:pPr>
    </w:p>
    <w:p w14:paraId="25BB922C" w14:textId="77777777" w:rsidR="00344F36" w:rsidRDefault="00344F36" w:rsidP="00344F36">
      <w:pPr>
        <w:pStyle w:val="ListParagraph"/>
        <w:tabs>
          <w:tab w:val="left" w:pos="971"/>
        </w:tabs>
        <w:spacing w:before="59"/>
        <w:ind w:left="970" w:firstLine="0"/>
        <w:rPr>
          <w:sz w:val="24"/>
        </w:rPr>
      </w:pPr>
    </w:p>
    <w:p w14:paraId="4B670235" w14:textId="77777777" w:rsidR="006F155F" w:rsidRDefault="00486967" w:rsidP="00344F36">
      <w:pPr>
        <w:pStyle w:val="Heading2"/>
        <w:numPr>
          <w:ilvl w:val="1"/>
          <w:numId w:val="16"/>
        </w:numPr>
        <w:tabs>
          <w:tab w:val="left" w:pos="979"/>
        </w:tabs>
        <w:spacing w:before="0"/>
        <w:ind w:left="975" w:hanging="363"/>
      </w:pPr>
      <w:r>
        <w:t>Analiza</w:t>
      </w:r>
      <w:r>
        <w:rPr>
          <w:spacing w:val="-2"/>
        </w:rPr>
        <w:t xml:space="preserve"> </w:t>
      </w:r>
      <w:r>
        <w:t>financiară</w:t>
      </w:r>
    </w:p>
    <w:p w14:paraId="49CC853E" w14:textId="77777777" w:rsidR="006F155F" w:rsidRDefault="00486967">
      <w:pPr>
        <w:pStyle w:val="BodyText"/>
      </w:pPr>
      <w:r>
        <w:t>Scopul</w:t>
      </w:r>
      <w:r>
        <w:rPr>
          <w:spacing w:val="-2"/>
        </w:rPr>
        <w:t xml:space="preserve"> </w:t>
      </w:r>
      <w:r>
        <w:t>elaborării</w:t>
      </w:r>
      <w:r>
        <w:rPr>
          <w:spacing w:val="-1"/>
        </w:rPr>
        <w:t xml:space="preserve"> </w:t>
      </w:r>
      <w:r>
        <w:t>analizei</w:t>
      </w:r>
      <w:r>
        <w:rPr>
          <w:spacing w:val="1"/>
        </w:rPr>
        <w:t xml:space="preserve"> </w:t>
      </w:r>
      <w:r>
        <w:t>financiare</w:t>
      </w:r>
      <w:r>
        <w:rPr>
          <w:spacing w:val="-2"/>
        </w:rPr>
        <w:t xml:space="preserve"> </w:t>
      </w:r>
      <w:r>
        <w:t>este</w:t>
      </w:r>
      <w:r>
        <w:rPr>
          <w:spacing w:val="-2"/>
        </w:rPr>
        <w:t xml:space="preserve"> </w:t>
      </w:r>
      <w:r>
        <w:t>de</w:t>
      </w:r>
      <w:r>
        <w:rPr>
          <w:spacing w:val="-2"/>
        </w:rPr>
        <w:t xml:space="preserve"> </w:t>
      </w:r>
      <w:r>
        <w:t>a:</w:t>
      </w:r>
    </w:p>
    <w:p w14:paraId="46207B22" w14:textId="77777777" w:rsidR="006F155F" w:rsidRDefault="00486967">
      <w:pPr>
        <w:pStyle w:val="ListParagraph"/>
        <w:numPr>
          <w:ilvl w:val="0"/>
          <w:numId w:val="15"/>
        </w:numPr>
        <w:tabs>
          <w:tab w:val="left" w:pos="970"/>
          <w:tab w:val="left" w:pos="971"/>
        </w:tabs>
        <w:spacing w:before="60"/>
        <w:jc w:val="left"/>
        <w:rPr>
          <w:sz w:val="24"/>
        </w:rPr>
      </w:pPr>
      <w:r>
        <w:rPr>
          <w:sz w:val="24"/>
        </w:rPr>
        <w:t>Evalua</w:t>
      </w:r>
      <w:r>
        <w:rPr>
          <w:spacing w:val="-3"/>
          <w:sz w:val="24"/>
        </w:rPr>
        <w:t xml:space="preserve"> </w:t>
      </w:r>
      <w:r>
        <w:rPr>
          <w:sz w:val="24"/>
        </w:rPr>
        <w:t>profitabilitatea</w:t>
      </w:r>
      <w:r>
        <w:rPr>
          <w:spacing w:val="-4"/>
          <w:sz w:val="24"/>
        </w:rPr>
        <w:t xml:space="preserve"> </w:t>
      </w:r>
      <w:r>
        <w:rPr>
          <w:sz w:val="24"/>
        </w:rPr>
        <w:t>investiției;</w:t>
      </w:r>
    </w:p>
    <w:p w14:paraId="6720987F" w14:textId="77777777" w:rsidR="006F155F" w:rsidRDefault="00486967">
      <w:pPr>
        <w:pStyle w:val="ListParagraph"/>
        <w:numPr>
          <w:ilvl w:val="0"/>
          <w:numId w:val="15"/>
        </w:numPr>
        <w:tabs>
          <w:tab w:val="left" w:pos="970"/>
          <w:tab w:val="left" w:pos="971"/>
        </w:tabs>
        <w:spacing w:before="59"/>
        <w:jc w:val="left"/>
        <w:rPr>
          <w:sz w:val="24"/>
        </w:rPr>
      </w:pPr>
      <w:r>
        <w:rPr>
          <w:sz w:val="24"/>
        </w:rPr>
        <w:t>Evalua</w:t>
      </w:r>
      <w:r>
        <w:rPr>
          <w:spacing w:val="-2"/>
          <w:sz w:val="24"/>
        </w:rPr>
        <w:t xml:space="preserve"> </w:t>
      </w:r>
      <w:r>
        <w:rPr>
          <w:sz w:val="24"/>
        </w:rPr>
        <w:t>profitabilitatea</w:t>
      </w:r>
      <w:r>
        <w:rPr>
          <w:spacing w:val="-2"/>
          <w:sz w:val="24"/>
        </w:rPr>
        <w:t xml:space="preserve"> </w:t>
      </w:r>
      <w:r>
        <w:rPr>
          <w:sz w:val="24"/>
        </w:rPr>
        <w:t>proiectului</w:t>
      </w:r>
      <w:r>
        <w:rPr>
          <w:spacing w:val="-2"/>
          <w:sz w:val="24"/>
        </w:rPr>
        <w:t xml:space="preserve"> </w:t>
      </w:r>
      <w:r>
        <w:rPr>
          <w:sz w:val="24"/>
        </w:rPr>
        <w:t>din</w:t>
      </w:r>
      <w:r>
        <w:rPr>
          <w:spacing w:val="-1"/>
          <w:sz w:val="24"/>
        </w:rPr>
        <w:t xml:space="preserve"> </w:t>
      </w:r>
      <w:r>
        <w:rPr>
          <w:sz w:val="24"/>
        </w:rPr>
        <w:t>perspectiva</w:t>
      </w:r>
      <w:r>
        <w:rPr>
          <w:spacing w:val="-1"/>
          <w:sz w:val="24"/>
        </w:rPr>
        <w:t xml:space="preserve"> </w:t>
      </w:r>
      <w:r>
        <w:rPr>
          <w:sz w:val="24"/>
        </w:rPr>
        <w:t>proprietarului</w:t>
      </w:r>
      <w:r>
        <w:rPr>
          <w:spacing w:val="-1"/>
          <w:sz w:val="24"/>
        </w:rPr>
        <w:t xml:space="preserve"> </w:t>
      </w:r>
      <w:r>
        <w:rPr>
          <w:sz w:val="24"/>
        </w:rPr>
        <w:t>(în</w:t>
      </w:r>
      <w:r>
        <w:rPr>
          <w:spacing w:val="-2"/>
          <w:sz w:val="24"/>
        </w:rPr>
        <w:t xml:space="preserve"> </w:t>
      </w:r>
      <w:r>
        <w:rPr>
          <w:sz w:val="24"/>
        </w:rPr>
        <w:t>condițiile</w:t>
      </w:r>
      <w:r>
        <w:rPr>
          <w:spacing w:val="-2"/>
          <w:sz w:val="24"/>
        </w:rPr>
        <w:t xml:space="preserve"> </w:t>
      </w:r>
      <w:r>
        <w:rPr>
          <w:sz w:val="24"/>
        </w:rPr>
        <w:t>cofinanțării</w:t>
      </w:r>
      <w:r>
        <w:rPr>
          <w:spacing w:val="-2"/>
          <w:sz w:val="24"/>
        </w:rPr>
        <w:t xml:space="preserve"> </w:t>
      </w:r>
      <w:r>
        <w:rPr>
          <w:sz w:val="24"/>
        </w:rPr>
        <w:t>UE);</w:t>
      </w:r>
    </w:p>
    <w:p w14:paraId="68873579" w14:textId="77777777" w:rsidR="006F155F" w:rsidRDefault="00486967">
      <w:pPr>
        <w:pStyle w:val="ListParagraph"/>
        <w:numPr>
          <w:ilvl w:val="0"/>
          <w:numId w:val="15"/>
        </w:numPr>
        <w:tabs>
          <w:tab w:val="left" w:pos="970"/>
          <w:tab w:val="left" w:pos="971"/>
        </w:tabs>
        <w:spacing w:before="61"/>
        <w:jc w:val="left"/>
        <w:rPr>
          <w:sz w:val="24"/>
        </w:rPr>
      </w:pPr>
      <w:r>
        <w:rPr>
          <w:sz w:val="24"/>
        </w:rPr>
        <w:t>Verifica</w:t>
      </w:r>
      <w:r>
        <w:rPr>
          <w:spacing w:val="-3"/>
          <w:sz w:val="24"/>
        </w:rPr>
        <w:t xml:space="preserve"> </w:t>
      </w:r>
      <w:r>
        <w:rPr>
          <w:sz w:val="24"/>
        </w:rPr>
        <w:t>sustenabilitatea financiară</w:t>
      </w:r>
      <w:r>
        <w:rPr>
          <w:spacing w:val="-3"/>
          <w:sz w:val="24"/>
        </w:rPr>
        <w:t xml:space="preserve"> </w:t>
      </w:r>
      <w:r>
        <w:rPr>
          <w:sz w:val="24"/>
        </w:rPr>
        <w:t>a</w:t>
      </w:r>
      <w:r>
        <w:rPr>
          <w:spacing w:val="-2"/>
          <w:sz w:val="24"/>
        </w:rPr>
        <w:t xml:space="preserve"> </w:t>
      </w:r>
      <w:r>
        <w:rPr>
          <w:sz w:val="24"/>
        </w:rPr>
        <w:t>proiectului.</w:t>
      </w:r>
    </w:p>
    <w:p w14:paraId="261B4E08" w14:textId="77777777" w:rsidR="006F155F" w:rsidRDefault="00486967">
      <w:pPr>
        <w:pStyle w:val="BodyText"/>
        <w:spacing w:before="119"/>
      </w:pPr>
      <w:r>
        <w:rPr>
          <w:b/>
        </w:rPr>
        <w:t>Metodologia</w:t>
      </w:r>
      <w:r>
        <w:rPr>
          <w:b/>
          <w:spacing w:val="-2"/>
        </w:rPr>
        <w:t xml:space="preserve"> </w:t>
      </w:r>
      <w:r>
        <w:t>utilizată</w:t>
      </w:r>
      <w:r>
        <w:rPr>
          <w:spacing w:val="-1"/>
        </w:rPr>
        <w:t xml:space="preserve"> </w:t>
      </w:r>
      <w:r>
        <w:t>este</w:t>
      </w:r>
      <w:r>
        <w:rPr>
          <w:spacing w:val="-1"/>
        </w:rPr>
        <w:t xml:space="preserve"> </w:t>
      </w:r>
      <w:r>
        <w:t>analiza</w:t>
      </w:r>
      <w:r>
        <w:rPr>
          <w:spacing w:val="-2"/>
        </w:rPr>
        <w:t xml:space="preserve"> </w:t>
      </w:r>
      <w:r>
        <w:t>fluxului</w:t>
      </w:r>
      <w:r>
        <w:rPr>
          <w:spacing w:val="-1"/>
        </w:rPr>
        <w:t xml:space="preserve"> </w:t>
      </w:r>
      <w:r>
        <w:t>de</w:t>
      </w:r>
      <w:r>
        <w:rPr>
          <w:spacing w:val="-2"/>
        </w:rPr>
        <w:t xml:space="preserve"> </w:t>
      </w:r>
      <w:r>
        <w:t>numerar</w:t>
      </w:r>
      <w:r>
        <w:rPr>
          <w:spacing w:val="-1"/>
        </w:rPr>
        <w:t xml:space="preserve"> </w:t>
      </w:r>
      <w:r>
        <w:t>actualizat,</w:t>
      </w:r>
      <w:r>
        <w:rPr>
          <w:spacing w:val="-1"/>
        </w:rPr>
        <w:t xml:space="preserve"> </w:t>
      </w:r>
      <w:r>
        <w:t>care</w:t>
      </w:r>
      <w:r>
        <w:rPr>
          <w:spacing w:val="-3"/>
        </w:rPr>
        <w:t xml:space="preserve"> </w:t>
      </w:r>
      <w:r>
        <w:t>presupune:</w:t>
      </w:r>
    </w:p>
    <w:p w14:paraId="008D520A" w14:textId="77777777" w:rsidR="006F155F" w:rsidRDefault="00486967">
      <w:pPr>
        <w:pStyle w:val="ListParagraph"/>
        <w:numPr>
          <w:ilvl w:val="0"/>
          <w:numId w:val="15"/>
        </w:numPr>
        <w:tabs>
          <w:tab w:val="left" w:pos="979"/>
        </w:tabs>
        <w:spacing w:before="60"/>
        <w:ind w:left="978" w:right="267" w:hanging="360"/>
        <w:rPr>
          <w:sz w:val="24"/>
        </w:rPr>
      </w:pPr>
      <w:r>
        <w:rPr>
          <w:sz w:val="24"/>
        </w:rPr>
        <w:t>Se iau în considerare doar fluxurile de numerar, respectiv valoarea reală de numerar plătită sau</w:t>
      </w:r>
      <w:r>
        <w:rPr>
          <w:spacing w:val="1"/>
          <w:sz w:val="24"/>
        </w:rPr>
        <w:t xml:space="preserve"> </w:t>
      </w:r>
      <w:r>
        <w:rPr>
          <w:sz w:val="24"/>
        </w:rPr>
        <w:t>primită</w:t>
      </w:r>
      <w:r>
        <w:rPr>
          <w:spacing w:val="1"/>
          <w:sz w:val="24"/>
        </w:rPr>
        <w:t xml:space="preserve"> </w:t>
      </w:r>
      <w:r>
        <w:rPr>
          <w:sz w:val="24"/>
        </w:rPr>
        <w:t>pentru</w:t>
      </w:r>
      <w:r>
        <w:rPr>
          <w:spacing w:val="1"/>
          <w:sz w:val="24"/>
        </w:rPr>
        <w:t xml:space="preserve"> </w:t>
      </w:r>
      <w:r>
        <w:rPr>
          <w:sz w:val="24"/>
        </w:rPr>
        <w:t>proiect.</w:t>
      </w:r>
      <w:r>
        <w:rPr>
          <w:spacing w:val="1"/>
          <w:sz w:val="24"/>
        </w:rPr>
        <w:t xml:space="preserve"> </w:t>
      </w:r>
      <w:r>
        <w:rPr>
          <w:sz w:val="24"/>
        </w:rPr>
        <w:t>Prin</w:t>
      </w:r>
      <w:r>
        <w:rPr>
          <w:spacing w:val="1"/>
          <w:sz w:val="24"/>
        </w:rPr>
        <w:t xml:space="preserve"> </w:t>
      </w:r>
      <w:r>
        <w:rPr>
          <w:sz w:val="24"/>
        </w:rPr>
        <w:t>urmare,</w:t>
      </w:r>
      <w:r>
        <w:rPr>
          <w:spacing w:val="1"/>
          <w:sz w:val="24"/>
        </w:rPr>
        <w:t xml:space="preserve"> </w:t>
      </w:r>
      <w:r>
        <w:rPr>
          <w:sz w:val="24"/>
        </w:rPr>
        <w:t>elementele</w:t>
      </w:r>
      <w:r>
        <w:rPr>
          <w:spacing w:val="1"/>
          <w:sz w:val="24"/>
        </w:rPr>
        <w:t xml:space="preserve"> </w:t>
      </w:r>
      <w:r>
        <w:rPr>
          <w:sz w:val="24"/>
        </w:rPr>
        <w:t>contabile</w:t>
      </w:r>
      <w:r>
        <w:rPr>
          <w:spacing w:val="1"/>
          <w:sz w:val="24"/>
        </w:rPr>
        <w:t xml:space="preserve"> </w:t>
      </w:r>
      <w:r>
        <w:rPr>
          <w:sz w:val="24"/>
        </w:rPr>
        <w:t>asimilate,</w:t>
      </w:r>
      <w:r>
        <w:rPr>
          <w:spacing w:val="1"/>
          <w:sz w:val="24"/>
        </w:rPr>
        <w:t xml:space="preserve"> </w:t>
      </w:r>
      <w:r>
        <w:rPr>
          <w:sz w:val="24"/>
        </w:rPr>
        <w:t>de</w:t>
      </w:r>
      <w:r>
        <w:rPr>
          <w:spacing w:val="1"/>
          <w:sz w:val="24"/>
        </w:rPr>
        <w:t xml:space="preserve"> </w:t>
      </w:r>
      <w:r>
        <w:rPr>
          <w:sz w:val="24"/>
        </w:rPr>
        <w:t>exemplu</w:t>
      </w:r>
      <w:r>
        <w:rPr>
          <w:spacing w:val="1"/>
          <w:sz w:val="24"/>
        </w:rPr>
        <w:t xml:space="preserve"> </w:t>
      </w:r>
      <w:r>
        <w:rPr>
          <w:sz w:val="24"/>
        </w:rPr>
        <w:t>rezervele</w:t>
      </w:r>
      <w:r>
        <w:rPr>
          <w:spacing w:val="1"/>
          <w:sz w:val="24"/>
        </w:rPr>
        <w:t xml:space="preserve"> </w:t>
      </w:r>
      <w:r>
        <w:rPr>
          <w:sz w:val="24"/>
        </w:rPr>
        <w:t>de</w:t>
      </w:r>
      <w:r>
        <w:rPr>
          <w:spacing w:val="1"/>
          <w:sz w:val="24"/>
        </w:rPr>
        <w:t xml:space="preserve"> </w:t>
      </w:r>
      <w:r>
        <w:rPr>
          <w:sz w:val="24"/>
        </w:rPr>
        <w:t>amortizare</w:t>
      </w:r>
      <w:r>
        <w:rPr>
          <w:spacing w:val="-2"/>
          <w:sz w:val="24"/>
        </w:rPr>
        <w:t xml:space="preserve"> </w:t>
      </w:r>
      <w:r>
        <w:rPr>
          <w:sz w:val="24"/>
        </w:rPr>
        <w:t>și fondurile de</w:t>
      </w:r>
      <w:r>
        <w:rPr>
          <w:spacing w:val="-1"/>
          <w:sz w:val="24"/>
        </w:rPr>
        <w:t xml:space="preserve"> </w:t>
      </w:r>
      <w:r>
        <w:rPr>
          <w:sz w:val="24"/>
        </w:rPr>
        <w:t>rezervă</w:t>
      </w:r>
      <w:r>
        <w:rPr>
          <w:spacing w:val="-1"/>
          <w:sz w:val="24"/>
        </w:rPr>
        <w:t xml:space="preserve"> </w:t>
      </w:r>
      <w:r>
        <w:rPr>
          <w:sz w:val="24"/>
        </w:rPr>
        <w:t>nu</w:t>
      </w:r>
      <w:r>
        <w:rPr>
          <w:spacing w:val="-1"/>
          <w:sz w:val="24"/>
        </w:rPr>
        <w:t xml:space="preserve"> </w:t>
      </w:r>
      <w:r>
        <w:rPr>
          <w:sz w:val="24"/>
        </w:rPr>
        <w:t>trebuie incluse</w:t>
      </w:r>
      <w:r>
        <w:rPr>
          <w:spacing w:val="-1"/>
          <w:sz w:val="24"/>
        </w:rPr>
        <w:t xml:space="preserve"> </w:t>
      </w:r>
      <w:r>
        <w:rPr>
          <w:sz w:val="24"/>
        </w:rPr>
        <w:t>în analiza</w:t>
      </w:r>
      <w:r>
        <w:rPr>
          <w:spacing w:val="1"/>
          <w:sz w:val="24"/>
        </w:rPr>
        <w:t xml:space="preserve"> </w:t>
      </w:r>
      <w:r>
        <w:rPr>
          <w:sz w:val="24"/>
        </w:rPr>
        <w:t>financiară.</w:t>
      </w:r>
    </w:p>
    <w:p w14:paraId="489107E6" w14:textId="77777777" w:rsidR="006F155F" w:rsidRDefault="00486967">
      <w:pPr>
        <w:pStyle w:val="ListParagraph"/>
        <w:numPr>
          <w:ilvl w:val="0"/>
          <w:numId w:val="15"/>
        </w:numPr>
        <w:tabs>
          <w:tab w:val="left" w:pos="971"/>
        </w:tabs>
        <w:spacing w:before="59"/>
        <w:ind w:right="268"/>
        <w:rPr>
          <w:sz w:val="24"/>
        </w:rPr>
      </w:pPr>
      <w:r>
        <w:rPr>
          <w:sz w:val="24"/>
        </w:rPr>
        <w:t>Se vor lua în considerare numai fluxurile de numerar din anul în care apar și vor fi proiectate pe o</w:t>
      </w:r>
      <w:r>
        <w:rPr>
          <w:spacing w:val="1"/>
          <w:sz w:val="24"/>
        </w:rPr>
        <w:t xml:space="preserve"> </w:t>
      </w:r>
      <w:r>
        <w:rPr>
          <w:sz w:val="24"/>
        </w:rPr>
        <w:t>perioadă de referință de 20 ani pentru sectorul energie, care include şi perioada de implementare a</w:t>
      </w:r>
      <w:r>
        <w:rPr>
          <w:spacing w:val="1"/>
          <w:sz w:val="24"/>
        </w:rPr>
        <w:t xml:space="preserve"> </w:t>
      </w:r>
      <w:r>
        <w:rPr>
          <w:sz w:val="24"/>
        </w:rPr>
        <w:t>operațiunii.</w:t>
      </w:r>
    </w:p>
    <w:p w14:paraId="7EE8DA38" w14:textId="77777777" w:rsidR="006F155F" w:rsidRDefault="00486967">
      <w:pPr>
        <w:pStyle w:val="ListParagraph"/>
        <w:numPr>
          <w:ilvl w:val="0"/>
          <w:numId w:val="15"/>
        </w:numPr>
        <w:tabs>
          <w:tab w:val="left" w:pos="971"/>
        </w:tabs>
        <w:spacing w:before="59"/>
        <w:ind w:right="266"/>
        <w:rPr>
          <w:sz w:val="24"/>
        </w:rPr>
      </w:pPr>
      <w:r>
        <w:rPr>
          <w:sz w:val="24"/>
        </w:rPr>
        <w:t>În situația în care durata de viață economică utilă a proiectului depășește perioada de referință, se va</w:t>
      </w:r>
      <w:r>
        <w:rPr>
          <w:spacing w:val="-57"/>
          <w:sz w:val="24"/>
        </w:rPr>
        <w:t xml:space="preserve"> </w:t>
      </w:r>
      <w:r>
        <w:rPr>
          <w:sz w:val="24"/>
        </w:rPr>
        <w:t>lua în considerare și o valoare reziduală. Valoarea reziduală se determină prin calcularea valorii</w:t>
      </w:r>
      <w:r>
        <w:rPr>
          <w:spacing w:val="1"/>
          <w:sz w:val="24"/>
        </w:rPr>
        <w:t xml:space="preserve"> </w:t>
      </w:r>
      <w:r>
        <w:rPr>
          <w:sz w:val="24"/>
        </w:rPr>
        <w:t>actuale nete a fluxurilor de numerar pentru durata de viață rămasă a proiectului (diferența dintre</w:t>
      </w:r>
      <w:r>
        <w:rPr>
          <w:spacing w:val="1"/>
          <w:sz w:val="24"/>
        </w:rPr>
        <w:t xml:space="preserve"> </w:t>
      </w:r>
      <w:r>
        <w:rPr>
          <w:sz w:val="24"/>
        </w:rPr>
        <w:t>durata de viață economică utilă și perioada de referință). Valoarea reziduală a investiției este inclusă</w:t>
      </w:r>
      <w:r>
        <w:rPr>
          <w:spacing w:val="-57"/>
          <w:sz w:val="24"/>
        </w:rPr>
        <w:t xml:space="preserve"> </w:t>
      </w:r>
      <w:r>
        <w:rPr>
          <w:sz w:val="24"/>
        </w:rPr>
        <w:t>în analiza fluxului de numerar actualizat numai dacă veniturile depășesc costurile de operare și</w:t>
      </w:r>
      <w:r>
        <w:rPr>
          <w:spacing w:val="1"/>
          <w:sz w:val="24"/>
        </w:rPr>
        <w:t xml:space="preserve"> </w:t>
      </w:r>
      <w:r>
        <w:rPr>
          <w:sz w:val="24"/>
        </w:rPr>
        <w:t>mentenanță</w:t>
      </w:r>
      <w:r>
        <w:rPr>
          <w:spacing w:val="-1"/>
          <w:sz w:val="24"/>
        </w:rPr>
        <w:t xml:space="preserve"> </w:t>
      </w:r>
      <w:r>
        <w:rPr>
          <w:sz w:val="24"/>
        </w:rPr>
        <w:t>a</w:t>
      </w:r>
      <w:r>
        <w:rPr>
          <w:spacing w:val="-2"/>
          <w:sz w:val="24"/>
        </w:rPr>
        <w:t xml:space="preserve"> </w:t>
      </w:r>
      <w:r>
        <w:rPr>
          <w:sz w:val="24"/>
        </w:rPr>
        <w:t>investiției.</w:t>
      </w:r>
    </w:p>
    <w:p w14:paraId="46088F94" w14:textId="77777777" w:rsidR="006F155F" w:rsidRDefault="00486967">
      <w:pPr>
        <w:pStyle w:val="ListParagraph"/>
        <w:numPr>
          <w:ilvl w:val="0"/>
          <w:numId w:val="15"/>
        </w:numPr>
        <w:tabs>
          <w:tab w:val="left" w:pos="971"/>
        </w:tabs>
        <w:spacing w:before="59"/>
        <w:ind w:right="269"/>
        <w:rPr>
          <w:sz w:val="24"/>
        </w:rPr>
      </w:pPr>
      <w:r>
        <w:rPr>
          <w:sz w:val="24"/>
        </w:rPr>
        <w:t>Venitul net actualizat al proiectului se calculează prin deducerea costurilor actualizate din veniturile</w:t>
      </w:r>
      <w:r>
        <w:rPr>
          <w:spacing w:val="-57"/>
          <w:sz w:val="24"/>
        </w:rPr>
        <w:t xml:space="preserve"> </w:t>
      </w:r>
      <w:r>
        <w:rPr>
          <w:sz w:val="24"/>
        </w:rPr>
        <w:t>actualizate</w:t>
      </w:r>
      <w:r>
        <w:rPr>
          <w:spacing w:val="-2"/>
          <w:sz w:val="24"/>
        </w:rPr>
        <w:t xml:space="preserve"> </w:t>
      </w:r>
      <w:r>
        <w:rPr>
          <w:sz w:val="24"/>
        </w:rPr>
        <w:t>și, dacă</w:t>
      </w:r>
      <w:r>
        <w:rPr>
          <w:spacing w:val="1"/>
          <w:sz w:val="24"/>
        </w:rPr>
        <w:t xml:space="preserve"> </w:t>
      </w:r>
      <w:r>
        <w:rPr>
          <w:sz w:val="24"/>
        </w:rPr>
        <w:t>este</w:t>
      </w:r>
      <w:r>
        <w:rPr>
          <w:spacing w:val="-1"/>
          <w:sz w:val="24"/>
        </w:rPr>
        <w:t xml:space="preserve"> </w:t>
      </w:r>
      <w:r>
        <w:rPr>
          <w:sz w:val="24"/>
        </w:rPr>
        <w:t>cazul, prin</w:t>
      </w:r>
      <w:r>
        <w:rPr>
          <w:spacing w:val="-1"/>
          <w:sz w:val="24"/>
        </w:rPr>
        <w:t xml:space="preserve"> </w:t>
      </w:r>
      <w:r>
        <w:rPr>
          <w:sz w:val="24"/>
        </w:rPr>
        <w:t>adăugarea</w:t>
      </w:r>
      <w:r>
        <w:rPr>
          <w:spacing w:val="-1"/>
          <w:sz w:val="24"/>
        </w:rPr>
        <w:t xml:space="preserve"> </w:t>
      </w:r>
      <w:r>
        <w:rPr>
          <w:sz w:val="24"/>
        </w:rPr>
        <w:t>valorii reziduale</w:t>
      </w:r>
      <w:r>
        <w:rPr>
          <w:spacing w:val="1"/>
          <w:sz w:val="24"/>
        </w:rPr>
        <w:t xml:space="preserve"> </w:t>
      </w:r>
      <w:r>
        <w:rPr>
          <w:sz w:val="24"/>
        </w:rPr>
        <w:t>a</w:t>
      </w:r>
      <w:r>
        <w:rPr>
          <w:spacing w:val="-1"/>
          <w:sz w:val="24"/>
        </w:rPr>
        <w:t xml:space="preserve"> </w:t>
      </w:r>
      <w:r>
        <w:rPr>
          <w:sz w:val="24"/>
        </w:rPr>
        <w:t>investiției.</w:t>
      </w:r>
    </w:p>
    <w:p w14:paraId="5178F6B5" w14:textId="458E8325" w:rsidR="006F155F" w:rsidRDefault="00486967">
      <w:pPr>
        <w:pStyle w:val="ListParagraph"/>
        <w:numPr>
          <w:ilvl w:val="0"/>
          <w:numId w:val="15"/>
        </w:numPr>
        <w:tabs>
          <w:tab w:val="left" w:pos="979"/>
        </w:tabs>
        <w:spacing w:before="59"/>
        <w:ind w:left="978" w:right="266" w:hanging="360"/>
        <w:rPr>
          <w:sz w:val="24"/>
        </w:rPr>
      </w:pPr>
      <w:r>
        <w:rPr>
          <w:sz w:val="24"/>
        </w:rPr>
        <w:t>Analiza financiară trebuie elaborată din perspectiva proprietarului. În cazul în care proprietarul și</w:t>
      </w:r>
      <w:r>
        <w:rPr>
          <w:spacing w:val="1"/>
          <w:sz w:val="24"/>
        </w:rPr>
        <w:t xml:space="preserve"> </w:t>
      </w:r>
      <w:r>
        <w:rPr>
          <w:sz w:val="24"/>
        </w:rPr>
        <w:t>operatorul sunt entități diferite, trebuie să se efectueze o analiză financiară consolidată, care exclude</w:t>
      </w:r>
      <w:r>
        <w:rPr>
          <w:spacing w:val="-57"/>
          <w:sz w:val="24"/>
        </w:rPr>
        <w:t xml:space="preserve"> </w:t>
      </w:r>
      <w:r>
        <w:rPr>
          <w:sz w:val="24"/>
        </w:rPr>
        <w:t>fluxurile</w:t>
      </w:r>
      <w:r>
        <w:rPr>
          <w:spacing w:val="-2"/>
          <w:sz w:val="24"/>
        </w:rPr>
        <w:t xml:space="preserve"> </w:t>
      </w:r>
      <w:r>
        <w:rPr>
          <w:sz w:val="24"/>
        </w:rPr>
        <w:t>de</w:t>
      </w:r>
      <w:r>
        <w:rPr>
          <w:spacing w:val="-1"/>
          <w:sz w:val="24"/>
        </w:rPr>
        <w:t xml:space="preserve"> </w:t>
      </w:r>
      <w:r>
        <w:rPr>
          <w:sz w:val="24"/>
        </w:rPr>
        <w:t>numerar între</w:t>
      </w:r>
      <w:r>
        <w:rPr>
          <w:spacing w:val="-1"/>
          <w:sz w:val="24"/>
        </w:rPr>
        <w:t xml:space="preserve"> </w:t>
      </w:r>
      <w:r>
        <w:rPr>
          <w:sz w:val="24"/>
        </w:rPr>
        <w:t>proprietar și</w:t>
      </w:r>
      <w:r>
        <w:rPr>
          <w:spacing w:val="1"/>
          <w:sz w:val="24"/>
        </w:rPr>
        <w:t xml:space="preserve"> </w:t>
      </w:r>
      <w:r>
        <w:rPr>
          <w:sz w:val="24"/>
        </w:rPr>
        <w:t>operator.</w:t>
      </w:r>
    </w:p>
    <w:p w14:paraId="1793EE16" w14:textId="77777777" w:rsidR="006F155F" w:rsidRDefault="00486967">
      <w:pPr>
        <w:pStyle w:val="ListParagraph"/>
        <w:numPr>
          <w:ilvl w:val="0"/>
          <w:numId w:val="15"/>
        </w:numPr>
        <w:tabs>
          <w:tab w:val="left" w:pos="979"/>
        </w:tabs>
        <w:spacing w:before="100"/>
        <w:ind w:left="978" w:right="267" w:hanging="360"/>
        <w:rPr>
          <w:sz w:val="24"/>
        </w:rPr>
      </w:pPr>
      <w:r>
        <w:rPr>
          <w:sz w:val="24"/>
        </w:rPr>
        <w:t>Analiza financiară ar trebui să fie efectuată la prețuri constante (cu prețuri fixate pe baza unui an de</w:t>
      </w:r>
      <w:r>
        <w:rPr>
          <w:spacing w:val="1"/>
          <w:sz w:val="24"/>
        </w:rPr>
        <w:t xml:space="preserve"> </w:t>
      </w:r>
      <w:r>
        <w:rPr>
          <w:sz w:val="24"/>
        </w:rPr>
        <w:t>referință), dar evoluțiile preconizate ale prețurilor relative pentru inputuri cheie in proiect ar trebui</w:t>
      </w:r>
      <w:r>
        <w:rPr>
          <w:spacing w:val="1"/>
          <w:sz w:val="24"/>
        </w:rPr>
        <w:t xml:space="preserve"> </w:t>
      </w:r>
      <w:r>
        <w:rPr>
          <w:sz w:val="24"/>
        </w:rPr>
        <w:t>luate</w:t>
      </w:r>
      <w:r>
        <w:rPr>
          <w:spacing w:val="-2"/>
          <w:sz w:val="24"/>
        </w:rPr>
        <w:t xml:space="preserve"> </w:t>
      </w:r>
      <w:r>
        <w:rPr>
          <w:sz w:val="24"/>
        </w:rPr>
        <w:t>în considerare</w:t>
      </w:r>
      <w:r>
        <w:rPr>
          <w:spacing w:val="-2"/>
          <w:sz w:val="24"/>
        </w:rPr>
        <w:t xml:space="preserve"> </w:t>
      </w:r>
      <w:r>
        <w:rPr>
          <w:sz w:val="24"/>
        </w:rPr>
        <w:t>în cadrul evaluării de</w:t>
      </w:r>
      <w:r>
        <w:rPr>
          <w:spacing w:val="1"/>
          <w:sz w:val="24"/>
        </w:rPr>
        <w:t xml:space="preserve"> </w:t>
      </w:r>
      <w:r>
        <w:rPr>
          <w:sz w:val="24"/>
        </w:rPr>
        <w:t>risc.</w:t>
      </w:r>
    </w:p>
    <w:p w14:paraId="2121850E" w14:textId="77777777" w:rsidR="006F155F" w:rsidRDefault="00486967">
      <w:pPr>
        <w:pStyle w:val="ListParagraph"/>
        <w:numPr>
          <w:ilvl w:val="0"/>
          <w:numId w:val="15"/>
        </w:numPr>
        <w:tabs>
          <w:tab w:val="left" w:pos="979"/>
        </w:tabs>
        <w:spacing w:before="59"/>
        <w:ind w:left="978" w:right="270" w:hanging="360"/>
        <w:rPr>
          <w:sz w:val="24"/>
        </w:rPr>
      </w:pPr>
      <w:r>
        <w:rPr>
          <w:sz w:val="24"/>
        </w:rPr>
        <w:t>Analiza financiară trebuie elaborată ținând cont de principiul incremental, respectiv de faptul că</w:t>
      </w:r>
      <w:r>
        <w:rPr>
          <w:spacing w:val="1"/>
          <w:sz w:val="24"/>
        </w:rPr>
        <w:t xml:space="preserve"> </w:t>
      </w:r>
      <w:r>
        <w:rPr>
          <w:sz w:val="24"/>
        </w:rPr>
        <w:t>evaluarea</w:t>
      </w:r>
      <w:r>
        <w:rPr>
          <w:spacing w:val="-2"/>
          <w:sz w:val="24"/>
        </w:rPr>
        <w:t xml:space="preserve"> </w:t>
      </w:r>
      <w:r>
        <w:rPr>
          <w:sz w:val="24"/>
        </w:rPr>
        <w:t>impactului proiectului se</w:t>
      </w:r>
      <w:r>
        <w:rPr>
          <w:spacing w:val="-1"/>
          <w:sz w:val="24"/>
        </w:rPr>
        <w:t xml:space="preserve"> </w:t>
      </w:r>
      <w:r>
        <w:rPr>
          <w:sz w:val="24"/>
        </w:rPr>
        <w:t>realizează</w:t>
      </w:r>
      <w:r>
        <w:rPr>
          <w:spacing w:val="-2"/>
          <w:sz w:val="24"/>
        </w:rPr>
        <w:t xml:space="preserve"> </w:t>
      </w:r>
      <w:r>
        <w:rPr>
          <w:sz w:val="24"/>
        </w:rPr>
        <w:t>prin</w:t>
      </w:r>
      <w:r>
        <w:rPr>
          <w:spacing w:val="1"/>
          <w:sz w:val="24"/>
        </w:rPr>
        <w:t xml:space="preserve"> </w:t>
      </w:r>
      <w:r>
        <w:rPr>
          <w:sz w:val="24"/>
        </w:rPr>
        <w:t>compararea</w:t>
      </w:r>
      <w:r>
        <w:rPr>
          <w:spacing w:val="1"/>
          <w:sz w:val="24"/>
        </w:rPr>
        <w:t xml:space="preserve"> </w:t>
      </w:r>
      <w:r>
        <w:rPr>
          <w:sz w:val="24"/>
        </w:rPr>
        <w:t>a</w:t>
      </w:r>
      <w:r>
        <w:rPr>
          <w:spacing w:val="-1"/>
          <w:sz w:val="24"/>
        </w:rPr>
        <w:t xml:space="preserve"> </w:t>
      </w:r>
      <w:r>
        <w:rPr>
          <w:sz w:val="24"/>
        </w:rPr>
        <w:t>două</w:t>
      </w:r>
      <w:r>
        <w:rPr>
          <w:spacing w:val="-1"/>
          <w:sz w:val="24"/>
        </w:rPr>
        <w:t xml:space="preserve"> </w:t>
      </w:r>
      <w:r>
        <w:rPr>
          <w:sz w:val="24"/>
        </w:rPr>
        <w:t>scenarii:</w:t>
      </w:r>
    </w:p>
    <w:p w14:paraId="1DFA335E" w14:textId="77777777" w:rsidR="006F155F" w:rsidRDefault="00486967">
      <w:pPr>
        <w:pStyle w:val="ListParagraph"/>
        <w:numPr>
          <w:ilvl w:val="1"/>
          <w:numId w:val="15"/>
        </w:numPr>
        <w:tabs>
          <w:tab w:val="left" w:pos="1691"/>
        </w:tabs>
        <w:spacing w:before="62"/>
        <w:ind w:right="265"/>
        <w:rPr>
          <w:sz w:val="24"/>
        </w:rPr>
      </w:pPr>
      <w:r>
        <w:rPr>
          <w:sz w:val="24"/>
        </w:rPr>
        <w:t>Scenariul contrafactual – proiecția fluxurilor de numerar în situația realizării unei investiții</w:t>
      </w:r>
      <w:r>
        <w:rPr>
          <w:spacing w:val="1"/>
          <w:sz w:val="24"/>
        </w:rPr>
        <w:t xml:space="preserve"> </w:t>
      </w:r>
      <w:r>
        <w:rPr>
          <w:sz w:val="24"/>
        </w:rPr>
        <w:t>identificate;</w:t>
      </w:r>
    </w:p>
    <w:p w14:paraId="2291695A" w14:textId="77777777" w:rsidR="006F155F" w:rsidRDefault="00486967">
      <w:pPr>
        <w:pStyle w:val="ListParagraph"/>
        <w:numPr>
          <w:ilvl w:val="1"/>
          <w:numId w:val="15"/>
        </w:numPr>
        <w:tabs>
          <w:tab w:val="left" w:pos="1691"/>
        </w:tabs>
        <w:spacing w:before="60"/>
        <w:ind w:right="268"/>
        <w:rPr>
          <w:sz w:val="24"/>
        </w:rPr>
      </w:pPr>
      <w:r>
        <w:rPr>
          <w:sz w:val="24"/>
        </w:rPr>
        <w:t>Scenariul cu proiect – proiecția fluxurilor de numerar in situația implementării prezentului</w:t>
      </w:r>
      <w:r>
        <w:rPr>
          <w:spacing w:val="1"/>
          <w:sz w:val="24"/>
        </w:rPr>
        <w:t xml:space="preserve"> </w:t>
      </w:r>
      <w:r>
        <w:rPr>
          <w:sz w:val="24"/>
        </w:rPr>
        <w:t>proiect.</w:t>
      </w:r>
    </w:p>
    <w:p w14:paraId="3F83711F" w14:textId="77777777" w:rsidR="006F155F" w:rsidRDefault="00486967">
      <w:pPr>
        <w:pStyle w:val="Heading2"/>
        <w:spacing w:before="137"/>
        <w:rPr>
          <w:b w:val="0"/>
        </w:rPr>
      </w:pPr>
      <w:r>
        <w:t>Etapele</w:t>
      </w:r>
      <w:r>
        <w:rPr>
          <w:spacing w:val="-3"/>
        </w:rPr>
        <w:t xml:space="preserve"> </w:t>
      </w:r>
      <w:r>
        <w:t>elaborării</w:t>
      </w:r>
      <w:r>
        <w:rPr>
          <w:spacing w:val="-1"/>
        </w:rPr>
        <w:t xml:space="preserve"> </w:t>
      </w:r>
      <w:r>
        <w:t>analizei</w:t>
      </w:r>
      <w:r>
        <w:rPr>
          <w:spacing w:val="-1"/>
        </w:rPr>
        <w:t xml:space="preserve"> </w:t>
      </w:r>
      <w:r>
        <w:t>financiare</w:t>
      </w:r>
      <w:r>
        <w:rPr>
          <w:spacing w:val="-2"/>
        </w:rPr>
        <w:t xml:space="preserve"> </w:t>
      </w:r>
      <w:r>
        <w:rPr>
          <w:b w:val="0"/>
        </w:rPr>
        <w:t>sunt:</w:t>
      </w:r>
    </w:p>
    <w:p w14:paraId="30977A6B" w14:textId="77777777" w:rsidR="006F155F" w:rsidRDefault="00486967">
      <w:pPr>
        <w:pStyle w:val="ListParagraph"/>
        <w:numPr>
          <w:ilvl w:val="0"/>
          <w:numId w:val="14"/>
        </w:numPr>
        <w:tabs>
          <w:tab w:val="left" w:pos="799"/>
        </w:tabs>
        <w:ind w:hanging="489"/>
        <w:jc w:val="both"/>
        <w:rPr>
          <w:b/>
          <w:sz w:val="24"/>
        </w:rPr>
      </w:pPr>
      <w:r>
        <w:rPr>
          <w:b/>
          <w:sz w:val="24"/>
        </w:rPr>
        <w:t>Evaluarea</w:t>
      </w:r>
      <w:r>
        <w:rPr>
          <w:b/>
          <w:spacing w:val="-3"/>
          <w:sz w:val="24"/>
        </w:rPr>
        <w:t xml:space="preserve"> </w:t>
      </w:r>
      <w:r>
        <w:rPr>
          <w:b/>
          <w:sz w:val="24"/>
        </w:rPr>
        <w:t>rentabilității</w:t>
      </w:r>
      <w:r>
        <w:rPr>
          <w:b/>
          <w:spacing w:val="-2"/>
          <w:sz w:val="24"/>
        </w:rPr>
        <w:t xml:space="preserve"> </w:t>
      </w:r>
      <w:r>
        <w:rPr>
          <w:b/>
          <w:sz w:val="24"/>
        </w:rPr>
        <w:t>financiare</w:t>
      </w:r>
      <w:r>
        <w:rPr>
          <w:b/>
          <w:spacing w:val="-4"/>
          <w:sz w:val="24"/>
        </w:rPr>
        <w:t xml:space="preserve"> </w:t>
      </w:r>
      <w:r>
        <w:rPr>
          <w:b/>
          <w:sz w:val="24"/>
        </w:rPr>
        <w:t>a</w:t>
      </w:r>
      <w:r>
        <w:rPr>
          <w:b/>
          <w:spacing w:val="-3"/>
          <w:sz w:val="24"/>
        </w:rPr>
        <w:t xml:space="preserve"> </w:t>
      </w:r>
      <w:r>
        <w:rPr>
          <w:b/>
          <w:sz w:val="24"/>
        </w:rPr>
        <w:t>investiției</w:t>
      </w:r>
    </w:p>
    <w:p w14:paraId="3E4031A3" w14:textId="4D0DA296" w:rsidR="006F155F" w:rsidRDefault="00486967">
      <w:pPr>
        <w:pStyle w:val="BodyText"/>
        <w:ind w:right="264"/>
        <w:jc w:val="both"/>
      </w:pPr>
      <w:r>
        <w:t>Rentabilitatea financiară a unei investiții este evaluată prin estimarea valorii actualizate nete financiare și a</w:t>
      </w:r>
      <w:r>
        <w:rPr>
          <w:spacing w:val="1"/>
        </w:rPr>
        <w:t xml:space="preserve"> </w:t>
      </w:r>
      <w:r>
        <w:t>ratei de rentabilitate financiară a investiției [VANF/C și RRF/C]</w:t>
      </w:r>
      <w:r w:rsidR="002D5BCA">
        <w:rPr>
          <w:rStyle w:val="FootnoteReference"/>
        </w:rPr>
        <w:footnoteReference w:id="6"/>
      </w:r>
      <w:r>
        <w:t>. Acești indicatori compară costurile de</w:t>
      </w:r>
      <w:r>
        <w:rPr>
          <w:spacing w:val="1"/>
        </w:rPr>
        <w:t xml:space="preserve"> </w:t>
      </w:r>
      <w:r>
        <w:t>investiție cu veniturile nete și stabilesc în ce măsură veniturile nete ale proiectului sunt în măsură să</w:t>
      </w:r>
      <w:r w:rsidR="002D5BCA">
        <w:rPr>
          <w:spacing w:val="1"/>
        </w:rPr>
        <w:t xml:space="preserve"> </w:t>
      </w:r>
      <w:r>
        <w:lastRenderedPageBreak/>
        <w:t>ramburseze</w:t>
      </w:r>
      <w:r>
        <w:rPr>
          <w:spacing w:val="-2"/>
        </w:rPr>
        <w:t xml:space="preserve"> </w:t>
      </w:r>
      <w:r>
        <w:t xml:space="preserve">investițiile, </w:t>
      </w:r>
      <w:r>
        <w:rPr>
          <w:b/>
        </w:rPr>
        <w:t>indiferent de</w:t>
      </w:r>
      <w:r>
        <w:rPr>
          <w:b/>
          <w:spacing w:val="-1"/>
        </w:rPr>
        <w:t xml:space="preserve"> </w:t>
      </w:r>
      <w:r>
        <w:rPr>
          <w:b/>
        </w:rPr>
        <w:t>sursele de finanțare</w:t>
      </w:r>
      <w:r>
        <w:t>.</w:t>
      </w:r>
    </w:p>
    <w:p w14:paraId="3FBD2117" w14:textId="77777777" w:rsidR="006F155F" w:rsidRDefault="00486967">
      <w:pPr>
        <w:pStyle w:val="BodyText"/>
        <w:ind w:right="264"/>
        <w:jc w:val="both"/>
      </w:pPr>
      <w:r>
        <w:t>Indicatorii</w:t>
      </w:r>
      <w:r>
        <w:rPr>
          <w:spacing w:val="1"/>
        </w:rPr>
        <w:t xml:space="preserve"> </w:t>
      </w:r>
      <w:r>
        <w:t>rentabilității</w:t>
      </w:r>
      <w:r>
        <w:rPr>
          <w:spacing w:val="1"/>
        </w:rPr>
        <w:t xml:space="preserve"> </w:t>
      </w:r>
      <w:r>
        <w:t>financiare</w:t>
      </w:r>
      <w:r>
        <w:rPr>
          <w:spacing w:val="1"/>
        </w:rPr>
        <w:t xml:space="preserve"> </w:t>
      </w:r>
      <w:r>
        <w:t>a</w:t>
      </w:r>
      <w:r>
        <w:rPr>
          <w:spacing w:val="1"/>
        </w:rPr>
        <w:t xml:space="preserve"> </w:t>
      </w:r>
      <w:r>
        <w:t>investiției</w:t>
      </w:r>
      <w:r>
        <w:rPr>
          <w:spacing w:val="1"/>
        </w:rPr>
        <w:t xml:space="preserve"> </w:t>
      </w:r>
      <w:r>
        <w:t>se</w:t>
      </w:r>
      <w:r>
        <w:rPr>
          <w:spacing w:val="1"/>
        </w:rPr>
        <w:t xml:space="preserve"> </w:t>
      </w:r>
      <w:r>
        <w:t>calculează</w:t>
      </w:r>
      <w:r>
        <w:rPr>
          <w:spacing w:val="1"/>
        </w:rPr>
        <w:t xml:space="preserve"> </w:t>
      </w:r>
      <w:r>
        <w:t>pe</w:t>
      </w:r>
      <w:r>
        <w:rPr>
          <w:spacing w:val="1"/>
        </w:rPr>
        <w:t xml:space="preserve"> </w:t>
      </w:r>
      <w:r>
        <w:t>baza</w:t>
      </w:r>
      <w:r>
        <w:rPr>
          <w:spacing w:val="1"/>
        </w:rPr>
        <w:t xml:space="preserve"> </w:t>
      </w:r>
      <w:r>
        <w:rPr>
          <w:b/>
        </w:rPr>
        <w:t>fluxului</w:t>
      </w:r>
      <w:r>
        <w:rPr>
          <w:b/>
          <w:spacing w:val="1"/>
        </w:rPr>
        <w:t xml:space="preserve"> </w:t>
      </w:r>
      <w:r>
        <w:rPr>
          <w:b/>
        </w:rPr>
        <w:t>de</w:t>
      </w:r>
      <w:r>
        <w:rPr>
          <w:b/>
          <w:spacing w:val="1"/>
        </w:rPr>
        <w:t xml:space="preserve"> </w:t>
      </w:r>
      <w:r>
        <w:rPr>
          <w:b/>
        </w:rPr>
        <w:t>numerar</w:t>
      </w:r>
      <w:r>
        <w:rPr>
          <w:b/>
          <w:spacing w:val="60"/>
        </w:rPr>
        <w:t xml:space="preserve"> </w:t>
      </w:r>
      <w:r>
        <w:rPr>
          <w:b/>
        </w:rPr>
        <w:t>net</w:t>
      </w:r>
      <w:r>
        <w:rPr>
          <w:b/>
          <w:spacing w:val="1"/>
        </w:rPr>
        <w:t xml:space="preserve"> </w:t>
      </w:r>
      <w:r>
        <w:rPr>
          <w:b/>
        </w:rPr>
        <w:t>incremental</w:t>
      </w:r>
      <w:r>
        <w:t>, care se calculează ca diferență între fluxul de numerar net generat de scenariul cu proiect și</w:t>
      </w:r>
      <w:r>
        <w:rPr>
          <w:spacing w:val="1"/>
        </w:rPr>
        <w:t xml:space="preserve"> </w:t>
      </w:r>
      <w:r>
        <w:t>fluxul</w:t>
      </w:r>
      <w:r>
        <w:rPr>
          <w:spacing w:val="-1"/>
        </w:rPr>
        <w:t xml:space="preserve"> </w:t>
      </w:r>
      <w:r>
        <w:t>de numerar net generat de scenariul</w:t>
      </w:r>
      <w:r>
        <w:rPr>
          <w:spacing w:val="1"/>
        </w:rPr>
        <w:t xml:space="preserve"> </w:t>
      </w:r>
      <w:r>
        <w:t>contrafactual.</w:t>
      </w:r>
    </w:p>
    <w:p w14:paraId="55AB5841" w14:textId="77777777" w:rsidR="006F155F" w:rsidRDefault="00486967">
      <w:pPr>
        <w:pStyle w:val="BodyText"/>
        <w:spacing w:before="121" w:line="343" w:lineRule="auto"/>
        <w:ind w:right="1649"/>
        <w:jc w:val="both"/>
      </w:pPr>
      <w:r>
        <w:rPr>
          <w:b/>
        </w:rPr>
        <w:t xml:space="preserve">Fluxul de numerar net </w:t>
      </w:r>
      <w:r>
        <w:t>reprezintă diferența dintre intrările de numerar și ieșirile de numerar.</w:t>
      </w:r>
      <w:r>
        <w:rPr>
          <w:spacing w:val="-57"/>
        </w:rPr>
        <w:t xml:space="preserve"> </w:t>
      </w:r>
      <w:r>
        <w:t>Datele</w:t>
      </w:r>
      <w:r>
        <w:rPr>
          <w:spacing w:val="-2"/>
        </w:rPr>
        <w:t xml:space="preserve"> </w:t>
      </w:r>
      <w:r>
        <w:t>necesare, recomandate</w:t>
      </w:r>
      <w:r>
        <w:rPr>
          <w:spacing w:val="1"/>
        </w:rPr>
        <w:t xml:space="preserve"> </w:t>
      </w:r>
      <w:r>
        <w:t>în proiecția</w:t>
      </w:r>
      <w:r>
        <w:rPr>
          <w:spacing w:val="1"/>
        </w:rPr>
        <w:t xml:space="preserve"> </w:t>
      </w:r>
      <w:r>
        <w:t>fluxurilor</w:t>
      </w:r>
      <w:r>
        <w:rPr>
          <w:spacing w:val="-2"/>
        </w:rPr>
        <w:t xml:space="preserve"> </w:t>
      </w:r>
      <w:r>
        <w:t>de</w:t>
      </w:r>
      <w:r>
        <w:rPr>
          <w:spacing w:val="-1"/>
        </w:rPr>
        <w:t xml:space="preserve"> </w:t>
      </w:r>
      <w:r>
        <w:t>numerar, sunt:</w:t>
      </w:r>
    </w:p>
    <w:p w14:paraId="29659AD8" w14:textId="77777777" w:rsidR="006F155F" w:rsidRDefault="00486967">
      <w:pPr>
        <w:pStyle w:val="Heading2"/>
        <w:spacing w:before="2"/>
      </w:pPr>
      <w:r>
        <w:t>Ieșiri</w:t>
      </w:r>
      <w:r>
        <w:rPr>
          <w:spacing w:val="-3"/>
        </w:rPr>
        <w:t xml:space="preserve"> </w:t>
      </w:r>
      <w:r>
        <w:t>de</w:t>
      </w:r>
      <w:r>
        <w:rPr>
          <w:spacing w:val="-3"/>
        </w:rPr>
        <w:t xml:space="preserve"> </w:t>
      </w:r>
      <w:r>
        <w:t>numerar</w:t>
      </w:r>
    </w:p>
    <w:p w14:paraId="39F21328" w14:textId="77777777" w:rsidR="006F155F" w:rsidRDefault="00486967">
      <w:pPr>
        <w:pStyle w:val="ListParagraph"/>
        <w:numPr>
          <w:ilvl w:val="1"/>
          <w:numId w:val="14"/>
        </w:numPr>
        <w:tabs>
          <w:tab w:val="left" w:pos="971"/>
        </w:tabs>
        <w:spacing w:before="60"/>
        <w:ind w:right="265"/>
        <w:rPr>
          <w:sz w:val="24"/>
        </w:rPr>
      </w:pPr>
      <w:r>
        <w:rPr>
          <w:b/>
          <w:sz w:val="24"/>
        </w:rPr>
        <w:t>Costurile</w:t>
      </w:r>
      <w:r>
        <w:rPr>
          <w:b/>
          <w:spacing w:val="1"/>
          <w:sz w:val="24"/>
        </w:rPr>
        <w:t xml:space="preserve"> </w:t>
      </w:r>
      <w:r>
        <w:rPr>
          <w:b/>
          <w:sz w:val="24"/>
        </w:rPr>
        <w:t>de</w:t>
      </w:r>
      <w:r>
        <w:rPr>
          <w:b/>
          <w:spacing w:val="1"/>
          <w:sz w:val="24"/>
        </w:rPr>
        <w:t xml:space="preserve"> </w:t>
      </w:r>
      <w:r>
        <w:rPr>
          <w:b/>
          <w:sz w:val="24"/>
        </w:rPr>
        <w:t>investiție</w:t>
      </w:r>
      <w:r>
        <w:rPr>
          <w:b/>
          <w:spacing w:val="1"/>
          <w:sz w:val="24"/>
        </w:rPr>
        <w:t xml:space="preserve"> </w:t>
      </w:r>
      <w:r>
        <w:rPr>
          <w:b/>
          <w:sz w:val="24"/>
        </w:rPr>
        <w:t>totale</w:t>
      </w:r>
      <w:r>
        <w:rPr>
          <w:b/>
          <w:spacing w:val="1"/>
          <w:sz w:val="24"/>
        </w:rPr>
        <w:t xml:space="preserve"> </w:t>
      </w:r>
      <w:r>
        <w:rPr>
          <w:sz w:val="24"/>
        </w:rPr>
        <w:t>–</w:t>
      </w:r>
      <w:r>
        <w:rPr>
          <w:spacing w:val="1"/>
          <w:sz w:val="24"/>
        </w:rPr>
        <w:t xml:space="preserve"> </w:t>
      </w:r>
      <w:r>
        <w:rPr>
          <w:sz w:val="24"/>
        </w:rPr>
        <w:t>includ</w:t>
      </w:r>
      <w:r>
        <w:rPr>
          <w:spacing w:val="1"/>
          <w:sz w:val="24"/>
        </w:rPr>
        <w:t xml:space="preserve"> </w:t>
      </w:r>
      <w:r>
        <w:rPr>
          <w:sz w:val="24"/>
        </w:rPr>
        <w:t>atât</w:t>
      </w:r>
      <w:r>
        <w:rPr>
          <w:spacing w:val="1"/>
          <w:sz w:val="24"/>
        </w:rPr>
        <w:t xml:space="preserve"> </w:t>
      </w:r>
      <w:r>
        <w:rPr>
          <w:sz w:val="24"/>
        </w:rPr>
        <w:t>costurile</w:t>
      </w:r>
      <w:r>
        <w:rPr>
          <w:spacing w:val="1"/>
          <w:sz w:val="24"/>
        </w:rPr>
        <w:t xml:space="preserve"> </w:t>
      </w:r>
      <w:r>
        <w:rPr>
          <w:sz w:val="24"/>
        </w:rPr>
        <w:t>de</w:t>
      </w:r>
      <w:r>
        <w:rPr>
          <w:spacing w:val="1"/>
          <w:sz w:val="24"/>
        </w:rPr>
        <w:t xml:space="preserve"> </w:t>
      </w:r>
      <w:r>
        <w:rPr>
          <w:sz w:val="24"/>
        </w:rPr>
        <w:t>capital</w:t>
      </w:r>
      <w:r>
        <w:rPr>
          <w:spacing w:val="1"/>
          <w:sz w:val="24"/>
        </w:rPr>
        <w:t xml:space="preserve"> </w:t>
      </w:r>
      <w:r>
        <w:rPr>
          <w:sz w:val="24"/>
        </w:rPr>
        <w:t>cât</w:t>
      </w:r>
      <w:r>
        <w:rPr>
          <w:spacing w:val="1"/>
          <w:sz w:val="24"/>
        </w:rPr>
        <w:t xml:space="preserve"> </w:t>
      </w:r>
      <w:r>
        <w:rPr>
          <w:sz w:val="24"/>
        </w:rPr>
        <w:t>și</w:t>
      </w:r>
      <w:r>
        <w:rPr>
          <w:spacing w:val="1"/>
          <w:sz w:val="24"/>
        </w:rPr>
        <w:t xml:space="preserve"> </w:t>
      </w:r>
      <w:r>
        <w:rPr>
          <w:sz w:val="24"/>
        </w:rPr>
        <w:t>costurile</w:t>
      </w:r>
      <w:r>
        <w:rPr>
          <w:spacing w:val="1"/>
          <w:sz w:val="24"/>
        </w:rPr>
        <w:t xml:space="preserve"> </w:t>
      </w:r>
      <w:r>
        <w:rPr>
          <w:sz w:val="24"/>
        </w:rPr>
        <w:t>legate</w:t>
      </w:r>
      <w:r>
        <w:rPr>
          <w:spacing w:val="1"/>
          <w:sz w:val="24"/>
        </w:rPr>
        <w:t xml:space="preserve"> </w:t>
      </w:r>
      <w:r>
        <w:rPr>
          <w:sz w:val="24"/>
        </w:rPr>
        <w:t>de</w:t>
      </w:r>
      <w:r>
        <w:rPr>
          <w:spacing w:val="1"/>
          <w:sz w:val="24"/>
        </w:rPr>
        <w:t xml:space="preserve"> </w:t>
      </w:r>
      <w:r>
        <w:rPr>
          <w:sz w:val="24"/>
        </w:rPr>
        <w:t>implementarea</w:t>
      </w:r>
      <w:r>
        <w:rPr>
          <w:spacing w:val="1"/>
          <w:sz w:val="24"/>
        </w:rPr>
        <w:t xml:space="preserve"> </w:t>
      </w:r>
      <w:r>
        <w:rPr>
          <w:sz w:val="24"/>
        </w:rPr>
        <w:t>proiectului</w:t>
      </w:r>
      <w:r>
        <w:rPr>
          <w:spacing w:val="1"/>
          <w:sz w:val="24"/>
        </w:rPr>
        <w:t xml:space="preserve"> </w:t>
      </w:r>
      <w:r>
        <w:rPr>
          <w:sz w:val="24"/>
        </w:rPr>
        <w:t>care</w:t>
      </w:r>
      <w:r>
        <w:rPr>
          <w:spacing w:val="1"/>
          <w:sz w:val="24"/>
        </w:rPr>
        <w:t xml:space="preserve"> </w:t>
      </w:r>
      <w:r>
        <w:rPr>
          <w:sz w:val="24"/>
        </w:rPr>
        <w:t>nu</w:t>
      </w:r>
      <w:r>
        <w:rPr>
          <w:spacing w:val="1"/>
          <w:sz w:val="24"/>
        </w:rPr>
        <w:t xml:space="preserve"> </w:t>
      </w:r>
      <w:r>
        <w:rPr>
          <w:sz w:val="24"/>
        </w:rPr>
        <w:t>vor</w:t>
      </w:r>
      <w:r>
        <w:rPr>
          <w:spacing w:val="1"/>
          <w:sz w:val="24"/>
        </w:rPr>
        <w:t xml:space="preserve"> </w:t>
      </w:r>
      <w:r>
        <w:rPr>
          <w:sz w:val="24"/>
        </w:rPr>
        <w:t>fi</w:t>
      </w:r>
      <w:r>
        <w:rPr>
          <w:spacing w:val="1"/>
          <w:sz w:val="24"/>
        </w:rPr>
        <w:t xml:space="preserve"> </w:t>
      </w:r>
      <w:r>
        <w:rPr>
          <w:sz w:val="24"/>
        </w:rPr>
        <w:t>capitalizate</w:t>
      </w:r>
      <w:r>
        <w:rPr>
          <w:spacing w:val="1"/>
          <w:sz w:val="24"/>
        </w:rPr>
        <w:t xml:space="preserve"> </w:t>
      </w:r>
      <w:r>
        <w:rPr>
          <w:sz w:val="24"/>
        </w:rPr>
        <w:t>(exemple:</w:t>
      </w:r>
      <w:r>
        <w:rPr>
          <w:spacing w:val="1"/>
          <w:sz w:val="24"/>
        </w:rPr>
        <w:t xml:space="preserve"> </w:t>
      </w:r>
      <w:r>
        <w:rPr>
          <w:sz w:val="24"/>
        </w:rPr>
        <w:t>costuri</w:t>
      </w:r>
      <w:r>
        <w:rPr>
          <w:spacing w:val="61"/>
          <w:sz w:val="24"/>
        </w:rPr>
        <w:t xml:space="preserve"> </w:t>
      </w:r>
      <w:r>
        <w:rPr>
          <w:sz w:val="24"/>
        </w:rPr>
        <w:t>cu</w:t>
      </w:r>
      <w:r>
        <w:rPr>
          <w:spacing w:val="61"/>
          <w:sz w:val="24"/>
        </w:rPr>
        <w:t xml:space="preserve"> </w:t>
      </w:r>
      <w:r>
        <w:rPr>
          <w:sz w:val="24"/>
        </w:rPr>
        <w:t>pregătirea</w:t>
      </w:r>
      <w:r>
        <w:rPr>
          <w:spacing w:val="1"/>
          <w:sz w:val="24"/>
        </w:rPr>
        <w:t xml:space="preserve"> </w:t>
      </w:r>
      <w:r>
        <w:rPr>
          <w:sz w:val="24"/>
        </w:rPr>
        <w:t>documentațiilor</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costuri</w:t>
      </w:r>
      <w:r>
        <w:rPr>
          <w:spacing w:val="1"/>
          <w:sz w:val="24"/>
        </w:rPr>
        <w:t xml:space="preserve"> </w:t>
      </w:r>
      <w:r>
        <w:rPr>
          <w:sz w:val="24"/>
        </w:rPr>
        <w:t>cu</w:t>
      </w:r>
      <w:r>
        <w:rPr>
          <w:spacing w:val="1"/>
          <w:sz w:val="24"/>
        </w:rPr>
        <w:t xml:space="preserve"> </w:t>
      </w:r>
      <w:r>
        <w:rPr>
          <w:sz w:val="24"/>
        </w:rPr>
        <w:t>managementul</w:t>
      </w:r>
      <w:r>
        <w:rPr>
          <w:spacing w:val="1"/>
          <w:sz w:val="24"/>
        </w:rPr>
        <w:t xml:space="preserve"> </w:t>
      </w:r>
      <w:r>
        <w:rPr>
          <w:sz w:val="24"/>
        </w:rPr>
        <w:t>proiectului,</w:t>
      </w:r>
      <w:r>
        <w:rPr>
          <w:spacing w:val="1"/>
          <w:sz w:val="24"/>
        </w:rPr>
        <w:t xml:space="preserve"> </w:t>
      </w:r>
      <w:r>
        <w:rPr>
          <w:sz w:val="24"/>
        </w:rPr>
        <w:t>costuri</w:t>
      </w:r>
      <w:r>
        <w:rPr>
          <w:spacing w:val="1"/>
          <w:sz w:val="24"/>
        </w:rPr>
        <w:t xml:space="preserve"> </w:t>
      </w:r>
      <w:r>
        <w:rPr>
          <w:sz w:val="24"/>
        </w:rPr>
        <w:t>de</w:t>
      </w:r>
      <w:r>
        <w:rPr>
          <w:spacing w:val="1"/>
          <w:sz w:val="24"/>
        </w:rPr>
        <w:t xml:space="preserve"> </w:t>
      </w:r>
      <w:r>
        <w:rPr>
          <w:sz w:val="24"/>
        </w:rPr>
        <w:t>publicitate</w:t>
      </w:r>
      <w:r>
        <w:rPr>
          <w:spacing w:val="1"/>
          <w:sz w:val="24"/>
        </w:rPr>
        <w:t xml:space="preserve"> </w:t>
      </w:r>
      <w:r>
        <w:rPr>
          <w:sz w:val="24"/>
        </w:rPr>
        <w:t>și</w:t>
      </w:r>
      <w:r>
        <w:rPr>
          <w:spacing w:val="1"/>
          <w:sz w:val="24"/>
        </w:rPr>
        <w:t xml:space="preserve"> </w:t>
      </w:r>
      <w:r>
        <w:rPr>
          <w:sz w:val="24"/>
        </w:rPr>
        <w:t>informare,</w:t>
      </w:r>
      <w:r>
        <w:rPr>
          <w:spacing w:val="1"/>
          <w:sz w:val="24"/>
        </w:rPr>
        <w:t xml:space="preserve"> </w:t>
      </w:r>
      <w:r>
        <w:rPr>
          <w:sz w:val="24"/>
        </w:rPr>
        <w:t>costuri cu</w:t>
      </w:r>
      <w:r>
        <w:rPr>
          <w:spacing w:val="-1"/>
          <w:sz w:val="24"/>
        </w:rPr>
        <w:t xml:space="preserve"> </w:t>
      </w:r>
      <w:r>
        <w:rPr>
          <w:sz w:val="24"/>
        </w:rPr>
        <w:t>auditul proiectului, etc);</w:t>
      </w:r>
    </w:p>
    <w:p w14:paraId="16D5B256" w14:textId="77777777" w:rsidR="006F155F" w:rsidRDefault="00486967">
      <w:pPr>
        <w:pStyle w:val="ListParagraph"/>
        <w:numPr>
          <w:ilvl w:val="1"/>
          <w:numId w:val="14"/>
        </w:numPr>
        <w:tabs>
          <w:tab w:val="left" w:pos="971"/>
        </w:tabs>
        <w:spacing w:before="59"/>
        <w:ind w:right="269"/>
        <w:rPr>
          <w:sz w:val="24"/>
        </w:rPr>
      </w:pPr>
      <w:r>
        <w:rPr>
          <w:b/>
          <w:sz w:val="24"/>
        </w:rPr>
        <w:t>Costurile</w:t>
      </w:r>
      <w:r>
        <w:rPr>
          <w:b/>
          <w:spacing w:val="1"/>
          <w:sz w:val="24"/>
        </w:rPr>
        <w:t xml:space="preserve"> </w:t>
      </w:r>
      <w:r>
        <w:rPr>
          <w:b/>
          <w:sz w:val="24"/>
        </w:rPr>
        <w:t>de</w:t>
      </w:r>
      <w:r>
        <w:rPr>
          <w:b/>
          <w:spacing w:val="1"/>
          <w:sz w:val="24"/>
        </w:rPr>
        <w:t xml:space="preserve"> </w:t>
      </w:r>
      <w:r>
        <w:rPr>
          <w:b/>
          <w:sz w:val="24"/>
        </w:rPr>
        <w:t>înlocuire</w:t>
      </w:r>
      <w:r>
        <w:rPr>
          <w:b/>
          <w:spacing w:val="1"/>
          <w:sz w:val="24"/>
        </w:rPr>
        <w:t xml:space="preserve"> </w:t>
      </w:r>
      <w:r>
        <w:rPr>
          <w:sz w:val="24"/>
        </w:rPr>
        <w:t>–</w:t>
      </w:r>
      <w:r>
        <w:rPr>
          <w:spacing w:val="1"/>
          <w:sz w:val="24"/>
        </w:rPr>
        <w:t xml:space="preserve"> </w:t>
      </w:r>
      <w:r>
        <w:rPr>
          <w:sz w:val="24"/>
        </w:rPr>
        <w:t>includ</w:t>
      </w:r>
      <w:r>
        <w:rPr>
          <w:spacing w:val="1"/>
          <w:sz w:val="24"/>
        </w:rPr>
        <w:t xml:space="preserve"> </w:t>
      </w:r>
      <w:r>
        <w:rPr>
          <w:sz w:val="24"/>
        </w:rPr>
        <w:t>costurile</w:t>
      </w:r>
      <w:r>
        <w:rPr>
          <w:spacing w:val="1"/>
          <w:sz w:val="24"/>
        </w:rPr>
        <w:t xml:space="preserve"> </w:t>
      </w:r>
      <w:r>
        <w:rPr>
          <w:sz w:val="24"/>
        </w:rPr>
        <w:t>cu</w:t>
      </w:r>
      <w:r>
        <w:rPr>
          <w:spacing w:val="1"/>
          <w:sz w:val="24"/>
        </w:rPr>
        <w:t xml:space="preserve"> </w:t>
      </w:r>
      <w:r>
        <w:rPr>
          <w:sz w:val="24"/>
        </w:rPr>
        <w:t>înlocuirile</w:t>
      </w:r>
      <w:r>
        <w:rPr>
          <w:spacing w:val="1"/>
          <w:sz w:val="24"/>
        </w:rPr>
        <w:t xml:space="preserve"> </w:t>
      </w:r>
      <w:r>
        <w:rPr>
          <w:sz w:val="24"/>
        </w:rPr>
        <w:t>de</w:t>
      </w:r>
      <w:r>
        <w:rPr>
          <w:spacing w:val="1"/>
          <w:sz w:val="24"/>
        </w:rPr>
        <w:t xml:space="preserve"> </w:t>
      </w:r>
      <w:r>
        <w:rPr>
          <w:sz w:val="24"/>
        </w:rPr>
        <w:t>echipamente</w:t>
      </w:r>
      <w:r>
        <w:rPr>
          <w:spacing w:val="1"/>
          <w:sz w:val="24"/>
        </w:rPr>
        <w:t xml:space="preserve"> </w:t>
      </w:r>
      <w:r>
        <w:rPr>
          <w:sz w:val="24"/>
        </w:rPr>
        <w:t>cu</w:t>
      </w:r>
      <w:r>
        <w:rPr>
          <w:spacing w:val="1"/>
          <w:sz w:val="24"/>
        </w:rPr>
        <w:t xml:space="preserve"> </w:t>
      </w:r>
      <w:r>
        <w:rPr>
          <w:sz w:val="24"/>
        </w:rPr>
        <w:t>durata</w:t>
      </w:r>
      <w:r>
        <w:rPr>
          <w:spacing w:val="1"/>
          <w:sz w:val="24"/>
        </w:rPr>
        <w:t xml:space="preserve"> </w:t>
      </w:r>
      <w:r>
        <w:rPr>
          <w:sz w:val="24"/>
        </w:rPr>
        <w:t>de</w:t>
      </w:r>
      <w:r>
        <w:rPr>
          <w:spacing w:val="60"/>
          <w:sz w:val="24"/>
        </w:rPr>
        <w:t xml:space="preserve"> </w:t>
      </w:r>
      <w:r>
        <w:rPr>
          <w:sz w:val="24"/>
        </w:rPr>
        <w:t>viață</w:t>
      </w:r>
      <w:r>
        <w:rPr>
          <w:spacing w:val="1"/>
          <w:sz w:val="24"/>
        </w:rPr>
        <w:t xml:space="preserve"> </w:t>
      </w:r>
      <w:r>
        <w:rPr>
          <w:sz w:val="24"/>
        </w:rPr>
        <w:t>economică</w:t>
      </w:r>
      <w:r>
        <w:rPr>
          <w:spacing w:val="-2"/>
          <w:sz w:val="24"/>
        </w:rPr>
        <w:t xml:space="preserve"> </w:t>
      </w:r>
      <w:r>
        <w:rPr>
          <w:sz w:val="24"/>
        </w:rPr>
        <w:t>mai mica</w:t>
      </w:r>
      <w:r>
        <w:rPr>
          <w:spacing w:val="-1"/>
          <w:sz w:val="24"/>
        </w:rPr>
        <w:t xml:space="preserve"> </w:t>
      </w:r>
      <w:r>
        <w:rPr>
          <w:sz w:val="24"/>
        </w:rPr>
        <w:t>decât perioada</w:t>
      </w:r>
      <w:r>
        <w:rPr>
          <w:spacing w:val="-2"/>
          <w:sz w:val="24"/>
        </w:rPr>
        <w:t xml:space="preserve"> </w:t>
      </w:r>
      <w:r>
        <w:rPr>
          <w:sz w:val="24"/>
        </w:rPr>
        <w:t>de</w:t>
      </w:r>
      <w:r>
        <w:rPr>
          <w:spacing w:val="-1"/>
          <w:sz w:val="24"/>
        </w:rPr>
        <w:t xml:space="preserve"> </w:t>
      </w:r>
      <w:r>
        <w:rPr>
          <w:sz w:val="24"/>
        </w:rPr>
        <w:t>referință</w:t>
      </w:r>
      <w:r>
        <w:rPr>
          <w:spacing w:val="-1"/>
          <w:sz w:val="24"/>
        </w:rPr>
        <w:t xml:space="preserve"> </w:t>
      </w:r>
      <w:r>
        <w:rPr>
          <w:sz w:val="24"/>
        </w:rPr>
        <w:t>a</w:t>
      </w:r>
      <w:r>
        <w:rPr>
          <w:spacing w:val="1"/>
          <w:sz w:val="24"/>
        </w:rPr>
        <w:t xml:space="preserve"> </w:t>
      </w:r>
      <w:r>
        <w:rPr>
          <w:sz w:val="24"/>
        </w:rPr>
        <w:t>proiectului;</w:t>
      </w:r>
    </w:p>
    <w:p w14:paraId="1F2747B0" w14:textId="77777777" w:rsidR="006F155F" w:rsidRDefault="00486967">
      <w:pPr>
        <w:pStyle w:val="ListParagraph"/>
        <w:numPr>
          <w:ilvl w:val="1"/>
          <w:numId w:val="14"/>
        </w:numPr>
        <w:tabs>
          <w:tab w:val="left" w:pos="971"/>
        </w:tabs>
        <w:spacing w:before="59"/>
        <w:ind w:right="269"/>
        <w:rPr>
          <w:sz w:val="24"/>
        </w:rPr>
      </w:pPr>
      <w:r>
        <w:rPr>
          <w:b/>
          <w:sz w:val="24"/>
        </w:rPr>
        <w:t xml:space="preserve">Costurile de operare </w:t>
      </w:r>
      <w:r>
        <w:rPr>
          <w:sz w:val="24"/>
        </w:rPr>
        <w:t>– includ toate costurile generate de operarea și întreținerea noii infrastructuri</w:t>
      </w:r>
      <w:r>
        <w:rPr>
          <w:spacing w:val="1"/>
          <w:sz w:val="24"/>
        </w:rPr>
        <w:t xml:space="preserve"> </w:t>
      </w:r>
      <w:r>
        <w:rPr>
          <w:sz w:val="24"/>
        </w:rPr>
        <w:t>sau a infrastructurii modernizate. Solicitanții trebuie să identifice o structură detaliată și suficient de</w:t>
      </w:r>
      <w:r>
        <w:rPr>
          <w:spacing w:val="-57"/>
          <w:sz w:val="24"/>
        </w:rPr>
        <w:t xml:space="preserve"> </w:t>
      </w:r>
      <w:r>
        <w:rPr>
          <w:sz w:val="24"/>
        </w:rPr>
        <w:t>completă a costurilor de operare și să furnizeze informații detaliate cu privire la ipotezele de bază</w:t>
      </w:r>
      <w:r>
        <w:rPr>
          <w:spacing w:val="1"/>
          <w:sz w:val="24"/>
        </w:rPr>
        <w:t xml:space="preserve"> </w:t>
      </w:r>
      <w:r>
        <w:rPr>
          <w:sz w:val="24"/>
        </w:rPr>
        <w:t>avute în vedere în dimensionarea lor cantitativă și prognoza pe întreaga perioadă de referință a</w:t>
      </w:r>
      <w:r>
        <w:rPr>
          <w:spacing w:val="1"/>
          <w:sz w:val="24"/>
        </w:rPr>
        <w:t xml:space="preserve"> </w:t>
      </w:r>
      <w:r>
        <w:rPr>
          <w:sz w:val="24"/>
        </w:rPr>
        <w:t>proiectului.</w:t>
      </w:r>
    </w:p>
    <w:p w14:paraId="115FA8A8" w14:textId="1CCBA967" w:rsidR="006F155F" w:rsidRDefault="00486967" w:rsidP="00344F36">
      <w:pPr>
        <w:pStyle w:val="BodyText"/>
        <w:ind w:right="264"/>
        <w:jc w:val="both"/>
      </w:pPr>
      <w:r>
        <w:t>Se recomandă evidențierea costurilor de operare și mentenanță pe componente variabile și fixe. Pentru</w:t>
      </w:r>
      <w:r>
        <w:rPr>
          <w:spacing w:val="1"/>
        </w:rPr>
        <w:t xml:space="preserve"> </w:t>
      </w:r>
      <w:r>
        <w:t>costurile fixe se vor lua în calcul (fără a fi exhaustivă recomandarea): costuri cu întreținerea și reparațiile,</w:t>
      </w:r>
      <w:r>
        <w:rPr>
          <w:spacing w:val="1"/>
        </w:rPr>
        <w:t xml:space="preserve"> </w:t>
      </w:r>
      <w:r>
        <w:t>costurile cu personalul, costurile administrative, costurile cu redevența și alte costuri cu taxe și licențe de</w:t>
      </w:r>
      <w:r>
        <w:rPr>
          <w:spacing w:val="1"/>
        </w:rPr>
        <w:t xml:space="preserve"> </w:t>
      </w:r>
      <w:r>
        <w:t>operare. În cazul costurilor variabile, se vor furniza informații detaliate cu privire la calculul consumului de</w:t>
      </w:r>
      <w:r>
        <w:rPr>
          <w:spacing w:val="-57"/>
        </w:rPr>
        <w:t xml:space="preserve"> </w:t>
      </w:r>
      <w:r>
        <w:t>energie</w:t>
      </w:r>
      <w:r>
        <w:rPr>
          <w:spacing w:val="12"/>
        </w:rPr>
        <w:t xml:space="preserve"> </w:t>
      </w:r>
      <w:r>
        <w:t>primară,</w:t>
      </w:r>
      <w:r>
        <w:rPr>
          <w:spacing w:val="11"/>
        </w:rPr>
        <w:t xml:space="preserve"> </w:t>
      </w:r>
      <w:r>
        <w:t>fundamentat</w:t>
      </w:r>
      <w:r>
        <w:rPr>
          <w:spacing w:val="11"/>
        </w:rPr>
        <w:t xml:space="preserve"> </w:t>
      </w:r>
      <w:r>
        <w:t>pe</w:t>
      </w:r>
      <w:r>
        <w:rPr>
          <w:spacing w:val="14"/>
        </w:rPr>
        <w:t xml:space="preserve"> </w:t>
      </w:r>
      <w:r>
        <w:t>baza</w:t>
      </w:r>
      <w:r>
        <w:rPr>
          <w:spacing w:val="10"/>
        </w:rPr>
        <w:t xml:space="preserve"> </w:t>
      </w:r>
      <w:r>
        <w:t>randamentului</w:t>
      </w:r>
      <w:r>
        <w:rPr>
          <w:spacing w:val="11"/>
        </w:rPr>
        <w:t xml:space="preserve"> </w:t>
      </w:r>
      <w:r>
        <w:t>global</w:t>
      </w:r>
      <w:r>
        <w:rPr>
          <w:spacing w:val="11"/>
        </w:rPr>
        <w:t xml:space="preserve"> </w:t>
      </w:r>
      <w:r>
        <w:t>al</w:t>
      </w:r>
      <w:r>
        <w:rPr>
          <w:spacing w:val="11"/>
        </w:rPr>
        <w:t xml:space="preserve"> </w:t>
      </w:r>
      <w:r>
        <w:t>echipamentelor</w:t>
      </w:r>
      <w:r>
        <w:rPr>
          <w:spacing w:val="11"/>
        </w:rPr>
        <w:t xml:space="preserve"> </w:t>
      </w:r>
      <w:r>
        <w:t>și</w:t>
      </w:r>
      <w:r>
        <w:rPr>
          <w:spacing w:val="12"/>
        </w:rPr>
        <w:t xml:space="preserve"> </w:t>
      </w:r>
      <w:r>
        <w:t>al</w:t>
      </w:r>
      <w:r>
        <w:rPr>
          <w:spacing w:val="14"/>
        </w:rPr>
        <w:t xml:space="preserve"> </w:t>
      </w:r>
      <w:r>
        <w:t>consumului</w:t>
      </w:r>
      <w:r>
        <w:rPr>
          <w:spacing w:val="12"/>
        </w:rPr>
        <w:t xml:space="preserve"> </w:t>
      </w:r>
      <w:r>
        <w:t>propriu</w:t>
      </w:r>
      <w:r>
        <w:rPr>
          <w:spacing w:val="12"/>
        </w:rPr>
        <w:t xml:space="preserve"> </w:t>
      </w:r>
      <w:r>
        <w:t>de</w:t>
      </w:r>
      <w:r w:rsidR="00344F36">
        <w:t xml:space="preserve"> </w:t>
      </w:r>
      <w:r>
        <w:t>energie electrică (conform concluziilor bilanțului termoenergetic) precum și ipoteze cu privire la evoluția</w:t>
      </w:r>
      <w:r>
        <w:rPr>
          <w:spacing w:val="1"/>
        </w:rPr>
        <w:t xml:space="preserve"> </w:t>
      </w:r>
      <w:r>
        <w:t>prețurilor la materia primă, costurile cu certificatele CO2 fundamentate pe calculul de emisii CO2, costuri</w:t>
      </w:r>
      <w:r>
        <w:rPr>
          <w:spacing w:val="1"/>
        </w:rPr>
        <w:t xml:space="preserve"> </w:t>
      </w:r>
      <w:r>
        <w:t>materiale,</w:t>
      </w:r>
      <w:r>
        <w:rPr>
          <w:spacing w:val="-1"/>
        </w:rPr>
        <w:t xml:space="preserve"> </w:t>
      </w:r>
      <w:r>
        <w:t>costuri</w:t>
      </w:r>
      <w:r>
        <w:rPr>
          <w:spacing w:val="2"/>
        </w:rPr>
        <w:t xml:space="preserve"> </w:t>
      </w:r>
      <w:r>
        <w:t>cu utilitățile, costuri cu</w:t>
      </w:r>
      <w:r>
        <w:rPr>
          <w:spacing w:val="-1"/>
        </w:rPr>
        <w:t xml:space="preserve"> </w:t>
      </w:r>
      <w:r>
        <w:t>serviciile</w:t>
      </w:r>
      <w:r>
        <w:rPr>
          <w:spacing w:val="-1"/>
        </w:rPr>
        <w:t xml:space="preserve"> </w:t>
      </w:r>
      <w:r>
        <w:t>prestate</w:t>
      </w:r>
      <w:r>
        <w:rPr>
          <w:spacing w:val="-1"/>
        </w:rPr>
        <w:t xml:space="preserve"> </w:t>
      </w:r>
      <w:r>
        <w:t>de</w:t>
      </w:r>
      <w:r>
        <w:rPr>
          <w:spacing w:val="-1"/>
        </w:rPr>
        <w:t xml:space="preserve"> </w:t>
      </w:r>
      <w:r>
        <w:t>terți.</w:t>
      </w:r>
    </w:p>
    <w:p w14:paraId="1DD5F639" w14:textId="77777777" w:rsidR="006F155F" w:rsidRDefault="00486967">
      <w:pPr>
        <w:pStyle w:val="Heading2"/>
      </w:pPr>
      <w:r>
        <w:t>Intrări</w:t>
      </w:r>
      <w:r>
        <w:rPr>
          <w:spacing w:val="-1"/>
        </w:rPr>
        <w:t xml:space="preserve"> </w:t>
      </w:r>
      <w:r>
        <w:t>de</w:t>
      </w:r>
      <w:r>
        <w:rPr>
          <w:spacing w:val="-2"/>
        </w:rPr>
        <w:t xml:space="preserve"> </w:t>
      </w:r>
      <w:r>
        <w:t>numerar</w:t>
      </w:r>
    </w:p>
    <w:p w14:paraId="34539D3C" w14:textId="77777777" w:rsidR="006F155F" w:rsidRDefault="00486967">
      <w:pPr>
        <w:pStyle w:val="ListParagraph"/>
        <w:numPr>
          <w:ilvl w:val="1"/>
          <w:numId w:val="14"/>
        </w:numPr>
        <w:tabs>
          <w:tab w:val="left" w:pos="970"/>
          <w:tab w:val="left" w:pos="971"/>
        </w:tabs>
        <w:spacing w:before="60"/>
        <w:ind w:right="265"/>
        <w:jc w:val="left"/>
        <w:rPr>
          <w:sz w:val="24"/>
        </w:rPr>
      </w:pPr>
      <w:r>
        <w:rPr>
          <w:sz w:val="24"/>
        </w:rPr>
        <w:t>Veniturile</w:t>
      </w:r>
      <w:r>
        <w:rPr>
          <w:spacing w:val="16"/>
          <w:sz w:val="24"/>
        </w:rPr>
        <w:t xml:space="preserve"> </w:t>
      </w:r>
      <w:r>
        <w:rPr>
          <w:sz w:val="24"/>
        </w:rPr>
        <w:t>din</w:t>
      </w:r>
      <w:r>
        <w:rPr>
          <w:spacing w:val="18"/>
          <w:sz w:val="24"/>
        </w:rPr>
        <w:t xml:space="preserve"> </w:t>
      </w:r>
      <w:r>
        <w:rPr>
          <w:sz w:val="24"/>
        </w:rPr>
        <w:t>operare</w:t>
      </w:r>
      <w:r>
        <w:rPr>
          <w:spacing w:val="17"/>
          <w:sz w:val="24"/>
        </w:rPr>
        <w:t xml:space="preserve"> </w:t>
      </w:r>
      <w:r>
        <w:rPr>
          <w:sz w:val="24"/>
        </w:rPr>
        <w:t>–</w:t>
      </w:r>
      <w:r>
        <w:rPr>
          <w:spacing w:val="18"/>
          <w:sz w:val="24"/>
        </w:rPr>
        <w:t xml:space="preserve"> </w:t>
      </w:r>
      <w:r>
        <w:rPr>
          <w:sz w:val="24"/>
        </w:rPr>
        <w:t>includ</w:t>
      </w:r>
      <w:r>
        <w:rPr>
          <w:spacing w:val="18"/>
          <w:sz w:val="24"/>
        </w:rPr>
        <w:t xml:space="preserve"> </w:t>
      </w:r>
      <w:r>
        <w:rPr>
          <w:sz w:val="24"/>
        </w:rPr>
        <w:t>intrările</w:t>
      </w:r>
      <w:r>
        <w:rPr>
          <w:spacing w:val="17"/>
          <w:sz w:val="24"/>
        </w:rPr>
        <w:t xml:space="preserve"> </w:t>
      </w:r>
      <w:r>
        <w:rPr>
          <w:sz w:val="24"/>
        </w:rPr>
        <w:t>de</w:t>
      </w:r>
      <w:r>
        <w:rPr>
          <w:spacing w:val="17"/>
          <w:sz w:val="24"/>
        </w:rPr>
        <w:t xml:space="preserve"> </w:t>
      </w:r>
      <w:r>
        <w:rPr>
          <w:sz w:val="24"/>
        </w:rPr>
        <w:t>numerar</w:t>
      </w:r>
      <w:r>
        <w:rPr>
          <w:spacing w:val="16"/>
          <w:sz w:val="24"/>
        </w:rPr>
        <w:t xml:space="preserve"> </w:t>
      </w:r>
      <w:r>
        <w:rPr>
          <w:sz w:val="24"/>
        </w:rPr>
        <w:t>plătite</w:t>
      </w:r>
      <w:r>
        <w:rPr>
          <w:spacing w:val="17"/>
          <w:sz w:val="24"/>
        </w:rPr>
        <w:t xml:space="preserve"> </w:t>
      </w:r>
      <w:r>
        <w:rPr>
          <w:sz w:val="24"/>
        </w:rPr>
        <w:t>direct</w:t>
      </w:r>
      <w:r>
        <w:rPr>
          <w:spacing w:val="19"/>
          <w:sz w:val="24"/>
        </w:rPr>
        <w:t xml:space="preserve"> </w:t>
      </w:r>
      <w:r>
        <w:rPr>
          <w:sz w:val="24"/>
        </w:rPr>
        <w:t>de</w:t>
      </w:r>
      <w:r>
        <w:rPr>
          <w:spacing w:val="17"/>
          <w:sz w:val="24"/>
        </w:rPr>
        <w:t xml:space="preserve"> </w:t>
      </w:r>
      <w:r>
        <w:rPr>
          <w:sz w:val="24"/>
        </w:rPr>
        <w:t>utilizatori</w:t>
      </w:r>
      <w:r>
        <w:rPr>
          <w:spacing w:val="18"/>
          <w:sz w:val="24"/>
        </w:rPr>
        <w:t xml:space="preserve"> </w:t>
      </w:r>
      <w:r>
        <w:rPr>
          <w:sz w:val="24"/>
        </w:rPr>
        <w:t>pentru</w:t>
      </w:r>
      <w:r>
        <w:rPr>
          <w:spacing w:val="17"/>
          <w:sz w:val="24"/>
        </w:rPr>
        <w:t xml:space="preserve"> </w:t>
      </w:r>
      <w:r>
        <w:rPr>
          <w:sz w:val="24"/>
        </w:rPr>
        <w:t>bunurile</w:t>
      </w:r>
      <w:r>
        <w:rPr>
          <w:spacing w:val="17"/>
          <w:sz w:val="24"/>
        </w:rPr>
        <w:t xml:space="preserve"> </w:t>
      </w:r>
      <w:r>
        <w:rPr>
          <w:sz w:val="24"/>
        </w:rPr>
        <w:t>sau</w:t>
      </w:r>
      <w:r>
        <w:rPr>
          <w:spacing w:val="-57"/>
          <w:sz w:val="24"/>
        </w:rPr>
        <w:t xml:space="preserve"> </w:t>
      </w:r>
      <w:r>
        <w:rPr>
          <w:sz w:val="24"/>
        </w:rPr>
        <w:t>serviciile</w:t>
      </w:r>
      <w:r>
        <w:rPr>
          <w:spacing w:val="2"/>
          <w:sz w:val="24"/>
        </w:rPr>
        <w:t xml:space="preserve"> </w:t>
      </w:r>
      <w:r>
        <w:rPr>
          <w:sz w:val="24"/>
        </w:rPr>
        <w:t>din</w:t>
      </w:r>
      <w:r>
        <w:rPr>
          <w:spacing w:val="4"/>
          <w:sz w:val="24"/>
        </w:rPr>
        <w:t xml:space="preserve"> </w:t>
      </w:r>
      <w:r>
        <w:rPr>
          <w:sz w:val="24"/>
        </w:rPr>
        <w:t>cadrul</w:t>
      </w:r>
      <w:r>
        <w:rPr>
          <w:spacing w:val="3"/>
          <w:sz w:val="24"/>
        </w:rPr>
        <w:t xml:space="preserve"> </w:t>
      </w:r>
      <w:r>
        <w:rPr>
          <w:sz w:val="24"/>
        </w:rPr>
        <w:t>operațiunii,</w:t>
      </w:r>
      <w:r>
        <w:rPr>
          <w:spacing w:val="4"/>
          <w:sz w:val="24"/>
        </w:rPr>
        <w:t xml:space="preserve"> </w:t>
      </w:r>
      <w:r>
        <w:rPr>
          <w:sz w:val="24"/>
        </w:rPr>
        <w:t>cum</w:t>
      </w:r>
      <w:r>
        <w:rPr>
          <w:spacing w:val="4"/>
          <w:sz w:val="24"/>
        </w:rPr>
        <w:t xml:space="preserve"> </w:t>
      </w:r>
      <w:r>
        <w:rPr>
          <w:sz w:val="24"/>
        </w:rPr>
        <w:t>ar</w:t>
      </w:r>
      <w:r>
        <w:rPr>
          <w:spacing w:val="2"/>
          <w:sz w:val="24"/>
        </w:rPr>
        <w:t xml:space="preserve"> </w:t>
      </w:r>
      <w:r>
        <w:rPr>
          <w:sz w:val="24"/>
        </w:rPr>
        <w:t>fi</w:t>
      </w:r>
      <w:r>
        <w:rPr>
          <w:spacing w:val="3"/>
          <w:sz w:val="24"/>
        </w:rPr>
        <w:t xml:space="preserve"> </w:t>
      </w:r>
      <w:r>
        <w:rPr>
          <w:sz w:val="24"/>
        </w:rPr>
        <w:t>taxele/tarifele</w:t>
      </w:r>
      <w:r>
        <w:rPr>
          <w:spacing w:val="2"/>
          <w:sz w:val="24"/>
        </w:rPr>
        <w:t xml:space="preserve"> </w:t>
      </w:r>
      <w:r>
        <w:rPr>
          <w:sz w:val="24"/>
        </w:rPr>
        <w:t>suportate</w:t>
      </w:r>
      <w:r>
        <w:rPr>
          <w:spacing w:val="3"/>
          <w:sz w:val="24"/>
        </w:rPr>
        <w:t xml:space="preserve"> </w:t>
      </w:r>
      <w:r>
        <w:rPr>
          <w:sz w:val="24"/>
        </w:rPr>
        <w:t>direct</w:t>
      </w:r>
      <w:r>
        <w:rPr>
          <w:spacing w:val="4"/>
          <w:sz w:val="24"/>
        </w:rPr>
        <w:t xml:space="preserve"> </w:t>
      </w:r>
      <w:r>
        <w:rPr>
          <w:sz w:val="24"/>
        </w:rPr>
        <w:t>de</w:t>
      </w:r>
      <w:r>
        <w:rPr>
          <w:spacing w:val="2"/>
          <w:sz w:val="24"/>
        </w:rPr>
        <w:t xml:space="preserve"> </w:t>
      </w:r>
      <w:r>
        <w:rPr>
          <w:sz w:val="24"/>
        </w:rPr>
        <w:t>utilizatori</w:t>
      </w:r>
      <w:r>
        <w:rPr>
          <w:spacing w:val="3"/>
          <w:sz w:val="24"/>
        </w:rPr>
        <w:t xml:space="preserve"> </w:t>
      </w:r>
      <w:r>
        <w:rPr>
          <w:sz w:val="24"/>
        </w:rPr>
        <w:t>pentru</w:t>
      </w:r>
      <w:r>
        <w:rPr>
          <w:spacing w:val="-57"/>
          <w:sz w:val="24"/>
        </w:rPr>
        <w:t xml:space="preserve"> </w:t>
      </w:r>
      <w:r>
        <w:rPr>
          <w:sz w:val="24"/>
        </w:rPr>
        <w:t>utilizarea infrastructurii, vânzarea sau închirierea de terenuri sau clădiri ori plățile pentru servicii.</w:t>
      </w:r>
      <w:r>
        <w:rPr>
          <w:spacing w:val="1"/>
          <w:sz w:val="24"/>
        </w:rPr>
        <w:t xml:space="preserve"> </w:t>
      </w:r>
      <w:r>
        <w:rPr>
          <w:sz w:val="24"/>
        </w:rPr>
        <w:t>Veniturile</w:t>
      </w:r>
      <w:r>
        <w:rPr>
          <w:spacing w:val="10"/>
          <w:sz w:val="24"/>
        </w:rPr>
        <w:t xml:space="preserve"> </w:t>
      </w:r>
      <w:r>
        <w:rPr>
          <w:sz w:val="24"/>
        </w:rPr>
        <w:t>vor</w:t>
      </w:r>
      <w:r>
        <w:rPr>
          <w:spacing w:val="11"/>
          <w:sz w:val="24"/>
        </w:rPr>
        <w:t xml:space="preserve"> </w:t>
      </w:r>
      <w:r>
        <w:rPr>
          <w:sz w:val="24"/>
        </w:rPr>
        <w:t>fi</w:t>
      </w:r>
      <w:r>
        <w:rPr>
          <w:spacing w:val="11"/>
          <w:sz w:val="24"/>
        </w:rPr>
        <w:t xml:space="preserve"> </w:t>
      </w:r>
      <w:r>
        <w:rPr>
          <w:sz w:val="24"/>
        </w:rPr>
        <w:t>determinate</w:t>
      </w:r>
      <w:r>
        <w:rPr>
          <w:spacing w:val="11"/>
          <w:sz w:val="24"/>
        </w:rPr>
        <w:t xml:space="preserve"> </w:t>
      </w:r>
      <w:r>
        <w:rPr>
          <w:sz w:val="24"/>
        </w:rPr>
        <w:t>pe</w:t>
      </w:r>
      <w:r>
        <w:rPr>
          <w:spacing w:val="10"/>
          <w:sz w:val="24"/>
        </w:rPr>
        <w:t xml:space="preserve"> </w:t>
      </w:r>
      <w:r>
        <w:rPr>
          <w:sz w:val="24"/>
        </w:rPr>
        <w:t>baza</w:t>
      </w:r>
      <w:r>
        <w:rPr>
          <w:spacing w:val="10"/>
          <w:sz w:val="24"/>
        </w:rPr>
        <w:t xml:space="preserve"> </w:t>
      </w:r>
      <w:r>
        <w:rPr>
          <w:sz w:val="24"/>
        </w:rPr>
        <w:t>cantităților</w:t>
      </w:r>
      <w:r>
        <w:rPr>
          <w:spacing w:val="11"/>
          <w:sz w:val="24"/>
        </w:rPr>
        <w:t xml:space="preserve"> </w:t>
      </w:r>
      <w:r>
        <w:rPr>
          <w:sz w:val="24"/>
        </w:rPr>
        <w:t>vândute</w:t>
      </w:r>
      <w:r>
        <w:rPr>
          <w:spacing w:val="10"/>
          <w:sz w:val="24"/>
        </w:rPr>
        <w:t xml:space="preserve"> </w:t>
      </w:r>
      <w:r>
        <w:rPr>
          <w:sz w:val="24"/>
        </w:rPr>
        <w:t>sau</w:t>
      </w:r>
      <w:r>
        <w:rPr>
          <w:spacing w:val="14"/>
          <w:sz w:val="24"/>
        </w:rPr>
        <w:t xml:space="preserve"> </w:t>
      </w:r>
      <w:r>
        <w:rPr>
          <w:sz w:val="24"/>
        </w:rPr>
        <w:t>a</w:t>
      </w:r>
      <w:r>
        <w:rPr>
          <w:spacing w:val="10"/>
          <w:sz w:val="24"/>
        </w:rPr>
        <w:t xml:space="preserve"> </w:t>
      </w:r>
      <w:r>
        <w:rPr>
          <w:sz w:val="24"/>
        </w:rPr>
        <w:t>serviciilor</w:t>
      </w:r>
      <w:r>
        <w:rPr>
          <w:spacing w:val="13"/>
          <w:sz w:val="24"/>
        </w:rPr>
        <w:t xml:space="preserve"> </w:t>
      </w:r>
      <w:r>
        <w:rPr>
          <w:sz w:val="24"/>
        </w:rPr>
        <w:t>prestate/a</w:t>
      </w:r>
      <w:r>
        <w:rPr>
          <w:spacing w:val="12"/>
          <w:sz w:val="24"/>
        </w:rPr>
        <w:t xml:space="preserve"> </w:t>
      </w:r>
      <w:r>
        <w:rPr>
          <w:sz w:val="24"/>
        </w:rPr>
        <w:t>economiilor</w:t>
      </w:r>
      <w:r>
        <w:rPr>
          <w:spacing w:val="12"/>
          <w:sz w:val="24"/>
        </w:rPr>
        <w:t xml:space="preserve"> </w:t>
      </w:r>
      <w:r>
        <w:rPr>
          <w:sz w:val="24"/>
        </w:rPr>
        <w:t>la</w:t>
      </w:r>
      <w:r>
        <w:rPr>
          <w:spacing w:val="-57"/>
          <w:sz w:val="24"/>
        </w:rPr>
        <w:t xml:space="preserve"> </w:t>
      </w:r>
      <w:r>
        <w:rPr>
          <w:sz w:val="24"/>
        </w:rPr>
        <w:t>costurile</w:t>
      </w:r>
      <w:r>
        <w:rPr>
          <w:spacing w:val="9"/>
          <w:sz w:val="24"/>
        </w:rPr>
        <w:t xml:space="preserve"> </w:t>
      </w:r>
      <w:r>
        <w:rPr>
          <w:sz w:val="24"/>
        </w:rPr>
        <w:t>de</w:t>
      </w:r>
      <w:r>
        <w:rPr>
          <w:spacing w:val="9"/>
          <w:sz w:val="24"/>
        </w:rPr>
        <w:t xml:space="preserve"> </w:t>
      </w:r>
      <w:r>
        <w:rPr>
          <w:sz w:val="24"/>
        </w:rPr>
        <w:t>funcționare</w:t>
      </w:r>
      <w:r>
        <w:rPr>
          <w:spacing w:val="11"/>
          <w:sz w:val="24"/>
        </w:rPr>
        <w:t xml:space="preserve"> </w:t>
      </w:r>
      <w:r>
        <w:rPr>
          <w:sz w:val="24"/>
        </w:rPr>
        <w:t>generate</w:t>
      </w:r>
      <w:r>
        <w:rPr>
          <w:spacing w:val="9"/>
          <w:sz w:val="24"/>
        </w:rPr>
        <w:t xml:space="preserve"> </w:t>
      </w:r>
      <w:r>
        <w:rPr>
          <w:sz w:val="24"/>
        </w:rPr>
        <w:t>de</w:t>
      </w:r>
      <w:r>
        <w:rPr>
          <w:spacing w:val="9"/>
          <w:sz w:val="24"/>
        </w:rPr>
        <w:t xml:space="preserve"> </w:t>
      </w:r>
      <w:r>
        <w:rPr>
          <w:sz w:val="24"/>
        </w:rPr>
        <w:t>operațiuneprevizionate</w:t>
      </w:r>
      <w:r>
        <w:rPr>
          <w:spacing w:val="10"/>
          <w:sz w:val="24"/>
        </w:rPr>
        <w:t xml:space="preserve"> </w:t>
      </w:r>
      <w:r>
        <w:rPr>
          <w:sz w:val="24"/>
        </w:rPr>
        <w:t>pe</w:t>
      </w:r>
      <w:r>
        <w:rPr>
          <w:spacing w:val="9"/>
          <w:sz w:val="24"/>
        </w:rPr>
        <w:t xml:space="preserve"> </w:t>
      </w:r>
      <w:r>
        <w:rPr>
          <w:sz w:val="24"/>
        </w:rPr>
        <w:t>perioada</w:t>
      </w:r>
      <w:r>
        <w:rPr>
          <w:spacing w:val="9"/>
          <w:sz w:val="24"/>
        </w:rPr>
        <w:t xml:space="preserve"> </w:t>
      </w:r>
      <w:r>
        <w:rPr>
          <w:sz w:val="24"/>
        </w:rPr>
        <w:t>de</w:t>
      </w:r>
      <w:r>
        <w:rPr>
          <w:spacing w:val="9"/>
          <w:sz w:val="24"/>
        </w:rPr>
        <w:t xml:space="preserve"> </w:t>
      </w:r>
      <w:r>
        <w:rPr>
          <w:sz w:val="24"/>
        </w:rPr>
        <w:t>referință</w:t>
      </w:r>
      <w:r>
        <w:rPr>
          <w:spacing w:val="8"/>
          <w:sz w:val="24"/>
        </w:rPr>
        <w:t xml:space="preserve"> </w:t>
      </w:r>
      <w:r>
        <w:rPr>
          <w:sz w:val="24"/>
        </w:rPr>
        <w:t>a</w:t>
      </w:r>
      <w:r>
        <w:rPr>
          <w:spacing w:val="9"/>
          <w:sz w:val="24"/>
        </w:rPr>
        <w:t xml:space="preserve"> </w:t>
      </w:r>
      <w:r>
        <w:rPr>
          <w:sz w:val="24"/>
        </w:rPr>
        <w:t>proiectului</w:t>
      </w:r>
      <w:r>
        <w:rPr>
          <w:spacing w:val="12"/>
          <w:sz w:val="24"/>
        </w:rPr>
        <w:t xml:space="preserve"> </w:t>
      </w:r>
      <w:r>
        <w:rPr>
          <w:sz w:val="24"/>
        </w:rPr>
        <w:t>și</w:t>
      </w:r>
      <w:r>
        <w:rPr>
          <w:spacing w:val="-57"/>
          <w:sz w:val="24"/>
        </w:rPr>
        <w:t xml:space="preserve"> </w:t>
      </w:r>
      <w:r>
        <w:rPr>
          <w:sz w:val="24"/>
        </w:rPr>
        <w:t>pe</w:t>
      </w:r>
      <w:r>
        <w:rPr>
          <w:spacing w:val="17"/>
          <w:sz w:val="24"/>
        </w:rPr>
        <w:t xml:space="preserve"> </w:t>
      </w:r>
      <w:r>
        <w:rPr>
          <w:sz w:val="24"/>
        </w:rPr>
        <w:t>baza</w:t>
      </w:r>
      <w:r>
        <w:rPr>
          <w:spacing w:val="19"/>
          <w:sz w:val="24"/>
        </w:rPr>
        <w:t xml:space="preserve"> </w:t>
      </w:r>
      <w:r>
        <w:rPr>
          <w:sz w:val="24"/>
        </w:rPr>
        <w:t>prețurilor</w:t>
      </w:r>
      <w:r>
        <w:rPr>
          <w:spacing w:val="19"/>
          <w:sz w:val="24"/>
        </w:rPr>
        <w:t xml:space="preserve"> </w:t>
      </w:r>
      <w:r>
        <w:rPr>
          <w:sz w:val="24"/>
        </w:rPr>
        <w:t>specifice,</w:t>
      </w:r>
      <w:r>
        <w:rPr>
          <w:spacing w:val="20"/>
          <w:sz w:val="24"/>
        </w:rPr>
        <w:t xml:space="preserve"> </w:t>
      </w:r>
      <w:r>
        <w:rPr>
          <w:sz w:val="24"/>
        </w:rPr>
        <w:t>având</w:t>
      </w:r>
      <w:r>
        <w:rPr>
          <w:spacing w:val="17"/>
          <w:sz w:val="24"/>
        </w:rPr>
        <w:t xml:space="preserve"> </w:t>
      </w:r>
      <w:r>
        <w:rPr>
          <w:sz w:val="24"/>
        </w:rPr>
        <w:t>în</w:t>
      </w:r>
      <w:r>
        <w:rPr>
          <w:spacing w:val="20"/>
          <w:sz w:val="24"/>
        </w:rPr>
        <w:t xml:space="preserve"> </w:t>
      </w:r>
      <w:r>
        <w:rPr>
          <w:sz w:val="24"/>
        </w:rPr>
        <w:t>vedere</w:t>
      </w:r>
      <w:r>
        <w:rPr>
          <w:spacing w:val="24"/>
          <w:sz w:val="24"/>
        </w:rPr>
        <w:t xml:space="preserve"> </w:t>
      </w:r>
      <w:r>
        <w:rPr>
          <w:sz w:val="24"/>
        </w:rPr>
        <w:t>concluziile</w:t>
      </w:r>
      <w:r>
        <w:rPr>
          <w:spacing w:val="19"/>
          <w:sz w:val="24"/>
        </w:rPr>
        <w:t xml:space="preserve"> </w:t>
      </w:r>
      <w:r>
        <w:rPr>
          <w:sz w:val="24"/>
        </w:rPr>
        <w:t>analizei</w:t>
      </w:r>
      <w:r>
        <w:rPr>
          <w:spacing w:val="21"/>
          <w:sz w:val="24"/>
        </w:rPr>
        <w:t xml:space="preserve"> </w:t>
      </w:r>
      <w:r>
        <w:rPr>
          <w:sz w:val="24"/>
        </w:rPr>
        <w:t>cererii/analizei</w:t>
      </w:r>
      <w:r>
        <w:rPr>
          <w:spacing w:val="20"/>
          <w:sz w:val="24"/>
        </w:rPr>
        <w:t xml:space="preserve"> </w:t>
      </w:r>
      <w:r>
        <w:rPr>
          <w:sz w:val="24"/>
        </w:rPr>
        <w:t>consumului</w:t>
      </w:r>
      <w:r>
        <w:rPr>
          <w:spacing w:val="-57"/>
          <w:sz w:val="24"/>
        </w:rPr>
        <w:t xml:space="preserve"> </w:t>
      </w:r>
      <w:r>
        <w:rPr>
          <w:sz w:val="24"/>
        </w:rPr>
        <w:t>propriu.</w:t>
      </w:r>
    </w:p>
    <w:p w14:paraId="06C3C6F0" w14:textId="77777777" w:rsidR="006F155F" w:rsidRDefault="00486967">
      <w:pPr>
        <w:pStyle w:val="BodyText"/>
        <w:spacing w:before="139"/>
      </w:pPr>
      <w:r>
        <w:t>Pentru</w:t>
      </w:r>
      <w:r>
        <w:rPr>
          <w:spacing w:val="-2"/>
        </w:rPr>
        <w:t xml:space="preserve"> </w:t>
      </w:r>
      <w:r>
        <w:t>fundamentarea cererii</w:t>
      </w:r>
      <w:r>
        <w:rPr>
          <w:spacing w:val="-1"/>
        </w:rPr>
        <w:t xml:space="preserve"> </w:t>
      </w:r>
      <w:r>
        <w:t>de</w:t>
      </w:r>
      <w:r>
        <w:rPr>
          <w:spacing w:val="-2"/>
        </w:rPr>
        <w:t xml:space="preserve"> </w:t>
      </w:r>
      <w:r>
        <w:t>energie</w:t>
      </w:r>
      <w:r>
        <w:rPr>
          <w:spacing w:val="-1"/>
        </w:rPr>
        <w:t xml:space="preserve"> </w:t>
      </w:r>
      <w:r>
        <w:t>electrică,</w:t>
      </w:r>
      <w:r>
        <w:rPr>
          <w:spacing w:val="1"/>
        </w:rPr>
        <w:t xml:space="preserve"> </w:t>
      </w:r>
      <w:r>
        <w:t>se</w:t>
      </w:r>
      <w:r>
        <w:rPr>
          <w:spacing w:val="-2"/>
        </w:rPr>
        <w:t xml:space="preserve"> </w:t>
      </w:r>
      <w:r>
        <w:t>recomandă</w:t>
      </w:r>
      <w:r>
        <w:rPr>
          <w:spacing w:val="-2"/>
        </w:rPr>
        <w:t xml:space="preserve"> </w:t>
      </w:r>
      <w:r>
        <w:t>luarea</w:t>
      </w:r>
      <w:r>
        <w:rPr>
          <w:spacing w:val="-2"/>
        </w:rPr>
        <w:t xml:space="preserve"> </w:t>
      </w:r>
      <w:r>
        <w:t>în</w:t>
      </w:r>
      <w:r>
        <w:rPr>
          <w:spacing w:val="-1"/>
        </w:rPr>
        <w:t xml:space="preserve"> </w:t>
      </w:r>
      <w:r>
        <w:t>calcul</w:t>
      </w:r>
      <w:r>
        <w:rPr>
          <w:spacing w:val="-2"/>
        </w:rPr>
        <w:t xml:space="preserve"> </w:t>
      </w:r>
      <w:r>
        <w:t>a</w:t>
      </w:r>
      <w:r>
        <w:rPr>
          <w:spacing w:val="-1"/>
        </w:rPr>
        <w:t xml:space="preserve"> </w:t>
      </w:r>
      <w:r>
        <w:t>următoarelor</w:t>
      </w:r>
      <w:r>
        <w:rPr>
          <w:spacing w:val="1"/>
        </w:rPr>
        <w:t xml:space="preserve"> </w:t>
      </w:r>
      <w:r>
        <w:t>aspecte:</w:t>
      </w:r>
    </w:p>
    <w:p w14:paraId="1FB3AB3F" w14:textId="77777777" w:rsidR="006F155F" w:rsidRDefault="00486967">
      <w:pPr>
        <w:pStyle w:val="ListParagraph"/>
        <w:numPr>
          <w:ilvl w:val="0"/>
          <w:numId w:val="13"/>
        </w:numPr>
        <w:tabs>
          <w:tab w:val="left" w:pos="965"/>
          <w:tab w:val="left" w:pos="967"/>
        </w:tabs>
        <w:spacing w:before="59"/>
        <w:ind w:right="267"/>
        <w:jc w:val="left"/>
        <w:rPr>
          <w:sz w:val="24"/>
        </w:rPr>
      </w:pPr>
      <w:r>
        <w:rPr>
          <w:sz w:val="24"/>
        </w:rPr>
        <w:t>Evoluția</w:t>
      </w:r>
      <w:r>
        <w:rPr>
          <w:spacing w:val="2"/>
          <w:sz w:val="24"/>
        </w:rPr>
        <w:t xml:space="preserve"> </w:t>
      </w:r>
      <w:r>
        <w:rPr>
          <w:sz w:val="24"/>
        </w:rPr>
        <w:t>numărului</w:t>
      </w:r>
      <w:r>
        <w:rPr>
          <w:spacing w:val="4"/>
          <w:sz w:val="24"/>
        </w:rPr>
        <w:t xml:space="preserve"> </w:t>
      </w:r>
      <w:r>
        <w:rPr>
          <w:sz w:val="24"/>
        </w:rPr>
        <w:t>de</w:t>
      </w:r>
      <w:r>
        <w:rPr>
          <w:spacing w:val="2"/>
          <w:sz w:val="24"/>
        </w:rPr>
        <w:t xml:space="preserve"> </w:t>
      </w:r>
      <w:r>
        <w:rPr>
          <w:sz w:val="24"/>
        </w:rPr>
        <w:t>consumatori</w:t>
      </w:r>
      <w:r>
        <w:rPr>
          <w:spacing w:val="4"/>
          <w:sz w:val="24"/>
        </w:rPr>
        <w:t xml:space="preserve"> </w:t>
      </w:r>
      <w:r>
        <w:rPr>
          <w:sz w:val="24"/>
        </w:rPr>
        <w:t>de</w:t>
      </w:r>
      <w:r>
        <w:rPr>
          <w:spacing w:val="1"/>
          <w:sz w:val="24"/>
        </w:rPr>
        <w:t xml:space="preserve"> </w:t>
      </w:r>
      <w:r>
        <w:rPr>
          <w:sz w:val="24"/>
        </w:rPr>
        <w:t>energie</w:t>
      </w:r>
      <w:r>
        <w:rPr>
          <w:spacing w:val="3"/>
          <w:sz w:val="24"/>
        </w:rPr>
        <w:t xml:space="preserve"> </w:t>
      </w:r>
      <w:r>
        <w:rPr>
          <w:sz w:val="24"/>
        </w:rPr>
        <w:t>rezidențiali</w:t>
      </w:r>
      <w:r>
        <w:rPr>
          <w:spacing w:val="4"/>
          <w:sz w:val="24"/>
        </w:rPr>
        <w:t xml:space="preserve"> </w:t>
      </w:r>
      <w:r>
        <w:rPr>
          <w:sz w:val="24"/>
        </w:rPr>
        <w:t>și</w:t>
      </w:r>
      <w:r>
        <w:rPr>
          <w:spacing w:val="3"/>
          <w:sz w:val="24"/>
        </w:rPr>
        <w:t xml:space="preserve"> </w:t>
      </w:r>
      <w:r>
        <w:rPr>
          <w:sz w:val="24"/>
        </w:rPr>
        <w:t>non</w:t>
      </w:r>
      <w:r>
        <w:rPr>
          <w:spacing w:val="3"/>
          <w:sz w:val="24"/>
        </w:rPr>
        <w:t xml:space="preserve"> </w:t>
      </w:r>
      <w:r>
        <w:rPr>
          <w:sz w:val="24"/>
        </w:rPr>
        <w:t>rezidențiali</w:t>
      </w:r>
      <w:r>
        <w:rPr>
          <w:spacing w:val="3"/>
          <w:sz w:val="24"/>
        </w:rPr>
        <w:t xml:space="preserve"> </w:t>
      </w:r>
      <w:r>
        <w:rPr>
          <w:sz w:val="24"/>
        </w:rPr>
        <w:t>(evoluție</w:t>
      </w:r>
      <w:r>
        <w:rPr>
          <w:spacing w:val="3"/>
          <w:sz w:val="24"/>
        </w:rPr>
        <w:t xml:space="preserve"> </w:t>
      </w:r>
      <w:r>
        <w:rPr>
          <w:sz w:val="24"/>
        </w:rPr>
        <w:t>demografică,</w:t>
      </w:r>
      <w:r>
        <w:rPr>
          <w:spacing w:val="-57"/>
          <w:sz w:val="24"/>
        </w:rPr>
        <w:t xml:space="preserve"> </w:t>
      </w:r>
      <w:r>
        <w:rPr>
          <w:sz w:val="24"/>
        </w:rPr>
        <w:t>evoluția</w:t>
      </w:r>
      <w:r>
        <w:rPr>
          <w:spacing w:val="-1"/>
          <w:sz w:val="24"/>
        </w:rPr>
        <w:t xml:space="preserve"> </w:t>
      </w:r>
      <w:r>
        <w:rPr>
          <w:sz w:val="24"/>
        </w:rPr>
        <w:t>gradului</w:t>
      </w:r>
      <w:r>
        <w:rPr>
          <w:spacing w:val="1"/>
          <w:sz w:val="24"/>
        </w:rPr>
        <w:t xml:space="preserve"> </w:t>
      </w:r>
      <w:r>
        <w:rPr>
          <w:sz w:val="24"/>
        </w:rPr>
        <w:t>de</w:t>
      </w:r>
      <w:r>
        <w:rPr>
          <w:spacing w:val="-1"/>
          <w:sz w:val="24"/>
        </w:rPr>
        <w:t xml:space="preserve"> </w:t>
      </w:r>
      <w:r>
        <w:rPr>
          <w:sz w:val="24"/>
        </w:rPr>
        <w:t>conectare</w:t>
      </w:r>
      <w:r>
        <w:rPr>
          <w:spacing w:val="-1"/>
          <w:sz w:val="24"/>
        </w:rPr>
        <w:t xml:space="preserve"> </w:t>
      </w:r>
      <w:r>
        <w:rPr>
          <w:sz w:val="24"/>
        </w:rPr>
        <w:t>la</w:t>
      </w:r>
      <w:r>
        <w:rPr>
          <w:spacing w:val="1"/>
          <w:sz w:val="24"/>
        </w:rPr>
        <w:t xml:space="preserve"> </w:t>
      </w:r>
      <w:r>
        <w:rPr>
          <w:sz w:val="24"/>
        </w:rPr>
        <w:t>rețeaua</w:t>
      </w:r>
      <w:r>
        <w:rPr>
          <w:spacing w:val="-1"/>
          <w:sz w:val="24"/>
        </w:rPr>
        <w:t xml:space="preserve"> </w:t>
      </w:r>
      <w:r>
        <w:rPr>
          <w:sz w:val="24"/>
        </w:rPr>
        <w:t>de</w:t>
      </w:r>
      <w:r>
        <w:rPr>
          <w:spacing w:val="-2"/>
          <w:sz w:val="24"/>
        </w:rPr>
        <w:t xml:space="preserve"> </w:t>
      </w:r>
      <w:r>
        <w:rPr>
          <w:sz w:val="24"/>
        </w:rPr>
        <w:t>termoficare,</w:t>
      </w:r>
      <w:r>
        <w:rPr>
          <w:spacing w:val="2"/>
          <w:sz w:val="24"/>
        </w:rPr>
        <w:t xml:space="preserve"> </w:t>
      </w:r>
      <w:r>
        <w:rPr>
          <w:sz w:val="24"/>
        </w:rPr>
        <w:t>etc);</w:t>
      </w:r>
    </w:p>
    <w:p w14:paraId="4ABD635B" w14:textId="77777777" w:rsidR="006F155F" w:rsidRDefault="00486967">
      <w:pPr>
        <w:pStyle w:val="ListParagraph"/>
        <w:numPr>
          <w:ilvl w:val="0"/>
          <w:numId w:val="13"/>
        </w:numPr>
        <w:tabs>
          <w:tab w:val="left" w:pos="965"/>
          <w:tab w:val="left" w:pos="967"/>
        </w:tabs>
        <w:spacing w:before="59"/>
        <w:ind w:right="268"/>
        <w:jc w:val="left"/>
        <w:rPr>
          <w:sz w:val="24"/>
        </w:rPr>
      </w:pPr>
      <w:r>
        <w:rPr>
          <w:sz w:val="24"/>
        </w:rPr>
        <w:t>Consumul</w:t>
      </w:r>
      <w:r>
        <w:rPr>
          <w:spacing w:val="49"/>
          <w:sz w:val="24"/>
        </w:rPr>
        <w:t xml:space="preserve"> </w:t>
      </w:r>
      <w:r>
        <w:rPr>
          <w:sz w:val="24"/>
        </w:rPr>
        <w:t>specific</w:t>
      </w:r>
      <w:r>
        <w:rPr>
          <w:spacing w:val="49"/>
          <w:sz w:val="24"/>
        </w:rPr>
        <w:t xml:space="preserve"> </w:t>
      </w:r>
      <w:r>
        <w:rPr>
          <w:sz w:val="24"/>
        </w:rPr>
        <w:t>pe</w:t>
      </w:r>
      <w:r>
        <w:rPr>
          <w:spacing w:val="48"/>
          <w:sz w:val="24"/>
        </w:rPr>
        <w:t xml:space="preserve"> </w:t>
      </w:r>
      <w:r>
        <w:rPr>
          <w:sz w:val="24"/>
        </w:rPr>
        <w:t>tip</w:t>
      </w:r>
      <w:r>
        <w:rPr>
          <w:spacing w:val="50"/>
          <w:sz w:val="24"/>
        </w:rPr>
        <w:t xml:space="preserve"> </w:t>
      </w:r>
      <w:r>
        <w:rPr>
          <w:sz w:val="24"/>
        </w:rPr>
        <w:t>de</w:t>
      </w:r>
      <w:r>
        <w:rPr>
          <w:spacing w:val="48"/>
          <w:sz w:val="24"/>
        </w:rPr>
        <w:t xml:space="preserve"> </w:t>
      </w:r>
      <w:r>
        <w:rPr>
          <w:sz w:val="24"/>
        </w:rPr>
        <w:t>consumator</w:t>
      </w:r>
      <w:r>
        <w:rPr>
          <w:spacing w:val="49"/>
          <w:sz w:val="24"/>
        </w:rPr>
        <w:t xml:space="preserve"> </w:t>
      </w:r>
      <w:r>
        <w:rPr>
          <w:sz w:val="24"/>
        </w:rPr>
        <w:t>și</w:t>
      </w:r>
      <w:r>
        <w:rPr>
          <w:spacing w:val="49"/>
          <w:sz w:val="24"/>
        </w:rPr>
        <w:t xml:space="preserve"> </w:t>
      </w:r>
      <w:r>
        <w:rPr>
          <w:sz w:val="24"/>
        </w:rPr>
        <w:t>evoluția</w:t>
      </w:r>
      <w:r>
        <w:rPr>
          <w:spacing w:val="48"/>
          <w:sz w:val="24"/>
        </w:rPr>
        <w:t xml:space="preserve"> </w:t>
      </w:r>
      <w:r>
        <w:rPr>
          <w:sz w:val="24"/>
        </w:rPr>
        <w:t>acestui</w:t>
      </w:r>
      <w:r>
        <w:rPr>
          <w:spacing w:val="51"/>
          <w:sz w:val="24"/>
        </w:rPr>
        <w:t xml:space="preserve"> </w:t>
      </w:r>
      <w:r>
        <w:rPr>
          <w:sz w:val="24"/>
        </w:rPr>
        <w:t>indicator</w:t>
      </w:r>
      <w:r>
        <w:rPr>
          <w:spacing w:val="48"/>
          <w:sz w:val="24"/>
        </w:rPr>
        <w:t xml:space="preserve"> </w:t>
      </w:r>
      <w:r>
        <w:rPr>
          <w:sz w:val="24"/>
        </w:rPr>
        <w:t>în</w:t>
      </w:r>
      <w:r>
        <w:rPr>
          <w:spacing w:val="50"/>
          <w:sz w:val="24"/>
        </w:rPr>
        <w:t xml:space="preserve"> </w:t>
      </w:r>
      <w:r>
        <w:rPr>
          <w:sz w:val="24"/>
        </w:rPr>
        <w:t>condițiile</w:t>
      </w:r>
      <w:r>
        <w:rPr>
          <w:spacing w:val="48"/>
          <w:sz w:val="24"/>
        </w:rPr>
        <w:t xml:space="preserve"> </w:t>
      </w:r>
      <w:r>
        <w:rPr>
          <w:sz w:val="24"/>
        </w:rPr>
        <w:t>schimbărilor</w:t>
      </w:r>
      <w:r>
        <w:rPr>
          <w:spacing w:val="-57"/>
          <w:sz w:val="24"/>
        </w:rPr>
        <w:t xml:space="preserve"> </w:t>
      </w:r>
      <w:r>
        <w:rPr>
          <w:sz w:val="24"/>
        </w:rPr>
        <w:t>climatice</w:t>
      </w:r>
      <w:r>
        <w:rPr>
          <w:spacing w:val="-3"/>
          <w:sz w:val="24"/>
        </w:rPr>
        <w:t xml:space="preserve"> </w:t>
      </w:r>
      <w:r>
        <w:rPr>
          <w:sz w:val="24"/>
        </w:rPr>
        <w:t>și</w:t>
      </w:r>
      <w:r>
        <w:rPr>
          <w:spacing w:val="-1"/>
          <w:sz w:val="24"/>
        </w:rPr>
        <w:t xml:space="preserve"> </w:t>
      </w:r>
      <w:r>
        <w:rPr>
          <w:sz w:val="24"/>
        </w:rPr>
        <w:t>a lucrărilor de</w:t>
      </w:r>
      <w:r>
        <w:rPr>
          <w:spacing w:val="-1"/>
          <w:sz w:val="24"/>
        </w:rPr>
        <w:t xml:space="preserve"> </w:t>
      </w:r>
      <w:r>
        <w:rPr>
          <w:sz w:val="24"/>
        </w:rPr>
        <w:t>reabilitare</w:t>
      </w:r>
      <w:r>
        <w:rPr>
          <w:spacing w:val="-1"/>
          <w:sz w:val="24"/>
        </w:rPr>
        <w:t xml:space="preserve"> </w:t>
      </w:r>
      <w:r>
        <w:rPr>
          <w:sz w:val="24"/>
        </w:rPr>
        <w:t>a</w:t>
      </w:r>
      <w:r>
        <w:rPr>
          <w:spacing w:val="-1"/>
          <w:sz w:val="24"/>
        </w:rPr>
        <w:t xml:space="preserve"> </w:t>
      </w:r>
      <w:r>
        <w:rPr>
          <w:sz w:val="24"/>
        </w:rPr>
        <w:t>locuințelor;</w:t>
      </w:r>
    </w:p>
    <w:p w14:paraId="5E99813C" w14:textId="77777777" w:rsidR="006F155F" w:rsidRDefault="00486967">
      <w:pPr>
        <w:pStyle w:val="ListParagraph"/>
        <w:numPr>
          <w:ilvl w:val="0"/>
          <w:numId w:val="13"/>
        </w:numPr>
        <w:tabs>
          <w:tab w:val="left" w:pos="965"/>
          <w:tab w:val="left" w:pos="967"/>
        </w:tabs>
        <w:spacing w:before="59"/>
        <w:ind w:right="266"/>
        <w:jc w:val="left"/>
        <w:rPr>
          <w:sz w:val="24"/>
        </w:rPr>
      </w:pPr>
      <w:r>
        <w:rPr>
          <w:sz w:val="24"/>
        </w:rPr>
        <w:t>Evoluția</w:t>
      </w:r>
      <w:r>
        <w:rPr>
          <w:spacing w:val="41"/>
          <w:sz w:val="24"/>
        </w:rPr>
        <w:t xml:space="preserve"> </w:t>
      </w:r>
      <w:r>
        <w:rPr>
          <w:sz w:val="24"/>
        </w:rPr>
        <w:t>indicatorilor</w:t>
      </w:r>
      <w:r>
        <w:rPr>
          <w:spacing w:val="41"/>
          <w:sz w:val="24"/>
        </w:rPr>
        <w:t xml:space="preserve"> </w:t>
      </w:r>
      <w:r>
        <w:rPr>
          <w:sz w:val="24"/>
        </w:rPr>
        <w:t>macroeconomici</w:t>
      </w:r>
      <w:r>
        <w:rPr>
          <w:spacing w:val="43"/>
          <w:sz w:val="24"/>
        </w:rPr>
        <w:t xml:space="preserve"> </w:t>
      </w:r>
      <w:r>
        <w:rPr>
          <w:sz w:val="24"/>
        </w:rPr>
        <w:t>relevanți</w:t>
      </w:r>
      <w:r>
        <w:rPr>
          <w:spacing w:val="45"/>
          <w:sz w:val="24"/>
        </w:rPr>
        <w:t xml:space="preserve"> </w:t>
      </w:r>
      <w:r>
        <w:rPr>
          <w:sz w:val="24"/>
        </w:rPr>
        <w:t>și</w:t>
      </w:r>
      <w:r>
        <w:rPr>
          <w:spacing w:val="44"/>
          <w:sz w:val="24"/>
        </w:rPr>
        <w:t xml:space="preserve"> </w:t>
      </w:r>
      <w:r>
        <w:rPr>
          <w:sz w:val="24"/>
        </w:rPr>
        <w:t>a</w:t>
      </w:r>
      <w:r>
        <w:rPr>
          <w:spacing w:val="41"/>
          <w:sz w:val="24"/>
        </w:rPr>
        <w:t xml:space="preserve"> </w:t>
      </w:r>
      <w:r>
        <w:rPr>
          <w:sz w:val="24"/>
        </w:rPr>
        <w:t>altor</w:t>
      </w:r>
      <w:r>
        <w:rPr>
          <w:spacing w:val="43"/>
          <w:sz w:val="24"/>
        </w:rPr>
        <w:t xml:space="preserve"> </w:t>
      </w:r>
      <w:r>
        <w:rPr>
          <w:sz w:val="24"/>
        </w:rPr>
        <w:t>factori</w:t>
      </w:r>
      <w:r>
        <w:rPr>
          <w:spacing w:val="44"/>
          <w:sz w:val="24"/>
        </w:rPr>
        <w:t xml:space="preserve"> </w:t>
      </w:r>
      <w:r>
        <w:rPr>
          <w:sz w:val="24"/>
        </w:rPr>
        <w:t>care</w:t>
      </w:r>
      <w:r>
        <w:rPr>
          <w:spacing w:val="42"/>
          <w:sz w:val="24"/>
        </w:rPr>
        <w:t xml:space="preserve"> </w:t>
      </w:r>
      <w:r>
        <w:rPr>
          <w:sz w:val="24"/>
        </w:rPr>
        <w:t>influențează</w:t>
      </w:r>
      <w:r>
        <w:rPr>
          <w:spacing w:val="41"/>
          <w:sz w:val="24"/>
        </w:rPr>
        <w:t xml:space="preserve"> </w:t>
      </w:r>
      <w:r>
        <w:rPr>
          <w:sz w:val="24"/>
        </w:rPr>
        <w:t>consumul</w:t>
      </w:r>
      <w:r>
        <w:rPr>
          <w:spacing w:val="43"/>
          <w:sz w:val="24"/>
        </w:rPr>
        <w:t xml:space="preserve"> </w:t>
      </w:r>
      <w:r>
        <w:rPr>
          <w:sz w:val="24"/>
        </w:rPr>
        <w:t>de</w:t>
      </w:r>
      <w:r>
        <w:rPr>
          <w:spacing w:val="-57"/>
          <w:sz w:val="24"/>
        </w:rPr>
        <w:t xml:space="preserve"> </w:t>
      </w:r>
      <w:r>
        <w:rPr>
          <w:sz w:val="24"/>
        </w:rPr>
        <w:t>energie electrică.</w:t>
      </w:r>
    </w:p>
    <w:p w14:paraId="41FFB935" w14:textId="77777777" w:rsidR="006F155F" w:rsidRDefault="00486967">
      <w:pPr>
        <w:pStyle w:val="BodyText"/>
      </w:pPr>
      <w:r>
        <w:lastRenderedPageBreak/>
        <w:t>Pentru</w:t>
      </w:r>
      <w:r>
        <w:rPr>
          <w:spacing w:val="-1"/>
        </w:rPr>
        <w:t xml:space="preserve"> </w:t>
      </w:r>
      <w:r>
        <w:t>fundamentarea consumului</w:t>
      </w:r>
      <w:r>
        <w:rPr>
          <w:spacing w:val="-1"/>
        </w:rPr>
        <w:t xml:space="preserve"> </w:t>
      </w:r>
      <w:r>
        <w:t>propriu,</w:t>
      </w:r>
      <w:r>
        <w:rPr>
          <w:spacing w:val="-1"/>
        </w:rPr>
        <w:t xml:space="preserve"> </w:t>
      </w:r>
      <w:r>
        <w:t>se</w:t>
      </w:r>
      <w:r>
        <w:rPr>
          <w:spacing w:val="-1"/>
        </w:rPr>
        <w:t xml:space="preserve"> </w:t>
      </w:r>
      <w:r>
        <w:t>recomandă</w:t>
      </w:r>
      <w:r>
        <w:rPr>
          <w:spacing w:val="-2"/>
        </w:rPr>
        <w:t xml:space="preserve"> </w:t>
      </w:r>
      <w:r>
        <w:t>luarea</w:t>
      </w:r>
      <w:r>
        <w:rPr>
          <w:spacing w:val="-2"/>
        </w:rPr>
        <w:t xml:space="preserve"> </w:t>
      </w:r>
      <w:r>
        <w:t>în</w:t>
      </w:r>
      <w:r>
        <w:rPr>
          <w:spacing w:val="-1"/>
        </w:rPr>
        <w:t xml:space="preserve"> </w:t>
      </w:r>
      <w:r>
        <w:t>calcul</w:t>
      </w:r>
      <w:r>
        <w:rPr>
          <w:spacing w:val="-1"/>
        </w:rPr>
        <w:t xml:space="preserve"> </w:t>
      </w:r>
      <w:r>
        <w:t>a:</w:t>
      </w:r>
    </w:p>
    <w:p w14:paraId="0A70FB00" w14:textId="77777777" w:rsidR="006F155F" w:rsidRDefault="00486967">
      <w:pPr>
        <w:pStyle w:val="ListParagraph"/>
        <w:numPr>
          <w:ilvl w:val="0"/>
          <w:numId w:val="13"/>
        </w:numPr>
        <w:tabs>
          <w:tab w:val="left" w:pos="977"/>
          <w:tab w:val="left" w:pos="979"/>
        </w:tabs>
        <w:spacing w:before="119"/>
        <w:ind w:left="978" w:hanging="361"/>
        <w:jc w:val="left"/>
        <w:rPr>
          <w:sz w:val="24"/>
        </w:rPr>
      </w:pPr>
      <w:r>
        <w:rPr>
          <w:sz w:val="24"/>
        </w:rPr>
        <w:t>consumului</w:t>
      </w:r>
      <w:r>
        <w:rPr>
          <w:spacing w:val="-1"/>
          <w:sz w:val="24"/>
        </w:rPr>
        <w:t xml:space="preserve"> </w:t>
      </w:r>
      <w:r>
        <w:rPr>
          <w:sz w:val="24"/>
        </w:rPr>
        <w:t>actual</w:t>
      </w:r>
      <w:r>
        <w:rPr>
          <w:spacing w:val="-1"/>
          <w:sz w:val="24"/>
        </w:rPr>
        <w:t xml:space="preserve"> </w:t>
      </w:r>
      <w:r>
        <w:rPr>
          <w:sz w:val="24"/>
        </w:rPr>
        <w:t>și</w:t>
      </w:r>
      <w:r>
        <w:rPr>
          <w:spacing w:val="-1"/>
          <w:sz w:val="24"/>
        </w:rPr>
        <w:t xml:space="preserve"> </w:t>
      </w:r>
      <w:r>
        <w:rPr>
          <w:sz w:val="24"/>
        </w:rPr>
        <w:t>prognozat pe</w:t>
      </w:r>
      <w:r>
        <w:rPr>
          <w:spacing w:val="-2"/>
          <w:sz w:val="24"/>
        </w:rPr>
        <w:t xml:space="preserve"> </w:t>
      </w:r>
      <w:r>
        <w:rPr>
          <w:sz w:val="24"/>
        </w:rPr>
        <w:t>perioada</w:t>
      </w:r>
      <w:r>
        <w:rPr>
          <w:spacing w:val="-2"/>
          <w:sz w:val="24"/>
        </w:rPr>
        <w:t xml:space="preserve"> </w:t>
      </w:r>
      <w:r>
        <w:rPr>
          <w:sz w:val="24"/>
        </w:rPr>
        <w:t>de</w:t>
      </w:r>
      <w:r>
        <w:rPr>
          <w:spacing w:val="-2"/>
          <w:sz w:val="24"/>
        </w:rPr>
        <w:t xml:space="preserve"> </w:t>
      </w:r>
      <w:r>
        <w:rPr>
          <w:sz w:val="24"/>
        </w:rPr>
        <w:t>referință;</w:t>
      </w:r>
    </w:p>
    <w:p w14:paraId="2B59F330" w14:textId="77777777" w:rsidR="006F155F" w:rsidRDefault="00486967">
      <w:pPr>
        <w:pStyle w:val="ListParagraph"/>
        <w:numPr>
          <w:ilvl w:val="0"/>
          <w:numId w:val="13"/>
        </w:numPr>
        <w:tabs>
          <w:tab w:val="left" w:pos="977"/>
          <w:tab w:val="left" w:pos="979"/>
        </w:tabs>
        <w:spacing w:before="121"/>
        <w:ind w:left="978" w:right="266" w:hanging="360"/>
        <w:jc w:val="left"/>
        <w:rPr>
          <w:sz w:val="24"/>
        </w:rPr>
      </w:pPr>
      <w:r>
        <w:rPr>
          <w:sz w:val="24"/>
        </w:rPr>
        <w:t>evoluției</w:t>
      </w:r>
      <w:r>
        <w:rPr>
          <w:spacing w:val="38"/>
          <w:sz w:val="24"/>
        </w:rPr>
        <w:t xml:space="preserve"> </w:t>
      </w:r>
      <w:r>
        <w:rPr>
          <w:sz w:val="24"/>
        </w:rPr>
        <w:t>indicatorilor</w:t>
      </w:r>
      <w:r>
        <w:rPr>
          <w:spacing w:val="37"/>
          <w:sz w:val="24"/>
        </w:rPr>
        <w:t xml:space="preserve"> </w:t>
      </w:r>
      <w:r>
        <w:rPr>
          <w:sz w:val="24"/>
        </w:rPr>
        <w:t>macroeconomici</w:t>
      </w:r>
      <w:r>
        <w:rPr>
          <w:spacing w:val="42"/>
          <w:sz w:val="24"/>
        </w:rPr>
        <w:t xml:space="preserve"> </w:t>
      </w:r>
      <w:r>
        <w:rPr>
          <w:sz w:val="24"/>
        </w:rPr>
        <w:t>relevanți</w:t>
      </w:r>
      <w:r>
        <w:rPr>
          <w:spacing w:val="40"/>
          <w:sz w:val="24"/>
        </w:rPr>
        <w:t xml:space="preserve"> </w:t>
      </w:r>
      <w:r>
        <w:rPr>
          <w:sz w:val="24"/>
        </w:rPr>
        <w:t>și</w:t>
      </w:r>
      <w:r>
        <w:rPr>
          <w:spacing w:val="39"/>
          <w:sz w:val="24"/>
        </w:rPr>
        <w:t xml:space="preserve"> </w:t>
      </w:r>
      <w:r>
        <w:rPr>
          <w:sz w:val="24"/>
        </w:rPr>
        <w:t>a</w:t>
      </w:r>
      <w:r>
        <w:rPr>
          <w:spacing w:val="38"/>
          <w:sz w:val="24"/>
        </w:rPr>
        <w:t xml:space="preserve"> </w:t>
      </w:r>
      <w:r>
        <w:rPr>
          <w:sz w:val="24"/>
        </w:rPr>
        <w:t>altor</w:t>
      </w:r>
      <w:r>
        <w:rPr>
          <w:spacing w:val="39"/>
          <w:sz w:val="24"/>
        </w:rPr>
        <w:t xml:space="preserve"> </w:t>
      </w:r>
      <w:r>
        <w:rPr>
          <w:sz w:val="24"/>
        </w:rPr>
        <w:t>factori</w:t>
      </w:r>
      <w:r>
        <w:rPr>
          <w:spacing w:val="40"/>
          <w:sz w:val="24"/>
        </w:rPr>
        <w:t xml:space="preserve"> </w:t>
      </w:r>
      <w:r>
        <w:rPr>
          <w:sz w:val="24"/>
        </w:rPr>
        <w:t>care</w:t>
      </w:r>
      <w:r>
        <w:rPr>
          <w:spacing w:val="37"/>
          <w:sz w:val="24"/>
        </w:rPr>
        <w:t xml:space="preserve"> </w:t>
      </w:r>
      <w:r>
        <w:rPr>
          <w:sz w:val="24"/>
        </w:rPr>
        <w:t>influențează</w:t>
      </w:r>
      <w:r>
        <w:rPr>
          <w:spacing w:val="39"/>
          <w:sz w:val="24"/>
        </w:rPr>
        <w:t xml:space="preserve"> </w:t>
      </w:r>
      <w:r>
        <w:rPr>
          <w:sz w:val="24"/>
        </w:rPr>
        <w:t>consumul</w:t>
      </w:r>
      <w:r>
        <w:rPr>
          <w:spacing w:val="40"/>
          <w:sz w:val="24"/>
        </w:rPr>
        <w:t xml:space="preserve"> </w:t>
      </w:r>
      <w:r>
        <w:rPr>
          <w:sz w:val="24"/>
        </w:rPr>
        <w:t>de</w:t>
      </w:r>
      <w:r>
        <w:rPr>
          <w:spacing w:val="-57"/>
          <w:sz w:val="24"/>
        </w:rPr>
        <w:t xml:space="preserve"> </w:t>
      </w:r>
      <w:r>
        <w:rPr>
          <w:sz w:val="24"/>
        </w:rPr>
        <w:t>energie</w:t>
      </w:r>
      <w:r>
        <w:rPr>
          <w:spacing w:val="-1"/>
          <w:sz w:val="24"/>
        </w:rPr>
        <w:t xml:space="preserve"> </w:t>
      </w:r>
      <w:r>
        <w:rPr>
          <w:sz w:val="24"/>
        </w:rPr>
        <w:t>electrică</w:t>
      </w:r>
    </w:p>
    <w:p w14:paraId="34D33727" w14:textId="77777777" w:rsidR="006F155F" w:rsidRDefault="00486967">
      <w:pPr>
        <w:pStyle w:val="ListParagraph"/>
        <w:numPr>
          <w:ilvl w:val="0"/>
          <w:numId w:val="13"/>
        </w:numPr>
        <w:tabs>
          <w:tab w:val="left" w:pos="977"/>
          <w:tab w:val="left" w:pos="979"/>
        </w:tabs>
        <w:spacing w:before="0" w:line="293" w:lineRule="exact"/>
        <w:ind w:left="978" w:hanging="361"/>
        <w:jc w:val="left"/>
        <w:rPr>
          <w:sz w:val="24"/>
        </w:rPr>
      </w:pPr>
      <w:r>
        <w:rPr>
          <w:sz w:val="24"/>
        </w:rPr>
        <w:t>Pentru</w:t>
      </w:r>
      <w:r>
        <w:rPr>
          <w:spacing w:val="-2"/>
          <w:sz w:val="24"/>
        </w:rPr>
        <w:t xml:space="preserve"> </w:t>
      </w:r>
      <w:r>
        <w:rPr>
          <w:sz w:val="24"/>
        </w:rPr>
        <w:t>fundamentarea</w:t>
      </w:r>
      <w:r>
        <w:rPr>
          <w:spacing w:val="-2"/>
          <w:sz w:val="24"/>
        </w:rPr>
        <w:t xml:space="preserve"> </w:t>
      </w:r>
      <w:r>
        <w:rPr>
          <w:sz w:val="24"/>
        </w:rPr>
        <w:t>prețurilor,</w:t>
      </w:r>
      <w:r>
        <w:rPr>
          <w:spacing w:val="-1"/>
          <w:sz w:val="24"/>
        </w:rPr>
        <w:t xml:space="preserve"> </w:t>
      </w:r>
      <w:r>
        <w:rPr>
          <w:sz w:val="24"/>
        </w:rPr>
        <w:t>următoarele</w:t>
      </w:r>
      <w:r>
        <w:rPr>
          <w:spacing w:val="-1"/>
          <w:sz w:val="24"/>
        </w:rPr>
        <w:t xml:space="preserve"> </w:t>
      </w:r>
      <w:r>
        <w:rPr>
          <w:sz w:val="24"/>
        </w:rPr>
        <w:t>aspecte</w:t>
      </w:r>
      <w:r>
        <w:rPr>
          <w:spacing w:val="-2"/>
          <w:sz w:val="24"/>
        </w:rPr>
        <w:t xml:space="preserve"> </w:t>
      </w:r>
      <w:r>
        <w:rPr>
          <w:sz w:val="24"/>
        </w:rPr>
        <w:t>trebuie</w:t>
      </w:r>
      <w:r>
        <w:rPr>
          <w:spacing w:val="-2"/>
          <w:sz w:val="24"/>
        </w:rPr>
        <w:t xml:space="preserve"> </w:t>
      </w:r>
      <w:r>
        <w:rPr>
          <w:sz w:val="24"/>
        </w:rPr>
        <w:t>avute</w:t>
      </w:r>
      <w:r>
        <w:rPr>
          <w:spacing w:val="-1"/>
          <w:sz w:val="24"/>
        </w:rPr>
        <w:t xml:space="preserve"> </w:t>
      </w:r>
      <w:r>
        <w:rPr>
          <w:sz w:val="24"/>
        </w:rPr>
        <w:t>în</w:t>
      </w:r>
      <w:r>
        <w:rPr>
          <w:spacing w:val="-1"/>
          <w:sz w:val="24"/>
        </w:rPr>
        <w:t xml:space="preserve"> </w:t>
      </w:r>
      <w:r>
        <w:rPr>
          <w:sz w:val="24"/>
        </w:rPr>
        <w:t>vedere:</w:t>
      </w:r>
    </w:p>
    <w:p w14:paraId="25F7AE48" w14:textId="77777777" w:rsidR="006F155F" w:rsidRDefault="00486967">
      <w:pPr>
        <w:pStyle w:val="ListParagraph"/>
        <w:numPr>
          <w:ilvl w:val="0"/>
          <w:numId w:val="13"/>
        </w:numPr>
        <w:tabs>
          <w:tab w:val="left" w:pos="977"/>
          <w:tab w:val="left" w:pos="979"/>
        </w:tabs>
        <w:spacing w:before="119"/>
        <w:ind w:left="978" w:hanging="361"/>
        <w:jc w:val="left"/>
        <w:rPr>
          <w:sz w:val="24"/>
        </w:rPr>
      </w:pPr>
      <w:r>
        <w:rPr>
          <w:sz w:val="24"/>
        </w:rPr>
        <w:t>principiul</w:t>
      </w:r>
      <w:r>
        <w:rPr>
          <w:spacing w:val="-2"/>
          <w:sz w:val="24"/>
        </w:rPr>
        <w:t xml:space="preserve"> </w:t>
      </w:r>
      <w:r>
        <w:rPr>
          <w:sz w:val="24"/>
        </w:rPr>
        <w:t>„poluatorul</w:t>
      </w:r>
      <w:r>
        <w:rPr>
          <w:spacing w:val="-1"/>
          <w:sz w:val="24"/>
        </w:rPr>
        <w:t xml:space="preserve"> </w:t>
      </w:r>
      <w:r>
        <w:rPr>
          <w:sz w:val="24"/>
        </w:rPr>
        <w:t>plătește”,</w:t>
      </w:r>
      <w:r>
        <w:rPr>
          <w:spacing w:val="-1"/>
          <w:sz w:val="24"/>
        </w:rPr>
        <w:t xml:space="preserve"> </w:t>
      </w:r>
      <w:r>
        <w:rPr>
          <w:sz w:val="24"/>
        </w:rPr>
        <w:t>ținând</w:t>
      </w:r>
      <w:r>
        <w:rPr>
          <w:spacing w:val="-1"/>
          <w:sz w:val="24"/>
        </w:rPr>
        <w:t xml:space="preserve"> </w:t>
      </w:r>
      <w:r>
        <w:rPr>
          <w:sz w:val="24"/>
        </w:rPr>
        <w:t>seama</w:t>
      </w:r>
      <w:r>
        <w:rPr>
          <w:spacing w:val="-2"/>
          <w:sz w:val="24"/>
        </w:rPr>
        <w:t xml:space="preserve"> </w:t>
      </w:r>
      <w:r>
        <w:rPr>
          <w:sz w:val="24"/>
        </w:rPr>
        <w:t>de</w:t>
      </w:r>
      <w:r>
        <w:rPr>
          <w:spacing w:val="-2"/>
          <w:sz w:val="24"/>
        </w:rPr>
        <w:t xml:space="preserve"> </w:t>
      </w:r>
      <w:r>
        <w:rPr>
          <w:sz w:val="24"/>
        </w:rPr>
        <w:t>caracterul</w:t>
      </w:r>
      <w:r>
        <w:rPr>
          <w:spacing w:val="-1"/>
          <w:sz w:val="24"/>
        </w:rPr>
        <w:t xml:space="preserve"> </w:t>
      </w:r>
      <w:r>
        <w:rPr>
          <w:sz w:val="24"/>
        </w:rPr>
        <w:t>rezonabil</w:t>
      </w:r>
      <w:r>
        <w:rPr>
          <w:spacing w:val="-1"/>
          <w:sz w:val="24"/>
        </w:rPr>
        <w:t xml:space="preserve"> </w:t>
      </w:r>
      <w:r>
        <w:rPr>
          <w:sz w:val="24"/>
        </w:rPr>
        <w:t>al</w:t>
      </w:r>
      <w:r>
        <w:rPr>
          <w:spacing w:val="-1"/>
          <w:sz w:val="24"/>
        </w:rPr>
        <w:t xml:space="preserve"> </w:t>
      </w:r>
      <w:r>
        <w:rPr>
          <w:sz w:val="24"/>
        </w:rPr>
        <w:t>acestora;</w:t>
      </w:r>
    </w:p>
    <w:p w14:paraId="29E5D534" w14:textId="77777777" w:rsidR="006F155F" w:rsidRDefault="00486967">
      <w:pPr>
        <w:pStyle w:val="ListParagraph"/>
        <w:numPr>
          <w:ilvl w:val="0"/>
          <w:numId w:val="13"/>
        </w:numPr>
        <w:tabs>
          <w:tab w:val="left" w:pos="977"/>
          <w:tab w:val="left" w:pos="979"/>
        </w:tabs>
        <w:spacing w:before="119"/>
        <w:ind w:left="978" w:right="266" w:hanging="360"/>
        <w:jc w:val="left"/>
        <w:rPr>
          <w:sz w:val="24"/>
        </w:rPr>
      </w:pPr>
      <w:r>
        <w:rPr>
          <w:sz w:val="24"/>
        </w:rPr>
        <w:t>principiul</w:t>
      </w:r>
      <w:r>
        <w:rPr>
          <w:spacing w:val="56"/>
          <w:sz w:val="24"/>
        </w:rPr>
        <w:t xml:space="preserve"> </w:t>
      </w:r>
      <w:r>
        <w:rPr>
          <w:sz w:val="24"/>
        </w:rPr>
        <w:t>recuperării</w:t>
      </w:r>
      <w:r>
        <w:rPr>
          <w:spacing w:val="56"/>
          <w:sz w:val="24"/>
        </w:rPr>
        <w:t xml:space="preserve"> </w:t>
      </w:r>
      <w:r>
        <w:rPr>
          <w:sz w:val="24"/>
        </w:rPr>
        <w:t>integrale</w:t>
      </w:r>
      <w:r>
        <w:rPr>
          <w:spacing w:val="55"/>
          <w:sz w:val="24"/>
        </w:rPr>
        <w:t xml:space="preserve"> </w:t>
      </w:r>
      <w:r>
        <w:rPr>
          <w:sz w:val="24"/>
        </w:rPr>
        <w:t>a</w:t>
      </w:r>
      <w:r>
        <w:rPr>
          <w:spacing w:val="58"/>
          <w:sz w:val="24"/>
        </w:rPr>
        <w:t xml:space="preserve"> </w:t>
      </w:r>
      <w:r>
        <w:rPr>
          <w:sz w:val="24"/>
        </w:rPr>
        <w:t>costurilor</w:t>
      </w:r>
      <w:r>
        <w:rPr>
          <w:spacing w:val="56"/>
          <w:sz w:val="24"/>
        </w:rPr>
        <w:t xml:space="preserve"> </w:t>
      </w:r>
      <w:r>
        <w:rPr>
          <w:sz w:val="24"/>
        </w:rPr>
        <w:t>care</w:t>
      </w:r>
      <w:r>
        <w:rPr>
          <w:spacing w:val="56"/>
          <w:sz w:val="24"/>
        </w:rPr>
        <w:t xml:space="preserve"> </w:t>
      </w:r>
      <w:r>
        <w:rPr>
          <w:sz w:val="24"/>
        </w:rPr>
        <w:t>în</w:t>
      </w:r>
      <w:r>
        <w:rPr>
          <w:spacing w:val="56"/>
          <w:sz w:val="24"/>
        </w:rPr>
        <w:t xml:space="preserve"> </w:t>
      </w:r>
      <w:r>
        <w:rPr>
          <w:sz w:val="24"/>
        </w:rPr>
        <w:t>cazul</w:t>
      </w:r>
      <w:r>
        <w:rPr>
          <w:spacing w:val="57"/>
          <w:sz w:val="24"/>
        </w:rPr>
        <w:t xml:space="preserve"> </w:t>
      </w:r>
      <w:r>
        <w:rPr>
          <w:sz w:val="24"/>
        </w:rPr>
        <w:t>proiectelor</w:t>
      </w:r>
      <w:r>
        <w:rPr>
          <w:spacing w:val="56"/>
          <w:sz w:val="24"/>
        </w:rPr>
        <w:t xml:space="preserve"> </w:t>
      </w:r>
      <w:r>
        <w:rPr>
          <w:sz w:val="24"/>
        </w:rPr>
        <w:t>care</w:t>
      </w:r>
      <w:r>
        <w:rPr>
          <w:spacing w:val="54"/>
          <w:sz w:val="24"/>
        </w:rPr>
        <w:t xml:space="preserve"> </w:t>
      </w:r>
      <w:r>
        <w:rPr>
          <w:sz w:val="24"/>
        </w:rPr>
        <w:t>vizează</w:t>
      </w:r>
      <w:r>
        <w:rPr>
          <w:spacing w:val="55"/>
          <w:sz w:val="24"/>
        </w:rPr>
        <w:t xml:space="preserve"> </w:t>
      </w:r>
      <w:r>
        <w:rPr>
          <w:sz w:val="24"/>
        </w:rPr>
        <w:t>producția</w:t>
      </w:r>
      <w:r>
        <w:rPr>
          <w:spacing w:val="56"/>
          <w:sz w:val="24"/>
        </w:rPr>
        <w:t xml:space="preserve"> </w:t>
      </w:r>
      <w:r>
        <w:rPr>
          <w:sz w:val="24"/>
        </w:rPr>
        <w:t>de</w:t>
      </w:r>
      <w:r>
        <w:rPr>
          <w:spacing w:val="-57"/>
          <w:sz w:val="24"/>
        </w:rPr>
        <w:t xml:space="preserve"> </w:t>
      </w:r>
      <w:r>
        <w:rPr>
          <w:sz w:val="24"/>
        </w:rPr>
        <w:t>energie</w:t>
      </w:r>
      <w:r>
        <w:rPr>
          <w:spacing w:val="-3"/>
          <w:sz w:val="24"/>
        </w:rPr>
        <w:t xml:space="preserve"> </w:t>
      </w:r>
      <w:r>
        <w:rPr>
          <w:sz w:val="24"/>
        </w:rPr>
        <w:t>trebuie reconciliat cu analiza</w:t>
      </w:r>
      <w:r>
        <w:rPr>
          <w:spacing w:val="-1"/>
          <w:sz w:val="24"/>
        </w:rPr>
        <w:t xml:space="preserve"> </w:t>
      </w:r>
      <w:r>
        <w:rPr>
          <w:sz w:val="24"/>
        </w:rPr>
        <w:t>suportabilității</w:t>
      </w:r>
      <w:r>
        <w:rPr>
          <w:spacing w:val="1"/>
          <w:sz w:val="24"/>
        </w:rPr>
        <w:t xml:space="preserve"> </w:t>
      </w:r>
      <w:r>
        <w:rPr>
          <w:sz w:val="24"/>
        </w:rPr>
        <w:t>de</w:t>
      </w:r>
      <w:r>
        <w:rPr>
          <w:spacing w:val="-2"/>
          <w:sz w:val="24"/>
        </w:rPr>
        <w:t xml:space="preserve"> </w:t>
      </w:r>
      <w:r>
        <w:rPr>
          <w:sz w:val="24"/>
        </w:rPr>
        <w:t>plată</w:t>
      </w:r>
      <w:r>
        <w:rPr>
          <w:spacing w:val="-1"/>
          <w:sz w:val="24"/>
        </w:rPr>
        <w:t xml:space="preserve"> </w:t>
      </w:r>
      <w:r>
        <w:rPr>
          <w:sz w:val="24"/>
        </w:rPr>
        <w:t>a</w:t>
      </w:r>
      <w:r>
        <w:rPr>
          <w:spacing w:val="-1"/>
          <w:sz w:val="24"/>
        </w:rPr>
        <w:t xml:space="preserve"> </w:t>
      </w:r>
      <w:r>
        <w:rPr>
          <w:sz w:val="24"/>
        </w:rPr>
        <w:t>beneficiarilor</w:t>
      </w:r>
      <w:r>
        <w:rPr>
          <w:spacing w:val="-1"/>
          <w:sz w:val="24"/>
        </w:rPr>
        <w:t xml:space="preserve"> </w:t>
      </w:r>
      <w:r>
        <w:rPr>
          <w:sz w:val="24"/>
        </w:rPr>
        <w:t>finali;</w:t>
      </w:r>
    </w:p>
    <w:p w14:paraId="7130E595" w14:textId="77777777" w:rsidR="006F155F" w:rsidRDefault="00486967">
      <w:pPr>
        <w:pStyle w:val="ListParagraph"/>
        <w:numPr>
          <w:ilvl w:val="0"/>
          <w:numId w:val="13"/>
        </w:numPr>
        <w:tabs>
          <w:tab w:val="left" w:pos="977"/>
          <w:tab w:val="left" w:pos="979"/>
        </w:tabs>
        <w:spacing w:before="119"/>
        <w:ind w:left="978" w:hanging="361"/>
        <w:jc w:val="left"/>
        <w:rPr>
          <w:sz w:val="24"/>
        </w:rPr>
      </w:pPr>
      <w:r>
        <w:rPr>
          <w:sz w:val="24"/>
        </w:rPr>
        <w:t>aplicarea</w:t>
      </w:r>
      <w:r>
        <w:rPr>
          <w:spacing w:val="-3"/>
          <w:sz w:val="24"/>
        </w:rPr>
        <w:t xml:space="preserve"> </w:t>
      </w:r>
      <w:r>
        <w:rPr>
          <w:sz w:val="24"/>
        </w:rPr>
        <w:t>subvențiilor</w:t>
      </w:r>
      <w:r>
        <w:rPr>
          <w:spacing w:val="-1"/>
          <w:sz w:val="24"/>
        </w:rPr>
        <w:t xml:space="preserve"> </w:t>
      </w:r>
      <w:r>
        <w:rPr>
          <w:sz w:val="24"/>
        </w:rPr>
        <w:t>de</w:t>
      </w:r>
      <w:r>
        <w:rPr>
          <w:spacing w:val="-1"/>
          <w:sz w:val="24"/>
        </w:rPr>
        <w:t xml:space="preserve"> </w:t>
      </w:r>
      <w:r>
        <w:rPr>
          <w:sz w:val="24"/>
        </w:rPr>
        <w:t>preț</w:t>
      </w:r>
      <w:r>
        <w:rPr>
          <w:spacing w:val="-2"/>
          <w:sz w:val="24"/>
        </w:rPr>
        <w:t xml:space="preserve"> </w:t>
      </w:r>
      <w:r>
        <w:rPr>
          <w:sz w:val="24"/>
        </w:rPr>
        <w:t>conform</w:t>
      </w:r>
      <w:r>
        <w:rPr>
          <w:spacing w:val="1"/>
          <w:sz w:val="24"/>
        </w:rPr>
        <w:t xml:space="preserve"> </w:t>
      </w:r>
      <w:r>
        <w:rPr>
          <w:sz w:val="24"/>
        </w:rPr>
        <w:t>reglementărilor</w:t>
      </w:r>
      <w:r>
        <w:rPr>
          <w:spacing w:val="-1"/>
          <w:sz w:val="24"/>
        </w:rPr>
        <w:t xml:space="preserve"> </w:t>
      </w:r>
      <w:r>
        <w:rPr>
          <w:sz w:val="24"/>
        </w:rPr>
        <w:t>în</w:t>
      </w:r>
      <w:r>
        <w:rPr>
          <w:spacing w:val="-2"/>
          <w:sz w:val="24"/>
        </w:rPr>
        <w:t xml:space="preserve"> </w:t>
      </w:r>
      <w:r>
        <w:rPr>
          <w:sz w:val="24"/>
        </w:rPr>
        <w:t>vigoare;</w:t>
      </w:r>
    </w:p>
    <w:p w14:paraId="7BE48015" w14:textId="77777777" w:rsidR="006F155F" w:rsidRDefault="00486967">
      <w:pPr>
        <w:pStyle w:val="ListParagraph"/>
        <w:numPr>
          <w:ilvl w:val="0"/>
          <w:numId w:val="13"/>
        </w:numPr>
        <w:tabs>
          <w:tab w:val="left" w:pos="977"/>
          <w:tab w:val="left" w:pos="979"/>
        </w:tabs>
        <w:spacing w:before="119"/>
        <w:ind w:left="978" w:right="266" w:hanging="360"/>
        <w:jc w:val="left"/>
        <w:rPr>
          <w:sz w:val="24"/>
        </w:rPr>
      </w:pPr>
      <w:r>
        <w:rPr>
          <w:sz w:val="24"/>
        </w:rPr>
        <w:t>modalitatea</w:t>
      </w:r>
      <w:r>
        <w:rPr>
          <w:spacing w:val="20"/>
          <w:sz w:val="24"/>
        </w:rPr>
        <w:t xml:space="preserve"> </w:t>
      </w:r>
      <w:r>
        <w:rPr>
          <w:sz w:val="24"/>
        </w:rPr>
        <w:t>stabilirii</w:t>
      </w:r>
      <w:r>
        <w:rPr>
          <w:spacing w:val="23"/>
          <w:sz w:val="24"/>
        </w:rPr>
        <w:t xml:space="preserve"> </w:t>
      </w:r>
      <w:r>
        <w:rPr>
          <w:sz w:val="24"/>
        </w:rPr>
        <w:t>preţurilor</w:t>
      </w:r>
      <w:r>
        <w:rPr>
          <w:spacing w:val="22"/>
          <w:sz w:val="24"/>
        </w:rPr>
        <w:t xml:space="preserve"> </w:t>
      </w:r>
      <w:r>
        <w:rPr>
          <w:sz w:val="24"/>
        </w:rPr>
        <w:t>sau</w:t>
      </w:r>
      <w:r>
        <w:rPr>
          <w:spacing w:val="23"/>
          <w:sz w:val="24"/>
        </w:rPr>
        <w:t xml:space="preserve"> </w:t>
      </w:r>
      <w:r>
        <w:rPr>
          <w:sz w:val="24"/>
        </w:rPr>
        <w:t>tarifelor</w:t>
      </w:r>
      <w:r>
        <w:rPr>
          <w:spacing w:val="22"/>
          <w:sz w:val="24"/>
        </w:rPr>
        <w:t xml:space="preserve"> </w:t>
      </w:r>
      <w:r>
        <w:rPr>
          <w:sz w:val="24"/>
        </w:rPr>
        <w:t>(pe</w:t>
      </w:r>
      <w:r>
        <w:rPr>
          <w:spacing w:val="21"/>
          <w:sz w:val="24"/>
        </w:rPr>
        <w:t xml:space="preserve"> </w:t>
      </w:r>
      <w:r>
        <w:rPr>
          <w:sz w:val="24"/>
        </w:rPr>
        <w:t>piaţă,</w:t>
      </w:r>
      <w:r>
        <w:rPr>
          <w:spacing w:val="22"/>
          <w:sz w:val="24"/>
        </w:rPr>
        <w:t xml:space="preserve"> </w:t>
      </w:r>
      <w:r>
        <w:rPr>
          <w:sz w:val="24"/>
        </w:rPr>
        <w:t>bilaterale,</w:t>
      </w:r>
      <w:r>
        <w:rPr>
          <w:spacing w:val="22"/>
          <w:sz w:val="24"/>
        </w:rPr>
        <w:t xml:space="preserve"> </w:t>
      </w:r>
      <w:r>
        <w:rPr>
          <w:sz w:val="24"/>
        </w:rPr>
        <w:t>reglementate)</w:t>
      </w:r>
      <w:r>
        <w:rPr>
          <w:spacing w:val="21"/>
          <w:sz w:val="24"/>
        </w:rPr>
        <w:t xml:space="preserve"> </w:t>
      </w:r>
      <w:r>
        <w:rPr>
          <w:sz w:val="24"/>
        </w:rPr>
        <w:t>la</w:t>
      </w:r>
      <w:r>
        <w:rPr>
          <w:spacing w:val="22"/>
          <w:sz w:val="24"/>
        </w:rPr>
        <w:t xml:space="preserve"> </w:t>
      </w:r>
      <w:r>
        <w:rPr>
          <w:sz w:val="24"/>
        </w:rPr>
        <w:t>energia</w:t>
      </w:r>
      <w:r>
        <w:rPr>
          <w:spacing w:val="22"/>
          <w:sz w:val="24"/>
        </w:rPr>
        <w:t xml:space="preserve"> </w:t>
      </w:r>
      <w:r>
        <w:rPr>
          <w:sz w:val="24"/>
        </w:rPr>
        <w:t>electrică</w:t>
      </w:r>
      <w:r>
        <w:rPr>
          <w:spacing w:val="-57"/>
          <w:sz w:val="24"/>
        </w:rPr>
        <w:t xml:space="preserve"> </w:t>
      </w:r>
      <w:r>
        <w:rPr>
          <w:sz w:val="24"/>
        </w:rPr>
        <w:t>produsă</w:t>
      </w:r>
      <w:r>
        <w:rPr>
          <w:spacing w:val="-2"/>
          <w:sz w:val="24"/>
        </w:rPr>
        <w:t xml:space="preserve"> </w:t>
      </w:r>
      <w:r>
        <w:rPr>
          <w:sz w:val="24"/>
        </w:rPr>
        <w:t>și</w:t>
      </w:r>
      <w:r>
        <w:rPr>
          <w:spacing w:val="-1"/>
          <w:sz w:val="24"/>
        </w:rPr>
        <w:t xml:space="preserve"> </w:t>
      </w:r>
      <w:r>
        <w:rPr>
          <w:sz w:val="24"/>
        </w:rPr>
        <w:t>livrată în Sistemul</w:t>
      </w:r>
      <w:r>
        <w:rPr>
          <w:spacing w:val="1"/>
          <w:sz w:val="24"/>
        </w:rPr>
        <w:t xml:space="preserve"> </w:t>
      </w:r>
      <w:r>
        <w:rPr>
          <w:sz w:val="24"/>
        </w:rPr>
        <w:t>energetic</w:t>
      </w:r>
      <w:r>
        <w:rPr>
          <w:spacing w:val="-1"/>
          <w:sz w:val="24"/>
        </w:rPr>
        <w:t xml:space="preserve"> </w:t>
      </w:r>
      <w:r>
        <w:rPr>
          <w:sz w:val="24"/>
        </w:rPr>
        <w:t>național.</w:t>
      </w:r>
    </w:p>
    <w:p w14:paraId="0812A8AF" w14:textId="77777777" w:rsidR="006F155F" w:rsidRDefault="00486967">
      <w:pPr>
        <w:pStyle w:val="BodyText"/>
        <w:spacing w:before="119"/>
        <w:ind w:right="266"/>
      </w:pPr>
      <w:r>
        <w:t>Valoarea</w:t>
      </w:r>
      <w:r>
        <w:rPr>
          <w:spacing w:val="9"/>
        </w:rPr>
        <w:t xml:space="preserve"> </w:t>
      </w:r>
      <w:r>
        <w:t>indicatorilor</w:t>
      </w:r>
      <w:r>
        <w:rPr>
          <w:spacing w:val="11"/>
        </w:rPr>
        <w:t xml:space="preserve"> </w:t>
      </w:r>
      <w:r>
        <w:t>de</w:t>
      </w:r>
      <w:r>
        <w:rPr>
          <w:spacing w:val="12"/>
        </w:rPr>
        <w:t xml:space="preserve"> </w:t>
      </w:r>
      <w:r>
        <w:t>rentabilitate</w:t>
      </w:r>
      <w:r>
        <w:rPr>
          <w:spacing w:val="9"/>
        </w:rPr>
        <w:t xml:space="preserve"> </w:t>
      </w:r>
      <w:r>
        <w:t>financiară</w:t>
      </w:r>
      <w:r>
        <w:rPr>
          <w:spacing w:val="12"/>
        </w:rPr>
        <w:t xml:space="preserve"> </w:t>
      </w:r>
      <w:r>
        <w:t>ai</w:t>
      </w:r>
      <w:r>
        <w:rPr>
          <w:spacing w:val="12"/>
        </w:rPr>
        <w:t xml:space="preserve"> </w:t>
      </w:r>
      <w:r>
        <w:t>investiției</w:t>
      </w:r>
      <w:r>
        <w:rPr>
          <w:spacing w:val="11"/>
        </w:rPr>
        <w:t xml:space="preserve"> </w:t>
      </w:r>
      <w:r>
        <w:t>arată</w:t>
      </w:r>
      <w:r>
        <w:rPr>
          <w:spacing w:val="11"/>
        </w:rPr>
        <w:t xml:space="preserve"> </w:t>
      </w:r>
      <w:r>
        <w:t>capacitatea</w:t>
      </w:r>
      <w:r>
        <w:rPr>
          <w:spacing w:val="10"/>
        </w:rPr>
        <w:t xml:space="preserve"> </w:t>
      </w:r>
      <w:r>
        <w:t>veniturilor</w:t>
      </w:r>
      <w:r>
        <w:rPr>
          <w:spacing w:val="10"/>
        </w:rPr>
        <w:t xml:space="preserve"> </w:t>
      </w:r>
      <w:r>
        <w:t>nete</w:t>
      </w:r>
      <w:r>
        <w:rPr>
          <w:spacing w:val="11"/>
        </w:rPr>
        <w:t xml:space="preserve"> </w:t>
      </w:r>
      <w:r>
        <w:t>generate</w:t>
      </w:r>
      <w:r>
        <w:rPr>
          <w:spacing w:val="11"/>
        </w:rPr>
        <w:t xml:space="preserve"> </w:t>
      </w:r>
      <w:r>
        <w:t>de</w:t>
      </w:r>
      <w:r>
        <w:rPr>
          <w:spacing w:val="-57"/>
        </w:rPr>
        <w:t xml:space="preserve"> </w:t>
      </w:r>
      <w:r>
        <w:t>proiect</w:t>
      </w:r>
      <w:r>
        <w:rPr>
          <w:spacing w:val="-1"/>
        </w:rPr>
        <w:t xml:space="preserve"> </w:t>
      </w:r>
      <w:r>
        <w:t>de a</w:t>
      </w:r>
      <w:r>
        <w:rPr>
          <w:spacing w:val="1"/>
        </w:rPr>
        <w:t xml:space="preserve"> </w:t>
      </w:r>
      <w:r>
        <w:t>acoperi</w:t>
      </w:r>
      <w:r>
        <w:rPr>
          <w:spacing w:val="-1"/>
        </w:rPr>
        <w:t xml:space="preserve"> </w:t>
      </w:r>
      <w:r>
        <w:t>costurile</w:t>
      </w:r>
      <w:r>
        <w:rPr>
          <w:spacing w:val="-1"/>
        </w:rPr>
        <w:t xml:space="preserve"> </w:t>
      </w:r>
      <w:r>
        <w:t>de</w:t>
      </w:r>
      <w:r>
        <w:rPr>
          <w:spacing w:val="-1"/>
        </w:rPr>
        <w:t xml:space="preserve"> </w:t>
      </w:r>
      <w:r>
        <w:t>investiții,</w:t>
      </w:r>
      <w:r>
        <w:rPr>
          <w:spacing w:val="-1"/>
        </w:rPr>
        <w:t xml:space="preserve"> </w:t>
      </w:r>
      <w:r>
        <w:t>indiferent de</w:t>
      </w:r>
      <w:r>
        <w:rPr>
          <w:spacing w:val="-1"/>
        </w:rPr>
        <w:t xml:space="preserve"> </w:t>
      </w:r>
      <w:r>
        <w:t>modalitatea</w:t>
      </w:r>
      <w:r>
        <w:rPr>
          <w:spacing w:val="-1"/>
        </w:rPr>
        <w:t xml:space="preserve"> </w:t>
      </w:r>
      <w:r>
        <w:t>în</w:t>
      </w:r>
      <w:r>
        <w:rPr>
          <w:spacing w:val="-1"/>
        </w:rPr>
        <w:t xml:space="preserve"> </w:t>
      </w:r>
      <w:r>
        <w:t>care acestea</w:t>
      </w:r>
      <w:r>
        <w:rPr>
          <w:spacing w:val="-1"/>
        </w:rPr>
        <w:t xml:space="preserve"> </w:t>
      </w:r>
      <w:r>
        <w:t>sunt</w:t>
      </w:r>
      <w:r>
        <w:rPr>
          <w:spacing w:val="-1"/>
        </w:rPr>
        <w:t xml:space="preserve"> </w:t>
      </w:r>
      <w:r>
        <w:t>finanțate.</w:t>
      </w:r>
    </w:p>
    <w:p w14:paraId="4EDDE936" w14:textId="77777777" w:rsidR="006F155F" w:rsidRDefault="00486967">
      <w:pPr>
        <w:pStyle w:val="BodyText"/>
      </w:pPr>
      <w:r>
        <w:t>Interpretarea</w:t>
      </w:r>
      <w:r>
        <w:rPr>
          <w:spacing w:val="12"/>
        </w:rPr>
        <w:t xml:space="preserve"> </w:t>
      </w:r>
      <w:r>
        <w:t>indicatorilor</w:t>
      </w:r>
      <w:r>
        <w:rPr>
          <w:spacing w:val="12"/>
        </w:rPr>
        <w:t xml:space="preserve"> </w:t>
      </w:r>
      <w:r>
        <w:t>de</w:t>
      </w:r>
      <w:r>
        <w:rPr>
          <w:spacing w:val="12"/>
        </w:rPr>
        <w:t xml:space="preserve"> </w:t>
      </w:r>
      <w:r>
        <w:t>rentabilitate</w:t>
      </w:r>
      <w:r>
        <w:rPr>
          <w:spacing w:val="13"/>
        </w:rPr>
        <w:t xml:space="preserve"> </w:t>
      </w:r>
      <w:r>
        <w:t>financiară</w:t>
      </w:r>
      <w:r>
        <w:rPr>
          <w:spacing w:val="11"/>
        </w:rPr>
        <w:t xml:space="preserve"> </w:t>
      </w:r>
      <w:r>
        <w:t>ai</w:t>
      </w:r>
      <w:r>
        <w:rPr>
          <w:spacing w:val="13"/>
        </w:rPr>
        <w:t xml:space="preserve"> </w:t>
      </w:r>
      <w:r>
        <w:t>investiției</w:t>
      </w:r>
      <w:r>
        <w:rPr>
          <w:spacing w:val="13"/>
        </w:rPr>
        <w:t xml:space="preserve"> </w:t>
      </w:r>
      <w:r>
        <w:t>se</w:t>
      </w:r>
      <w:r>
        <w:rPr>
          <w:spacing w:val="12"/>
        </w:rPr>
        <w:t xml:space="preserve"> </w:t>
      </w:r>
      <w:r>
        <w:t>face</w:t>
      </w:r>
      <w:r>
        <w:rPr>
          <w:spacing w:val="12"/>
        </w:rPr>
        <w:t xml:space="preserve"> </w:t>
      </w:r>
      <w:r>
        <w:t>în</w:t>
      </w:r>
      <w:r>
        <w:rPr>
          <w:spacing w:val="13"/>
        </w:rPr>
        <w:t xml:space="preserve"> </w:t>
      </w:r>
      <w:r>
        <w:t>funcție</w:t>
      </w:r>
      <w:r>
        <w:rPr>
          <w:spacing w:val="12"/>
        </w:rPr>
        <w:t xml:space="preserve"> </w:t>
      </w:r>
      <w:r>
        <w:t>de</w:t>
      </w:r>
      <w:r>
        <w:rPr>
          <w:spacing w:val="13"/>
        </w:rPr>
        <w:t xml:space="preserve"> </w:t>
      </w:r>
      <w:r>
        <w:t>valorile</w:t>
      </w:r>
      <w:r>
        <w:rPr>
          <w:spacing w:val="12"/>
        </w:rPr>
        <w:t xml:space="preserve"> </w:t>
      </w:r>
      <w:r>
        <w:t>de</w:t>
      </w:r>
      <w:r>
        <w:rPr>
          <w:spacing w:val="14"/>
        </w:rPr>
        <w:t xml:space="preserve"> </w:t>
      </w:r>
      <w:r>
        <w:t>referință</w:t>
      </w:r>
      <w:r>
        <w:rPr>
          <w:spacing w:val="-57"/>
        </w:rPr>
        <w:t xml:space="preserve"> </w:t>
      </w:r>
      <w:r>
        <w:t>existente:</w:t>
      </w:r>
    </w:p>
    <w:p w14:paraId="324899D4" w14:textId="606A0F34" w:rsidR="006F155F" w:rsidRDefault="00486967">
      <w:pPr>
        <w:pStyle w:val="ListParagraph"/>
        <w:numPr>
          <w:ilvl w:val="0"/>
          <w:numId w:val="12"/>
        </w:numPr>
        <w:tabs>
          <w:tab w:val="left" w:pos="979"/>
        </w:tabs>
        <w:spacing w:before="124" w:line="237" w:lineRule="auto"/>
        <w:ind w:right="264" w:firstLine="415"/>
        <w:rPr>
          <w:sz w:val="24"/>
        </w:rPr>
      </w:pPr>
      <w:r>
        <w:rPr>
          <w:sz w:val="24"/>
        </w:rPr>
        <w:t>Valoarea indicatorului RRF/C indică dacă cofinanțarea UE nu depășește valoarea monetară ce face</w:t>
      </w:r>
      <w:r>
        <w:rPr>
          <w:spacing w:val="1"/>
          <w:sz w:val="24"/>
        </w:rPr>
        <w:t xml:space="preserve"> </w:t>
      </w:r>
      <w:r>
        <w:rPr>
          <w:sz w:val="24"/>
        </w:rPr>
        <w:t>proiectul rentabil, pentru a nu genera un caz de suprafinanțare. Astfel, VANF(C) înainte de contribuția UE</w:t>
      </w:r>
      <w:r>
        <w:rPr>
          <w:spacing w:val="1"/>
          <w:sz w:val="24"/>
        </w:rPr>
        <w:t xml:space="preserve"> </w:t>
      </w:r>
      <w:r>
        <w:rPr>
          <w:sz w:val="24"/>
        </w:rPr>
        <w:t>ar</w:t>
      </w:r>
      <w:r>
        <w:rPr>
          <w:spacing w:val="-1"/>
          <w:sz w:val="24"/>
        </w:rPr>
        <w:t xml:space="preserve"> </w:t>
      </w:r>
      <w:r>
        <w:rPr>
          <w:sz w:val="24"/>
        </w:rPr>
        <w:t>trebui</w:t>
      </w:r>
      <w:r>
        <w:rPr>
          <w:spacing w:val="-1"/>
          <w:sz w:val="24"/>
        </w:rPr>
        <w:t xml:space="preserve"> </w:t>
      </w:r>
      <w:r>
        <w:rPr>
          <w:sz w:val="24"/>
        </w:rPr>
        <w:t>să fie</w:t>
      </w:r>
      <w:r>
        <w:rPr>
          <w:spacing w:val="-2"/>
          <w:sz w:val="24"/>
        </w:rPr>
        <w:t xml:space="preserve"> </w:t>
      </w:r>
      <w:r>
        <w:rPr>
          <w:sz w:val="24"/>
        </w:rPr>
        <w:t>negativă</w:t>
      </w:r>
      <w:r>
        <w:rPr>
          <w:spacing w:val="-2"/>
          <w:sz w:val="24"/>
        </w:rPr>
        <w:t xml:space="preserve"> </w:t>
      </w:r>
      <w:r>
        <w:rPr>
          <w:sz w:val="24"/>
        </w:rPr>
        <w:t>și</w:t>
      </w:r>
      <w:r>
        <w:rPr>
          <w:spacing w:val="-2"/>
          <w:sz w:val="24"/>
        </w:rPr>
        <w:t xml:space="preserve"> </w:t>
      </w:r>
      <w:r>
        <w:rPr>
          <w:sz w:val="24"/>
        </w:rPr>
        <w:t>RRF(C)</w:t>
      </w:r>
      <w:r>
        <w:rPr>
          <w:spacing w:val="-1"/>
          <w:sz w:val="24"/>
        </w:rPr>
        <w:t xml:space="preserve"> </w:t>
      </w:r>
      <w:r>
        <w:rPr>
          <w:sz w:val="24"/>
        </w:rPr>
        <w:t>ar</w:t>
      </w:r>
      <w:r>
        <w:rPr>
          <w:spacing w:val="-1"/>
          <w:sz w:val="24"/>
        </w:rPr>
        <w:t xml:space="preserve"> </w:t>
      </w:r>
      <w:r>
        <w:rPr>
          <w:sz w:val="24"/>
        </w:rPr>
        <w:t>trebui</w:t>
      </w:r>
      <w:r>
        <w:rPr>
          <w:spacing w:val="-1"/>
          <w:sz w:val="24"/>
        </w:rPr>
        <w:t xml:space="preserve"> </w:t>
      </w:r>
      <w:r>
        <w:rPr>
          <w:sz w:val="24"/>
        </w:rPr>
        <w:t>să fie</w:t>
      </w:r>
      <w:r>
        <w:rPr>
          <w:spacing w:val="-1"/>
          <w:sz w:val="24"/>
        </w:rPr>
        <w:t xml:space="preserve"> </w:t>
      </w:r>
      <w:r>
        <w:rPr>
          <w:sz w:val="24"/>
        </w:rPr>
        <w:t>mai</w:t>
      </w:r>
      <w:r>
        <w:rPr>
          <w:spacing w:val="-1"/>
          <w:sz w:val="24"/>
        </w:rPr>
        <w:t xml:space="preserve"> </w:t>
      </w:r>
      <w:r>
        <w:rPr>
          <w:sz w:val="24"/>
        </w:rPr>
        <w:t>mică</w:t>
      </w:r>
      <w:r>
        <w:rPr>
          <w:spacing w:val="-2"/>
          <w:sz w:val="24"/>
        </w:rPr>
        <w:t xml:space="preserve"> </w:t>
      </w:r>
      <w:r>
        <w:rPr>
          <w:sz w:val="24"/>
        </w:rPr>
        <w:t>decât</w:t>
      </w:r>
      <w:r>
        <w:rPr>
          <w:spacing w:val="1"/>
          <w:sz w:val="24"/>
        </w:rPr>
        <w:t xml:space="preserve"> </w:t>
      </w:r>
      <w:r>
        <w:rPr>
          <w:sz w:val="24"/>
        </w:rPr>
        <w:t>rata</w:t>
      </w:r>
      <w:r>
        <w:rPr>
          <w:spacing w:val="-1"/>
          <w:sz w:val="24"/>
        </w:rPr>
        <w:t xml:space="preserve"> </w:t>
      </w:r>
      <w:r>
        <w:rPr>
          <w:sz w:val="24"/>
        </w:rPr>
        <w:t>de</w:t>
      </w:r>
      <w:r>
        <w:rPr>
          <w:spacing w:val="-2"/>
          <w:sz w:val="24"/>
        </w:rPr>
        <w:t xml:space="preserve"> </w:t>
      </w:r>
      <w:r>
        <w:rPr>
          <w:sz w:val="24"/>
        </w:rPr>
        <w:t>actualizare</w:t>
      </w:r>
      <w:r>
        <w:rPr>
          <w:spacing w:val="-1"/>
          <w:sz w:val="24"/>
        </w:rPr>
        <w:t xml:space="preserve"> </w:t>
      </w:r>
      <w:r>
        <w:rPr>
          <w:sz w:val="24"/>
        </w:rPr>
        <w:t>folosită</w:t>
      </w:r>
      <w:r>
        <w:rPr>
          <w:spacing w:val="-2"/>
          <w:sz w:val="24"/>
        </w:rPr>
        <w:t xml:space="preserve"> </w:t>
      </w:r>
      <w:r>
        <w:rPr>
          <w:sz w:val="24"/>
        </w:rPr>
        <w:t>pentru</w:t>
      </w:r>
      <w:r>
        <w:rPr>
          <w:spacing w:val="-1"/>
          <w:sz w:val="24"/>
        </w:rPr>
        <w:t xml:space="preserve"> </w:t>
      </w:r>
      <w:r>
        <w:rPr>
          <w:sz w:val="24"/>
        </w:rPr>
        <w:t>analiză.</w:t>
      </w:r>
    </w:p>
    <w:p w14:paraId="5FD61BC6" w14:textId="77777777" w:rsidR="002D5BCA" w:rsidRPr="002D5BCA" w:rsidRDefault="002D5BCA" w:rsidP="002D5BCA">
      <w:pPr>
        <w:pStyle w:val="ListParagraph"/>
        <w:tabs>
          <w:tab w:val="left" w:pos="979"/>
        </w:tabs>
        <w:spacing w:before="124" w:line="237" w:lineRule="auto"/>
        <w:ind w:left="672" w:right="264" w:firstLine="0"/>
        <w:rPr>
          <w:sz w:val="8"/>
          <w:szCs w:val="8"/>
        </w:rPr>
      </w:pPr>
    </w:p>
    <w:p w14:paraId="4E8CE51C" w14:textId="77777777" w:rsidR="00DF6DB4" w:rsidRPr="002F227C" w:rsidRDefault="00DF6DB4" w:rsidP="002F227C">
      <w:pPr>
        <w:pStyle w:val="BodyText"/>
        <w:pBdr>
          <w:top w:val="single" w:sz="4" w:space="1" w:color="FF0000"/>
          <w:left w:val="single" w:sz="4" w:space="4" w:color="FF0000"/>
          <w:bottom w:val="single" w:sz="4" w:space="1" w:color="FF0000"/>
          <w:right w:val="single" w:sz="4" w:space="4" w:color="FF0000"/>
        </w:pBdr>
        <w:ind w:right="268"/>
        <w:jc w:val="both"/>
        <w:rPr>
          <w:color w:val="FF0000"/>
        </w:rPr>
      </w:pPr>
      <w:r w:rsidRPr="002F227C">
        <w:rPr>
          <w:color w:val="FF0000"/>
        </w:rPr>
        <w:t>Atenţie!</w:t>
      </w:r>
    </w:p>
    <w:p w14:paraId="0E3E2F74" w14:textId="0A2ACA11" w:rsidR="00DF6DB4" w:rsidRPr="002F227C" w:rsidRDefault="00DF6DB4" w:rsidP="002F227C">
      <w:pPr>
        <w:pStyle w:val="BodyText"/>
        <w:pBdr>
          <w:top w:val="single" w:sz="4" w:space="1" w:color="FF0000"/>
          <w:left w:val="single" w:sz="4" w:space="4" w:color="FF0000"/>
          <w:bottom w:val="single" w:sz="4" w:space="1" w:color="FF0000"/>
          <w:right w:val="single" w:sz="4" w:space="4" w:color="FF0000"/>
        </w:pBdr>
        <w:ind w:right="268"/>
        <w:jc w:val="both"/>
      </w:pPr>
      <w:r w:rsidRPr="002F227C">
        <w:t xml:space="preserve">   </w:t>
      </w:r>
      <w:r>
        <w:t xml:space="preserve">    </w:t>
      </w:r>
      <w:r w:rsidRPr="002F227C">
        <w:t xml:space="preserve"> La calculul indicatorilor de rentabilitate financiară ai investiției trebuie avute în vedere următoarele aspecte:</w:t>
      </w:r>
    </w:p>
    <w:p w14:paraId="02AF252C" w14:textId="265A5DCC" w:rsidR="00DF6DB4" w:rsidRPr="002F227C" w:rsidRDefault="00DF6DB4" w:rsidP="002F227C">
      <w:pPr>
        <w:pStyle w:val="BodyText"/>
        <w:pBdr>
          <w:top w:val="single" w:sz="4" w:space="1" w:color="FF0000"/>
          <w:left w:val="single" w:sz="4" w:space="4" w:color="FF0000"/>
          <w:bottom w:val="single" w:sz="4" w:space="1" w:color="FF0000"/>
          <w:right w:val="single" w:sz="4" w:space="4" w:color="FF0000"/>
        </w:pBdr>
        <w:ind w:right="268"/>
        <w:jc w:val="both"/>
      </w:pPr>
      <w:r w:rsidRPr="002F227C">
        <w:tab/>
        <w:t>Fluxurile financiare de natura dobânzilor și rambursărilor de credite se exclud din ieșirile de numerar ale proiectului pentru calculul indicatorilor de performanță ai proiectului. De asemenea, nu se iau în considerare impozitele, taxele și alte ieșiri de numerar care nu sunt legate de costurile de operare;</w:t>
      </w:r>
    </w:p>
    <w:p w14:paraId="7EFDE1B7" w14:textId="77777777" w:rsidR="002F227C" w:rsidRDefault="00DF6DB4" w:rsidP="00DF6DB4">
      <w:pPr>
        <w:pStyle w:val="BodyText"/>
        <w:pBdr>
          <w:top w:val="single" w:sz="4" w:space="1" w:color="FF0000"/>
          <w:left w:val="single" w:sz="4" w:space="4" w:color="FF0000"/>
          <w:bottom w:val="single" w:sz="4" w:space="1" w:color="FF0000"/>
          <w:right w:val="single" w:sz="4" w:space="4" w:color="FF0000"/>
        </w:pBdr>
        <w:ind w:right="268"/>
        <w:jc w:val="both"/>
      </w:pPr>
      <w:r w:rsidRPr="002F227C">
        <w:tab/>
        <w:t>Fluxurile de numerar de tipul subvențiilor, creditelor bancare, cofinanțarea UE nu sunt incluse în intrările de numerar ale proiectului.</w:t>
      </w:r>
    </w:p>
    <w:p w14:paraId="6B8CEE1C" w14:textId="0EDCF4A7" w:rsidR="006F155F" w:rsidRDefault="006F155F">
      <w:pPr>
        <w:pStyle w:val="BodyText"/>
        <w:spacing w:before="7"/>
        <w:ind w:left="0"/>
        <w:rPr>
          <w:sz w:val="18"/>
        </w:rPr>
      </w:pPr>
    </w:p>
    <w:p w14:paraId="4DA251DB" w14:textId="77777777" w:rsidR="002D5BCA" w:rsidRDefault="002D5BCA">
      <w:pPr>
        <w:pStyle w:val="BodyText"/>
        <w:spacing w:before="7"/>
        <w:ind w:left="0"/>
        <w:rPr>
          <w:sz w:val="18"/>
        </w:rPr>
      </w:pPr>
    </w:p>
    <w:p w14:paraId="189790A0" w14:textId="5D957DB4" w:rsidR="006F155F" w:rsidRDefault="00486967" w:rsidP="002D5BCA">
      <w:pPr>
        <w:pStyle w:val="Heading2"/>
        <w:numPr>
          <w:ilvl w:val="0"/>
          <w:numId w:val="14"/>
        </w:numPr>
        <w:tabs>
          <w:tab w:val="left" w:pos="799"/>
        </w:tabs>
        <w:spacing w:before="90"/>
        <w:jc w:val="both"/>
      </w:pPr>
      <w:r>
        <w:t>Determinarea</w:t>
      </w:r>
      <w:r>
        <w:rPr>
          <w:spacing w:val="-2"/>
        </w:rPr>
        <w:t xml:space="preserve"> </w:t>
      </w:r>
      <w:r>
        <w:t>contribuției</w:t>
      </w:r>
      <w:r>
        <w:rPr>
          <w:spacing w:val="-2"/>
        </w:rPr>
        <w:t xml:space="preserve"> </w:t>
      </w:r>
      <w:r>
        <w:t>maxime</w:t>
      </w:r>
      <w:r>
        <w:rPr>
          <w:spacing w:val="-2"/>
        </w:rPr>
        <w:t xml:space="preserve"> </w:t>
      </w:r>
      <w:r>
        <w:t>din</w:t>
      </w:r>
      <w:r>
        <w:rPr>
          <w:spacing w:val="-1"/>
        </w:rPr>
        <w:t xml:space="preserve"> </w:t>
      </w:r>
      <w:r>
        <w:t>fonduri</w:t>
      </w:r>
      <w:r>
        <w:rPr>
          <w:spacing w:val="-4"/>
        </w:rPr>
        <w:t xml:space="preserve"> </w:t>
      </w:r>
      <w:r>
        <w:t>europene</w:t>
      </w:r>
    </w:p>
    <w:p w14:paraId="099405B2" w14:textId="77777777" w:rsidR="006F155F" w:rsidRDefault="00486967">
      <w:pPr>
        <w:pStyle w:val="BodyText"/>
        <w:ind w:right="268"/>
        <w:jc w:val="both"/>
      </w:pPr>
      <w:r>
        <w:t>Stabilirea contribuției maxime din fondurile europene se realizează conform regulilor aplicabile ajutorului</w:t>
      </w:r>
      <w:r>
        <w:rPr>
          <w:spacing w:val="1"/>
        </w:rPr>
        <w:t xml:space="preserve"> </w:t>
      </w:r>
      <w:r>
        <w:t>de</w:t>
      </w:r>
      <w:r>
        <w:rPr>
          <w:spacing w:val="-1"/>
        </w:rPr>
        <w:t xml:space="preserve"> </w:t>
      </w:r>
      <w:r>
        <w:t>stat.</w:t>
      </w:r>
    </w:p>
    <w:p w14:paraId="0EAB40A7" w14:textId="77777777" w:rsidR="006F155F" w:rsidRDefault="00486967">
      <w:pPr>
        <w:pStyle w:val="Heading2"/>
        <w:numPr>
          <w:ilvl w:val="0"/>
          <w:numId w:val="14"/>
        </w:numPr>
        <w:tabs>
          <w:tab w:val="left" w:pos="799"/>
        </w:tabs>
        <w:ind w:hanging="532"/>
        <w:jc w:val="both"/>
      </w:pPr>
      <w:r>
        <w:t>Asigurarea</w:t>
      </w:r>
      <w:r>
        <w:rPr>
          <w:spacing w:val="-3"/>
        </w:rPr>
        <w:t xml:space="preserve"> </w:t>
      </w:r>
      <w:r>
        <w:t>viabilității</w:t>
      </w:r>
      <w:r>
        <w:rPr>
          <w:spacing w:val="-2"/>
        </w:rPr>
        <w:t xml:space="preserve"> </w:t>
      </w:r>
      <w:r>
        <w:t>(sustenabilității)</w:t>
      </w:r>
      <w:r>
        <w:rPr>
          <w:spacing w:val="-2"/>
        </w:rPr>
        <w:t xml:space="preserve"> </w:t>
      </w:r>
      <w:r>
        <w:t>financiare</w:t>
      </w:r>
    </w:p>
    <w:p w14:paraId="5ADC08FA" w14:textId="77777777" w:rsidR="006F155F" w:rsidRDefault="00486967">
      <w:pPr>
        <w:pStyle w:val="BodyText"/>
        <w:jc w:val="both"/>
      </w:pPr>
      <w:r>
        <w:t>Analiza</w:t>
      </w:r>
      <w:r>
        <w:rPr>
          <w:spacing w:val="-2"/>
        </w:rPr>
        <w:t xml:space="preserve"> </w:t>
      </w:r>
      <w:r>
        <w:t>de</w:t>
      </w:r>
      <w:r>
        <w:rPr>
          <w:spacing w:val="-2"/>
        </w:rPr>
        <w:t xml:space="preserve"> </w:t>
      </w:r>
      <w:r>
        <w:t>sustenabilitate</w:t>
      </w:r>
      <w:r>
        <w:rPr>
          <w:spacing w:val="-1"/>
        </w:rPr>
        <w:t xml:space="preserve"> </w:t>
      </w:r>
      <w:r>
        <w:t>financiară</w:t>
      </w:r>
      <w:r>
        <w:rPr>
          <w:spacing w:val="-3"/>
        </w:rPr>
        <w:t xml:space="preserve"> </w:t>
      </w:r>
      <w:r>
        <w:t>se</w:t>
      </w:r>
      <w:r>
        <w:rPr>
          <w:spacing w:val="-2"/>
        </w:rPr>
        <w:t xml:space="preserve"> </w:t>
      </w:r>
      <w:r>
        <w:t>bazează</w:t>
      </w:r>
      <w:r>
        <w:rPr>
          <w:spacing w:val="-1"/>
        </w:rPr>
        <w:t xml:space="preserve"> </w:t>
      </w:r>
      <w:r>
        <w:t>pe</w:t>
      </w:r>
      <w:r>
        <w:rPr>
          <w:spacing w:val="-2"/>
        </w:rPr>
        <w:t xml:space="preserve"> </w:t>
      </w:r>
      <w:r>
        <w:t>proiecții privind</w:t>
      </w:r>
      <w:r>
        <w:rPr>
          <w:spacing w:val="-1"/>
        </w:rPr>
        <w:t xml:space="preserve"> </w:t>
      </w:r>
      <w:r>
        <w:t>fluxul</w:t>
      </w:r>
      <w:r>
        <w:rPr>
          <w:spacing w:val="-1"/>
        </w:rPr>
        <w:t xml:space="preserve"> </w:t>
      </w:r>
      <w:r>
        <w:t>de</w:t>
      </w:r>
      <w:r>
        <w:rPr>
          <w:spacing w:val="-1"/>
        </w:rPr>
        <w:t xml:space="preserve"> </w:t>
      </w:r>
      <w:r>
        <w:t>numerar</w:t>
      </w:r>
      <w:r>
        <w:rPr>
          <w:spacing w:val="-1"/>
        </w:rPr>
        <w:t xml:space="preserve"> </w:t>
      </w:r>
      <w:r>
        <w:t>neactualizat.</w:t>
      </w:r>
    </w:p>
    <w:p w14:paraId="46515582" w14:textId="77777777" w:rsidR="006F155F" w:rsidRDefault="00486967">
      <w:pPr>
        <w:pStyle w:val="BodyText"/>
        <w:ind w:right="263"/>
        <w:jc w:val="both"/>
      </w:pPr>
      <w:r>
        <w:t>Ea este utilizată, în principal, pentru a demonstra că proiectul va dispune de lichidități suficiente de la an la</w:t>
      </w:r>
      <w:r>
        <w:rPr>
          <w:spacing w:val="1"/>
        </w:rPr>
        <w:t xml:space="preserve"> </w:t>
      </w:r>
      <w:r>
        <w:t>an pentru a-și acoperi întotdeauna costurile de investiție și operaționale pe parcursul întregii perioade de</w:t>
      </w:r>
      <w:r>
        <w:rPr>
          <w:spacing w:val="1"/>
        </w:rPr>
        <w:t xml:space="preserve"> </w:t>
      </w:r>
      <w:r>
        <w:t>referință.</w:t>
      </w:r>
    </w:p>
    <w:p w14:paraId="394A2B47" w14:textId="77777777" w:rsidR="006F155F" w:rsidRDefault="00486967">
      <w:pPr>
        <w:pStyle w:val="BodyText"/>
        <w:jc w:val="both"/>
      </w:pPr>
      <w:r>
        <w:t>Principalele</w:t>
      </w:r>
      <w:r>
        <w:rPr>
          <w:spacing w:val="-2"/>
        </w:rPr>
        <w:t xml:space="preserve"> </w:t>
      </w:r>
      <w:r>
        <w:t>aspecte</w:t>
      </w:r>
      <w:r>
        <w:rPr>
          <w:spacing w:val="-1"/>
        </w:rPr>
        <w:t xml:space="preserve"> </w:t>
      </w:r>
      <w:r>
        <w:t>ale analizei</w:t>
      </w:r>
      <w:r>
        <w:rPr>
          <w:spacing w:val="-1"/>
        </w:rPr>
        <w:t xml:space="preserve"> </w:t>
      </w:r>
      <w:r>
        <w:t>de</w:t>
      </w:r>
      <w:r>
        <w:rPr>
          <w:spacing w:val="-1"/>
        </w:rPr>
        <w:t xml:space="preserve"> </w:t>
      </w:r>
      <w:r>
        <w:t>sustenabilitate financiară</w:t>
      </w:r>
      <w:r>
        <w:rPr>
          <w:spacing w:val="-2"/>
        </w:rPr>
        <w:t xml:space="preserve"> </w:t>
      </w:r>
      <w:r>
        <w:t>sunt</w:t>
      </w:r>
      <w:r>
        <w:rPr>
          <w:spacing w:val="-1"/>
        </w:rPr>
        <w:t xml:space="preserve"> </w:t>
      </w:r>
      <w:r>
        <w:t>următoarele:</w:t>
      </w:r>
    </w:p>
    <w:p w14:paraId="6D6B0E78" w14:textId="77777777" w:rsidR="006F155F" w:rsidRDefault="00486967">
      <w:pPr>
        <w:pStyle w:val="ListParagraph"/>
        <w:numPr>
          <w:ilvl w:val="1"/>
          <w:numId w:val="14"/>
        </w:numPr>
        <w:tabs>
          <w:tab w:val="left" w:pos="979"/>
        </w:tabs>
        <w:ind w:left="978" w:right="266" w:hanging="360"/>
        <w:rPr>
          <w:sz w:val="24"/>
        </w:rPr>
      </w:pPr>
      <w:r>
        <w:rPr>
          <w:sz w:val="24"/>
        </w:rPr>
        <w:lastRenderedPageBreak/>
        <w:t>Sustenabilitatea financiară a proiectului este asigurată prin verificarea faptului că fluxul de numerar</w:t>
      </w:r>
      <w:r>
        <w:rPr>
          <w:spacing w:val="1"/>
          <w:sz w:val="24"/>
        </w:rPr>
        <w:t xml:space="preserve"> </w:t>
      </w:r>
      <w:r>
        <w:rPr>
          <w:sz w:val="24"/>
        </w:rPr>
        <w:t>net cumulat (neactualizat) este pozitiv (sau egal cu zero) pentru fiecare an și pe parcursul întregii</w:t>
      </w:r>
      <w:r>
        <w:rPr>
          <w:spacing w:val="1"/>
          <w:sz w:val="24"/>
        </w:rPr>
        <w:t xml:space="preserve"> </w:t>
      </w:r>
      <w:r>
        <w:rPr>
          <w:sz w:val="24"/>
        </w:rPr>
        <w:t>perioade</w:t>
      </w:r>
      <w:r>
        <w:rPr>
          <w:spacing w:val="-2"/>
          <w:sz w:val="24"/>
        </w:rPr>
        <w:t xml:space="preserve"> </w:t>
      </w:r>
      <w:r>
        <w:rPr>
          <w:sz w:val="24"/>
        </w:rPr>
        <w:t>de</w:t>
      </w:r>
      <w:r>
        <w:rPr>
          <w:spacing w:val="-1"/>
          <w:sz w:val="24"/>
        </w:rPr>
        <w:t xml:space="preserve"> </w:t>
      </w:r>
      <w:r>
        <w:rPr>
          <w:sz w:val="24"/>
        </w:rPr>
        <w:t>referință luate</w:t>
      </w:r>
      <w:r>
        <w:rPr>
          <w:spacing w:val="-1"/>
          <w:sz w:val="24"/>
        </w:rPr>
        <w:t xml:space="preserve"> </w:t>
      </w:r>
      <w:r>
        <w:rPr>
          <w:sz w:val="24"/>
        </w:rPr>
        <w:t>în considerare;</w:t>
      </w:r>
    </w:p>
    <w:p w14:paraId="3F16FCF7" w14:textId="77777777" w:rsidR="006F155F" w:rsidRDefault="00486967">
      <w:pPr>
        <w:pStyle w:val="ListParagraph"/>
        <w:numPr>
          <w:ilvl w:val="1"/>
          <w:numId w:val="14"/>
        </w:numPr>
        <w:tabs>
          <w:tab w:val="left" w:pos="979"/>
        </w:tabs>
        <w:spacing w:before="119"/>
        <w:ind w:left="978" w:right="266" w:hanging="360"/>
        <w:rPr>
          <w:sz w:val="24"/>
        </w:rPr>
      </w:pPr>
      <w:r>
        <w:rPr>
          <w:sz w:val="24"/>
        </w:rPr>
        <w:t>Fluxurile de numerar nete care sunt luate în considerare în acest sens ar trebui să țină cont de</w:t>
      </w:r>
      <w:r>
        <w:rPr>
          <w:spacing w:val="1"/>
          <w:sz w:val="24"/>
        </w:rPr>
        <w:t xml:space="preserve"> </w:t>
      </w:r>
      <w:r>
        <w:rPr>
          <w:sz w:val="24"/>
        </w:rPr>
        <w:t>costurile de investiție, de toate resursele financiare (cofinanțare UE, credite bancare, subvenții,</w:t>
      </w:r>
      <w:r>
        <w:rPr>
          <w:spacing w:val="1"/>
          <w:sz w:val="24"/>
        </w:rPr>
        <w:t xml:space="preserve"> </w:t>
      </w:r>
      <w:r>
        <w:rPr>
          <w:sz w:val="24"/>
        </w:rPr>
        <w:t>alocații bugetare), de veniturile în numerar, de costurile de operare și de înlocuire la momentul în</w:t>
      </w:r>
      <w:r>
        <w:rPr>
          <w:spacing w:val="1"/>
          <w:sz w:val="24"/>
        </w:rPr>
        <w:t xml:space="preserve"> </w:t>
      </w:r>
      <w:r>
        <w:rPr>
          <w:sz w:val="24"/>
        </w:rPr>
        <w:t>care sunt plătite, de rambursările obligațiilor financiare ale entității precum și de aporturile de</w:t>
      </w:r>
      <w:r>
        <w:rPr>
          <w:spacing w:val="1"/>
          <w:sz w:val="24"/>
        </w:rPr>
        <w:t xml:space="preserve"> </w:t>
      </w:r>
      <w:r>
        <w:rPr>
          <w:sz w:val="24"/>
        </w:rPr>
        <w:t>capital,</w:t>
      </w:r>
      <w:r>
        <w:rPr>
          <w:spacing w:val="-1"/>
          <w:sz w:val="24"/>
        </w:rPr>
        <w:t xml:space="preserve"> </w:t>
      </w:r>
      <w:r>
        <w:rPr>
          <w:sz w:val="24"/>
        </w:rPr>
        <w:t>dobânzi și taxele</w:t>
      </w:r>
      <w:r>
        <w:rPr>
          <w:spacing w:val="1"/>
          <w:sz w:val="24"/>
        </w:rPr>
        <w:t xml:space="preserve"> </w:t>
      </w:r>
      <w:r>
        <w:rPr>
          <w:sz w:val="24"/>
        </w:rPr>
        <w:t>directe;</w:t>
      </w:r>
    </w:p>
    <w:p w14:paraId="6FF374CE" w14:textId="77777777" w:rsidR="006F155F" w:rsidRDefault="00486967">
      <w:pPr>
        <w:pStyle w:val="ListParagraph"/>
        <w:numPr>
          <w:ilvl w:val="1"/>
          <w:numId w:val="14"/>
        </w:numPr>
        <w:tabs>
          <w:tab w:val="left" w:pos="979"/>
        </w:tabs>
        <w:spacing w:before="119"/>
        <w:ind w:left="978" w:right="267" w:hanging="360"/>
        <w:rPr>
          <w:sz w:val="24"/>
        </w:rPr>
      </w:pPr>
      <w:r>
        <w:rPr>
          <w:sz w:val="24"/>
        </w:rPr>
        <w:t>să</w:t>
      </w:r>
      <w:r>
        <w:rPr>
          <w:spacing w:val="11"/>
          <w:sz w:val="24"/>
        </w:rPr>
        <w:t xml:space="preserve"> </w:t>
      </w:r>
      <w:r>
        <w:rPr>
          <w:sz w:val="24"/>
        </w:rPr>
        <w:t>nu</w:t>
      </w:r>
      <w:r>
        <w:rPr>
          <w:spacing w:val="13"/>
          <w:sz w:val="24"/>
        </w:rPr>
        <w:t xml:space="preserve"> </w:t>
      </w:r>
      <w:r>
        <w:rPr>
          <w:sz w:val="24"/>
        </w:rPr>
        <w:t>țină</w:t>
      </w:r>
      <w:r>
        <w:rPr>
          <w:spacing w:val="12"/>
          <w:sz w:val="24"/>
        </w:rPr>
        <w:t xml:space="preserve"> </w:t>
      </w:r>
      <w:r>
        <w:rPr>
          <w:sz w:val="24"/>
        </w:rPr>
        <w:t>seama</w:t>
      </w:r>
      <w:r>
        <w:rPr>
          <w:spacing w:val="12"/>
          <w:sz w:val="24"/>
        </w:rPr>
        <w:t xml:space="preserve"> </w:t>
      </w:r>
      <w:r>
        <w:rPr>
          <w:sz w:val="24"/>
        </w:rPr>
        <w:t>de</w:t>
      </w:r>
      <w:r>
        <w:rPr>
          <w:spacing w:val="12"/>
          <w:sz w:val="24"/>
        </w:rPr>
        <w:t xml:space="preserve"> </w:t>
      </w:r>
      <w:r>
        <w:rPr>
          <w:sz w:val="24"/>
        </w:rPr>
        <w:t>valoarea</w:t>
      </w:r>
      <w:r>
        <w:rPr>
          <w:spacing w:val="12"/>
          <w:sz w:val="24"/>
        </w:rPr>
        <w:t xml:space="preserve"> </w:t>
      </w:r>
      <w:r>
        <w:rPr>
          <w:sz w:val="24"/>
        </w:rPr>
        <w:t>reziduală</w:t>
      </w:r>
      <w:r>
        <w:rPr>
          <w:spacing w:val="11"/>
          <w:sz w:val="24"/>
        </w:rPr>
        <w:t xml:space="preserve"> </w:t>
      </w:r>
      <w:r>
        <w:rPr>
          <w:sz w:val="24"/>
        </w:rPr>
        <w:t>decât</w:t>
      </w:r>
      <w:r>
        <w:rPr>
          <w:spacing w:val="16"/>
          <w:sz w:val="24"/>
        </w:rPr>
        <w:t xml:space="preserve"> </w:t>
      </w:r>
      <w:r>
        <w:rPr>
          <w:sz w:val="24"/>
        </w:rPr>
        <w:t>dacă</w:t>
      </w:r>
      <w:r>
        <w:rPr>
          <w:spacing w:val="14"/>
          <w:sz w:val="24"/>
        </w:rPr>
        <w:t xml:space="preserve"> </w:t>
      </w:r>
      <w:r>
        <w:rPr>
          <w:sz w:val="24"/>
        </w:rPr>
        <w:t>activul</w:t>
      </w:r>
      <w:r>
        <w:rPr>
          <w:spacing w:val="13"/>
          <w:sz w:val="24"/>
        </w:rPr>
        <w:t xml:space="preserve"> </w:t>
      </w:r>
      <w:r>
        <w:rPr>
          <w:sz w:val="24"/>
        </w:rPr>
        <w:t>este</w:t>
      </w:r>
      <w:r>
        <w:rPr>
          <w:spacing w:val="12"/>
          <w:sz w:val="24"/>
        </w:rPr>
        <w:t xml:space="preserve"> </w:t>
      </w:r>
      <w:r>
        <w:rPr>
          <w:sz w:val="24"/>
        </w:rPr>
        <w:t>lichidat</w:t>
      </w:r>
      <w:r>
        <w:rPr>
          <w:spacing w:val="13"/>
          <w:sz w:val="24"/>
        </w:rPr>
        <w:t xml:space="preserve"> </w:t>
      </w:r>
      <w:r>
        <w:rPr>
          <w:sz w:val="24"/>
        </w:rPr>
        <w:t>în</w:t>
      </w:r>
      <w:r>
        <w:rPr>
          <w:spacing w:val="10"/>
          <w:sz w:val="24"/>
        </w:rPr>
        <w:t xml:space="preserve"> </w:t>
      </w:r>
      <w:r>
        <w:rPr>
          <w:sz w:val="24"/>
        </w:rPr>
        <w:t>ultimul</w:t>
      </w:r>
      <w:r>
        <w:rPr>
          <w:spacing w:val="13"/>
          <w:sz w:val="24"/>
        </w:rPr>
        <w:t xml:space="preserve"> </w:t>
      </w:r>
      <w:r>
        <w:rPr>
          <w:sz w:val="24"/>
        </w:rPr>
        <w:t>an</w:t>
      </w:r>
      <w:r>
        <w:rPr>
          <w:spacing w:val="13"/>
          <w:sz w:val="24"/>
        </w:rPr>
        <w:t xml:space="preserve"> </w:t>
      </w:r>
      <w:r>
        <w:rPr>
          <w:sz w:val="24"/>
        </w:rPr>
        <w:t>de</w:t>
      </w:r>
      <w:r>
        <w:rPr>
          <w:spacing w:val="12"/>
          <w:sz w:val="24"/>
        </w:rPr>
        <w:t xml:space="preserve"> </w:t>
      </w:r>
      <w:r>
        <w:rPr>
          <w:sz w:val="24"/>
        </w:rPr>
        <w:t>analiză</w:t>
      </w:r>
      <w:r>
        <w:rPr>
          <w:spacing w:val="12"/>
          <w:sz w:val="24"/>
        </w:rPr>
        <w:t xml:space="preserve"> </w:t>
      </w:r>
      <w:r>
        <w:rPr>
          <w:sz w:val="24"/>
        </w:rPr>
        <w:t>luat</w:t>
      </w:r>
      <w:r>
        <w:rPr>
          <w:spacing w:val="-58"/>
          <w:sz w:val="24"/>
        </w:rPr>
        <w:t xml:space="preserve"> </w:t>
      </w:r>
      <w:r>
        <w:rPr>
          <w:sz w:val="24"/>
        </w:rPr>
        <w:t>în</w:t>
      </w:r>
      <w:r>
        <w:rPr>
          <w:spacing w:val="-1"/>
          <w:sz w:val="24"/>
        </w:rPr>
        <w:t xml:space="preserve"> </w:t>
      </w:r>
      <w:r>
        <w:rPr>
          <w:sz w:val="24"/>
        </w:rPr>
        <w:t>considerare.</w:t>
      </w:r>
    </w:p>
    <w:p w14:paraId="69D5044F" w14:textId="77777777" w:rsidR="006F155F" w:rsidRDefault="00486967">
      <w:pPr>
        <w:pStyle w:val="BodyText"/>
        <w:jc w:val="both"/>
      </w:pPr>
      <w:r>
        <w:t>Sustenabilitatea</w:t>
      </w:r>
      <w:r>
        <w:rPr>
          <w:spacing w:val="-3"/>
        </w:rPr>
        <w:t xml:space="preserve"> </w:t>
      </w:r>
      <w:r>
        <w:t>financiară</w:t>
      </w:r>
      <w:r>
        <w:rPr>
          <w:spacing w:val="-2"/>
        </w:rPr>
        <w:t xml:space="preserve"> </w:t>
      </w:r>
      <w:r>
        <w:t>a</w:t>
      </w:r>
      <w:r>
        <w:rPr>
          <w:spacing w:val="-1"/>
        </w:rPr>
        <w:t xml:space="preserve"> </w:t>
      </w:r>
      <w:r>
        <w:t>proiectului</w:t>
      </w:r>
      <w:r>
        <w:rPr>
          <w:spacing w:val="-1"/>
        </w:rPr>
        <w:t xml:space="preserve"> </w:t>
      </w:r>
      <w:r>
        <w:t>se</w:t>
      </w:r>
      <w:r>
        <w:rPr>
          <w:spacing w:val="-2"/>
        </w:rPr>
        <w:t xml:space="preserve"> </w:t>
      </w:r>
      <w:r>
        <w:t>va</w:t>
      </w:r>
      <w:r>
        <w:rPr>
          <w:spacing w:val="-1"/>
        </w:rPr>
        <w:t xml:space="preserve"> </w:t>
      </w:r>
      <w:r>
        <w:t>evalua</w:t>
      </w:r>
      <w:r>
        <w:rPr>
          <w:spacing w:val="-1"/>
        </w:rPr>
        <w:t xml:space="preserve"> </w:t>
      </w:r>
      <w:r>
        <w:t>în corelare cu:</w:t>
      </w:r>
    </w:p>
    <w:p w14:paraId="2C13461C" w14:textId="77777777" w:rsidR="006F155F" w:rsidRDefault="00486967">
      <w:pPr>
        <w:pStyle w:val="ListParagraph"/>
        <w:numPr>
          <w:ilvl w:val="1"/>
          <w:numId w:val="14"/>
        </w:numPr>
        <w:tabs>
          <w:tab w:val="left" w:pos="979"/>
        </w:tabs>
        <w:spacing w:before="119"/>
        <w:ind w:left="978" w:right="271" w:hanging="360"/>
        <w:rPr>
          <w:sz w:val="24"/>
        </w:rPr>
      </w:pPr>
      <w:r>
        <w:rPr>
          <w:sz w:val="24"/>
        </w:rPr>
        <w:t>graficul de realizare a investiţiei versus proiecţia lunară a fluxului de numerar pe perioada de</w:t>
      </w:r>
      <w:r>
        <w:rPr>
          <w:spacing w:val="1"/>
          <w:sz w:val="24"/>
        </w:rPr>
        <w:t xml:space="preserve"> </w:t>
      </w:r>
      <w:r>
        <w:rPr>
          <w:sz w:val="24"/>
        </w:rPr>
        <w:t>realizare</w:t>
      </w:r>
      <w:r>
        <w:rPr>
          <w:spacing w:val="-1"/>
          <w:sz w:val="24"/>
        </w:rPr>
        <w:t xml:space="preserve"> </w:t>
      </w:r>
      <w:r>
        <w:rPr>
          <w:sz w:val="24"/>
        </w:rPr>
        <w:t>a</w:t>
      </w:r>
      <w:r>
        <w:rPr>
          <w:spacing w:val="-1"/>
          <w:sz w:val="24"/>
        </w:rPr>
        <w:t xml:space="preserve"> </w:t>
      </w:r>
      <w:r>
        <w:rPr>
          <w:sz w:val="24"/>
        </w:rPr>
        <w:t>investiţiei;</w:t>
      </w:r>
    </w:p>
    <w:p w14:paraId="7A7559DD" w14:textId="2CAA6072" w:rsidR="006F155F" w:rsidRDefault="00486967">
      <w:pPr>
        <w:pStyle w:val="ListParagraph"/>
        <w:numPr>
          <w:ilvl w:val="1"/>
          <w:numId w:val="14"/>
        </w:numPr>
        <w:tabs>
          <w:tab w:val="left" w:pos="979"/>
        </w:tabs>
        <w:spacing w:before="121"/>
        <w:ind w:left="978" w:right="267" w:hanging="360"/>
        <w:rPr>
          <w:sz w:val="24"/>
        </w:rPr>
      </w:pPr>
      <w:r>
        <w:rPr>
          <w:sz w:val="24"/>
        </w:rPr>
        <w:t>planul</w:t>
      </w:r>
      <w:r>
        <w:rPr>
          <w:spacing w:val="1"/>
          <w:sz w:val="24"/>
        </w:rPr>
        <w:t xml:space="preserve"> </w:t>
      </w:r>
      <w:r>
        <w:rPr>
          <w:sz w:val="24"/>
        </w:rPr>
        <w:t>de finanţare</w:t>
      </w:r>
      <w:r>
        <w:rPr>
          <w:spacing w:val="1"/>
          <w:sz w:val="24"/>
        </w:rPr>
        <w:t xml:space="preserve"> </w:t>
      </w:r>
      <w:r>
        <w:rPr>
          <w:sz w:val="24"/>
        </w:rPr>
        <w:t>şi</w:t>
      </w:r>
      <w:r>
        <w:rPr>
          <w:spacing w:val="1"/>
          <w:sz w:val="24"/>
        </w:rPr>
        <w:t xml:space="preserve"> </w:t>
      </w:r>
      <w:r>
        <w:rPr>
          <w:sz w:val="24"/>
        </w:rPr>
        <w:t>sursele prevăzute, cu</w:t>
      </w:r>
      <w:r>
        <w:rPr>
          <w:spacing w:val="1"/>
          <w:sz w:val="24"/>
        </w:rPr>
        <w:t xml:space="preserve"> </w:t>
      </w:r>
      <w:r>
        <w:rPr>
          <w:sz w:val="24"/>
        </w:rPr>
        <w:t>prezentarea detaliată</w:t>
      </w:r>
      <w:r>
        <w:rPr>
          <w:spacing w:val="1"/>
          <w:sz w:val="24"/>
        </w:rPr>
        <w:t xml:space="preserve"> </w:t>
      </w:r>
      <w:r>
        <w:rPr>
          <w:sz w:val="24"/>
        </w:rPr>
        <w:t>a graficelor</w:t>
      </w:r>
      <w:r>
        <w:rPr>
          <w:spacing w:val="1"/>
          <w:sz w:val="24"/>
        </w:rPr>
        <w:t xml:space="preserve"> </w:t>
      </w:r>
      <w:r>
        <w:rPr>
          <w:sz w:val="24"/>
        </w:rPr>
        <w:t>de rambursare a</w:t>
      </w:r>
      <w:r>
        <w:rPr>
          <w:spacing w:val="1"/>
          <w:sz w:val="24"/>
        </w:rPr>
        <w:t xml:space="preserve"> </w:t>
      </w:r>
      <w:r>
        <w:rPr>
          <w:sz w:val="24"/>
        </w:rPr>
        <w:t>împrumuturilor, costul creditului, graficul cererilor de rambursare a cheltuielilor efectuate, versus</w:t>
      </w:r>
      <w:r>
        <w:rPr>
          <w:spacing w:val="1"/>
          <w:sz w:val="24"/>
        </w:rPr>
        <w:t xml:space="preserve"> </w:t>
      </w:r>
      <w:r>
        <w:rPr>
          <w:sz w:val="24"/>
        </w:rPr>
        <w:t>proiecţia</w:t>
      </w:r>
      <w:r>
        <w:rPr>
          <w:spacing w:val="-2"/>
          <w:sz w:val="24"/>
        </w:rPr>
        <w:t xml:space="preserve"> </w:t>
      </w:r>
      <w:r>
        <w:rPr>
          <w:sz w:val="24"/>
        </w:rPr>
        <w:t>anuală a</w:t>
      </w:r>
      <w:r>
        <w:rPr>
          <w:spacing w:val="-2"/>
          <w:sz w:val="24"/>
        </w:rPr>
        <w:t xml:space="preserve"> </w:t>
      </w:r>
      <w:r>
        <w:rPr>
          <w:sz w:val="24"/>
        </w:rPr>
        <w:t>fluxului de numerar pe</w:t>
      </w:r>
      <w:r>
        <w:rPr>
          <w:spacing w:val="-1"/>
          <w:sz w:val="24"/>
        </w:rPr>
        <w:t xml:space="preserve"> </w:t>
      </w:r>
      <w:r>
        <w:rPr>
          <w:sz w:val="24"/>
        </w:rPr>
        <w:t>perioada</w:t>
      </w:r>
      <w:r>
        <w:rPr>
          <w:spacing w:val="1"/>
          <w:sz w:val="24"/>
        </w:rPr>
        <w:t xml:space="preserve"> </w:t>
      </w:r>
      <w:r>
        <w:rPr>
          <w:sz w:val="24"/>
        </w:rPr>
        <w:t>de</w:t>
      </w:r>
      <w:r>
        <w:rPr>
          <w:spacing w:val="-1"/>
          <w:sz w:val="24"/>
        </w:rPr>
        <w:t xml:space="preserve"> </w:t>
      </w:r>
      <w:r>
        <w:rPr>
          <w:sz w:val="24"/>
        </w:rPr>
        <w:t>operare.</w:t>
      </w:r>
    </w:p>
    <w:p w14:paraId="1F42CAC2" w14:textId="77777777" w:rsidR="00151D9E" w:rsidRDefault="00151D9E" w:rsidP="00151D9E">
      <w:pPr>
        <w:pStyle w:val="ListParagraph"/>
        <w:tabs>
          <w:tab w:val="left" w:pos="979"/>
        </w:tabs>
        <w:spacing w:before="121"/>
        <w:ind w:right="267" w:firstLine="0"/>
        <w:jc w:val="right"/>
        <w:rPr>
          <w:sz w:val="24"/>
        </w:rPr>
      </w:pPr>
    </w:p>
    <w:p w14:paraId="02631D37" w14:textId="77777777" w:rsidR="006F155F" w:rsidRDefault="00486967">
      <w:pPr>
        <w:pStyle w:val="Heading3"/>
        <w:numPr>
          <w:ilvl w:val="2"/>
          <w:numId w:val="24"/>
        </w:numPr>
        <w:tabs>
          <w:tab w:val="left" w:pos="919"/>
          <w:tab w:val="left" w:pos="10639"/>
        </w:tabs>
        <w:ind w:left="918" w:hanging="691"/>
      </w:pPr>
      <w:bookmarkStart w:id="26" w:name="_bookmark25"/>
      <w:bookmarkEnd w:id="26"/>
      <w:r>
        <w:rPr>
          <w:shd w:val="clear" w:color="auto" w:fill="9CC2E4"/>
        </w:rPr>
        <w:t>Managementul</w:t>
      </w:r>
      <w:r>
        <w:rPr>
          <w:spacing w:val="-3"/>
          <w:shd w:val="clear" w:color="auto" w:fill="9CC2E4"/>
        </w:rPr>
        <w:t xml:space="preserve"> </w:t>
      </w:r>
      <w:r>
        <w:rPr>
          <w:shd w:val="clear" w:color="auto" w:fill="9CC2E4"/>
        </w:rPr>
        <w:t>de</w:t>
      </w:r>
      <w:r>
        <w:rPr>
          <w:spacing w:val="-5"/>
          <w:shd w:val="clear" w:color="auto" w:fill="9CC2E4"/>
        </w:rPr>
        <w:t xml:space="preserve"> </w:t>
      </w:r>
      <w:r>
        <w:rPr>
          <w:shd w:val="clear" w:color="auto" w:fill="9CC2E4"/>
        </w:rPr>
        <w:t>proiect</w:t>
      </w:r>
      <w:r>
        <w:rPr>
          <w:shd w:val="clear" w:color="auto" w:fill="9CC2E4"/>
        </w:rPr>
        <w:tab/>
      </w:r>
    </w:p>
    <w:p w14:paraId="35C15778" w14:textId="77777777" w:rsidR="0029319B" w:rsidRDefault="00486967" w:rsidP="0029319B">
      <w:pPr>
        <w:pStyle w:val="BodyText"/>
        <w:spacing w:before="121"/>
        <w:ind w:right="264"/>
      </w:pPr>
      <w:r>
        <w:t>La</w:t>
      </w:r>
      <w:r>
        <w:rPr>
          <w:spacing w:val="33"/>
        </w:rPr>
        <w:t xml:space="preserve"> </w:t>
      </w:r>
      <w:r>
        <w:t>nivelul</w:t>
      </w:r>
      <w:r>
        <w:rPr>
          <w:spacing w:val="36"/>
        </w:rPr>
        <w:t xml:space="preserve"> </w:t>
      </w:r>
      <w:r>
        <w:t>tuturor</w:t>
      </w:r>
      <w:r>
        <w:rPr>
          <w:spacing w:val="34"/>
        </w:rPr>
        <w:t xml:space="preserve"> </w:t>
      </w:r>
      <w:r>
        <w:t>proiectelor</w:t>
      </w:r>
      <w:r>
        <w:rPr>
          <w:spacing w:val="35"/>
        </w:rPr>
        <w:t xml:space="preserve"> </w:t>
      </w:r>
      <w:r>
        <w:t>se</w:t>
      </w:r>
      <w:r>
        <w:rPr>
          <w:spacing w:val="35"/>
        </w:rPr>
        <w:t xml:space="preserve"> </w:t>
      </w:r>
      <w:r>
        <w:t>va</w:t>
      </w:r>
      <w:r>
        <w:rPr>
          <w:spacing w:val="34"/>
        </w:rPr>
        <w:t xml:space="preserve"> </w:t>
      </w:r>
      <w:r>
        <w:t>nominaliza</w:t>
      </w:r>
      <w:r>
        <w:rPr>
          <w:spacing w:val="37"/>
        </w:rPr>
        <w:t xml:space="preserve"> </w:t>
      </w:r>
      <w:r>
        <w:t>un</w:t>
      </w:r>
      <w:r>
        <w:rPr>
          <w:spacing w:val="35"/>
        </w:rPr>
        <w:t xml:space="preserve"> </w:t>
      </w:r>
      <w:r>
        <w:t>responsabil</w:t>
      </w:r>
      <w:r>
        <w:rPr>
          <w:spacing w:val="36"/>
        </w:rPr>
        <w:t xml:space="preserve"> </w:t>
      </w:r>
      <w:r>
        <w:t>de</w:t>
      </w:r>
      <w:r>
        <w:rPr>
          <w:spacing w:val="34"/>
        </w:rPr>
        <w:t xml:space="preserve"> </w:t>
      </w:r>
      <w:r>
        <w:t>proiect,</w:t>
      </w:r>
      <w:r>
        <w:rPr>
          <w:spacing w:val="37"/>
        </w:rPr>
        <w:t xml:space="preserve"> </w:t>
      </w:r>
      <w:r>
        <w:t>care</w:t>
      </w:r>
      <w:r>
        <w:rPr>
          <w:spacing w:val="36"/>
        </w:rPr>
        <w:t xml:space="preserve"> </w:t>
      </w:r>
      <w:r>
        <w:t>are</w:t>
      </w:r>
      <w:r>
        <w:rPr>
          <w:spacing w:val="36"/>
        </w:rPr>
        <w:t xml:space="preserve"> </w:t>
      </w:r>
      <w:r>
        <w:t>rolul</w:t>
      </w:r>
      <w:r>
        <w:rPr>
          <w:spacing w:val="36"/>
        </w:rPr>
        <w:t xml:space="preserve"> </w:t>
      </w:r>
      <w:r>
        <w:t>de</w:t>
      </w:r>
      <w:r>
        <w:rPr>
          <w:spacing w:val="34"/>
        </w:rPr>
        <w:t xml:space="preserve"> </w:t>
      </w:r>
      <w:r>
        <w:t>manager</w:t>
      </w:r>
      <w:r>
        <w:rPr>
          <w:spacing w:val="34"/>
        </w:rPr>
        <w:t xml:space="preserve"> </w:t>
      </w:r>
      <w:r>
        <w:t>de</w:t>
      </w:r>
      <w:r>
        <w:rPr>
          <w:spacing w:val="-57"/>
        </w:rPr>
        <w:t xml:space="preserve"> </w:t>
      </w:r>
      <w:r>
        <w:t>proiect.</w:t>
      </w:r>
      <w:r w:rsidR="0029319B">
        <w:t xml:space="preserve">  </w:t>
      </w:r>
    </w:p>
    <w:p w14:paraId="5864437C" w14:textId="2449940C" w:rsidR="006F155F" w:rsidRDefault="00486967" w:rsidP="0029319B">
      <w:pPr>
        <w:pStyle w:val="BodyText"/>
        <w:spacing w:before="121"/>
        <w:ind w:right="264"/>
      </w:pPr>
      <w:r>
        <w:t>În cazul în care se consideră necesar, se poate desemna o persoană de contact, care să asigure schimbul</w:t>
      </w:r>
      <w:r>
        <w:rPr>
          <w:spacing w:val="1"/>
        </w:rPr>
        <w:t xml:space="preserve"> </w:t>
      </w:r>
      <w:r>
        <w:t>permanent de informaţii cu Ministerul Energiei. Persoana de contact poate să fie aceeaşi persoană cu</w:t>
      </w:r>
      <w:r>
        <w:rPr>
          <w:spacing w:val="1"/>
        </w:rPr>
        <w:t xml:space="preserve"> </w:t>
      </w:r>
      <w:r>
        <w:t>managerul</w:t>
      </w:r>
      <w:r>
        <w:rPr>
          <w:spacing w:val="-1"/>
        </w:rPr>
        <w:t xml:space="preserve"> </w:t>
      </w:r>
      <w:r>
        <w:t>de</w:t>
      </w:r>
      <w:r>
        <w:rPr>
          <w:spacing w:val="-1"/>
        </w:rPr>
        <w:t xml:space="preserve"> </w:t>
      </w:r>
      <w:r>
        <w:t>proiect / responsabilul de</w:t>
      </w:r>
      <w:r>
        <w:rPr>
          <w:spacing w:val="-1"/>
        </w:rPr>
        <w:t xml:space="preserve"> </w:t>
      </w:r>
      <w:r>
        <w:t>proiect.</w:t>
      </w:r>
    </w:p>
    <w:p w14:paraId="197DCCEF" w14:textId="77777777" w:rsidR="006F155F" w:rsidRDefault="00486967">
      <w:pPr>
        <w:pStyle w:val="BodyText"/>
        <w:ind w:right="263"/>
        <w:jc w:val="both"/>
      </w:pPr>
      <w:r>
        <w:t>În vederea implementării proiectelor beneficiarul trebuie să facă dovada existenţei unităţii de implementare</w:t>
      </w:r>
      <w:r>
        <w:rPr>
          <w:spacing w:val="-57"/>
        </w:rPr>
        <w:t xml:space="preserve"> </w:t>
      </w:r>
      <w:r>
        <w:t>a</w:t>
      </w:r>
      <w:r>
        <w:rPr>
          <w:spacing w:val="57"/>
        </w:rPr>
        <w:t xml:space="preserve"> </w:t>
      </w:r>
      <w:r>
        <w:t>proiectului</w:t>
      </w:r>
      <w:r>
        <w:rPr>
          <w:spacing w:val="58"/>
        </w:rPr>
        <w:t xml:space="preserve"> </w:t>
      </w:r>
      <w:r>
        <w:t>(UIP/echipei  de</w:t>
      </w:r>
      <w:r>
        <w:rPr>
          <w:spacing w:val="56"/>
        </w:rPr>
        <w:t xml:space="preserve"> </w:t>
      </w:r>
      <w:r>
        <w:t>proiect).</w:t>
      </w:r>
      <w:r>
        <w:rPr>
          <w:spacing w:val="57"/>
        </w:rPr>
        <w:t xml:space="preserve"> </w:t>
      </w:r>
      <w:r>
        <w:t>Pozițiile</w:t>
      </w:r>
      <w:r>
        <w:rPr>
          <w:spacing w:val="58"/>
        </w:rPr>
        <w:t xml:space="preserve"> </w:t>
      </w:r>
      <w:r>
        <w:t>din</w:t>
      </w:r>
      <w:r>
        <w:rPr>
          <w:spacing w:val="58"/>
        </w:rPr>
        <w:t xml:space="preserve"> </w:t>
      </w:r>
      <w:r>
        <w:t>cadrul</w:t>
      </w:r>
      <w:r>
        <w:rPr>
          <w:spacing w:val="58"/>
        </w:rPr>
        <w:t xml:space="preserve"> </w:t>
      </w:r>
      <w:r>
        <w:t>UIP/echipei</w:t>
      </w:r>
      <w:r>
        <w:rPr>
          <w:spacing w:val="59"/>
        </w:rPr>
        <w:t xml:space="preserve"> </w:t>
      </w:r>
      <w:r>
        <w:t>pot</w:t>
      </w:r>
      <w:r>
        <w:rPr>
          <w:spacing w:val="58"/>
        </w:rPr>
        <w:t xml:space="preserve"> </w:t>
      </w:r>
      <w:r>
        <w:t>fi</w:t>
      </w:r>
      <w:r>
        <w:rPr>
          <w:spacing w:val="58"/>
        </w:rPr>
        <w:t xml:space="preserve"> </w:t>
      </w:r>
      <w:r>
        <w:t>ocupate</w:t>
      </w:r>
      <w:r>
        <w:rPr>
          <w:spacing w:val="59"/>
        </w:rPr>
        <w:t xml:space="preserve"> </w:t>
      </w:r>
      <w:r>
        <w:t>sau</w:t>
      </w:r>
      <w:r>
        <w:rPr>
          <w:spacing w:val="57"/>
        </w:rPr>
        <w:t xml:space="preserve"> </w:t>
      </w:r>
      <w:r>
        <w:t>vacante</w:t>
      </w:r>
      <w:r>
        <w:rPr>
          <w:spacing w:val="58"/>
        </w:rPr>
        <w:t xml:space="preserve"> </w:t>
      </w:r>
      <w:r>
        <w:t>la</w:t>
      </w:r>
      <w:r>
        <w:rPr>
          <w:spacing w:val="-58"/>
        </w:rPr>
        <w:t xml:space="preserve"> </w:t>
      </w:r>
      <w:r>
        <w:t>depunerea</w:t>
      </w:r>
      <w:r>
        <w:rPr>
          <w:spacing w:val="-2"/>
        </w:rPr>
        <w:t xml:space="preserve"> </w:t>
      </w:r>
      <w:r>
        <w:t>proiectului, urmând</w:t>
      </w:r>
      <w:r>
        <w:rPr>
          <w:spacing w:val="-1"/>
        </w:rPr>
        <w:t xml:space="preserve"> </w:t>
      </w:r>
      <w:r>
        <w:t>ca</w:t>
      </w:r>
      <w:r>
        <w:rPr>
          <w:spacing w:val="-1"/>
        </w:rPr>
        <w:t xml:space="preserve"> </w:t>
      </w:r>
      <w:r>
        <w:t>la semnarea</w:t>
      </w:r>
      <w:r>
        <w:rPr>
          <w:spacing w:val="-2"/>
        </w:rPr>
        <w:t xml:space="preserve"> </w:t>
      </w:r>
      <w:r>
        <w:t>contractului de finanțare,</w:t>
      </w:r>
      <w:r>
        <w:rPr>
          <w:spacing w:val="-1"/>
        </w:rPr>
        <w:t xml:space="preserve"> </w:t>
      </w:r>
      <w:r>
        <w:t>toate pozițiile</w:t>
      </w:r>
      <w:r>
        <w:rPr>
          <w:spacing w:val="-1"/>
        </w:rPr>
        <w:t xml:space="preserve"> </w:t>
      </w:r>
      <w:r>
        <w:t>să</w:t>
      </w:r>
      <w:r>
        <w:rPr>
          <w:spacing w:val="-2"/>
        </w:rPr>
        <w:t xml:space="preserve"> </w:t>
      </w:r>
      <w:r>
        <w:t>fie</w:t>
      </w:r>
      <w:r>
        <w:rPr>
          <w:spacing w:val="-1"/>
        </w:rPr>
        <w:t xml:space="preserve"> </w:t>
      </w:r>
      <w:r>
        <w:t>ocupate.</w:t>
      </w:r>
    </w:p>
    <w:p w14:paraId="0A2B9AFC" w14:textId="77777777" w:rsidR="006F155F" w:rsidRDefault="00486967">
      <w:pPr>
        <w:pStyle w:val="BodyText"/>
        <w:ind w:right="265"/>
        <w:jc w:val="both"/>
      </w:pPr>
      <w:r>
        <w:rPr>
          <w:b/>
        </w:rPr>
        <w:t>Managementul</w:t>
      </w:r>
      <w:r>
        <w:rPr>
          <w:b/>
          <w:spacing w:val="1"/>
        </w:rPr>
        <w:t xml:space="preserve"> </w:t>
      </w:r>
      <w:r>
        <w:rPr>
          <w:b/>
        </w:rPr>
        <w:t>de</w:t>
      </w:r>
      <w:r>
        <w:rPr>
          <w:b/>
          <w:spacing w:val="1"/>
        </w:rPr>
        <w:t xml:space="preserve"> </w:t>
      </w:r>
      <w:r>
        <w:rPr>
          <w:b/>
        </w:rPr>
        <w:t>proiect</w:t>
      </w:r>
      <w:r>
        <w:rPr>
          <w:b/>
          <w:spacing w:val="1"/>
        </w:rPr>
        <w:t xml:space="preserve"> </w:t>
      </w:r>
      <w:r>
        <w:t>poate</w:t>
      </w:r>
      <w:r>
        <w:rPr>
          <w:spacing w:val="1"/>
        </w:rPr>
        <w:t xml:space="preserve"> </w:t>
      </w:r>
      <w:r>
        <w:t>fi</w:t>
      </w:r>
      <w:r>
        <w:rPr>
          <w:spacing w:val="1"/>
        </w:rPr>
        <w:t xml:space="preserve"> </w:t>
      </w:r>
      <w:r>
        <w:t>realizat</w:t>
      </w:r>
      <w:r>
        <w:rPr>
          <w:spacing w:val="1"/>
        </w:rPr>
        <w:t xml:space="preserve"> </w:t>
      </w:r>
      <w:r>
        <w:t>cu</w:t>
      </w:r>
      <w:r>
        <w:rPr>
          <w:spacing w:val="1"/>
        </w:rPr>
        <w:t xml:space="preserve"> </w:t>
      </w:r>
      <w:r>
        <w:t>personal</w:t>
      </w:r>
      <w:r>
        <w:rPr>
          <w:spacing w:val="1"/>
        </w:rPr>
        <w:t xml:space="preserve"> </w:t>
      </w:r>
      <w:r>
        <w:t>propriu</w:t>
      </w:r>
      <w:r>
        <w:rPr>
          <w:spacing w:val="1"/>
        </w:rPr>
        <w:t xml:space="preserve"> </w:t>
      </w:r>
      <w:r>
        <w:t>sau</w:t>
      </w:r>
      <w:r>
        <w:rPr>
          <w:spacing w:val="1"/>
        </w:rPr>
        <w:t xml:space="preserve"> </w:t>
      </w:r>
      <w:r>
        <w:t>mixt</w:t>
      </w:r>
      <w:r>
        <w:rPr>
          <w:spacing w:val="1"/>
        </w:rPr>
        <w:t xml:space="preserve"> </w:t>
      </w:r>
      <w:r>
        <w:t>(personal</w:t>
      </w:r>
      <w:r>
        <w:rPr>
          <w:spacing w:val="1"/>
        </w:rPr>
        <w:t xml:space="preserve"> </w:t>
      </w:r>
      <w:r>
        <w:t>propriu</w:t>
      </w:r>
      <w:r>
        <w:rPr>
          <w:spacing w:val="60"/>
        </w:rPr>
        <w:t xml:space="preserve"> </w:t>
      </w:r>
      <w:r>
        <w:t>şi</w:t>
      </w:r>
      <w:r>
        <w:rPr>
          <w:spacing w:val="1"/>
        </w:rPr>
        <w:t xml:space="preserve"> </w:t>
      </w:r>
      <w:r>
        <w:t>externalizare). Personalul propriu al solicitantului implicat în managementul proiectului se va constitui în</w:t>
      </w:r>
      <w:r>
        <w:rPr>
          <w:spacing w:val="1"/>
        </w:rPr>
        <w:t xml:space="preserve"> </w:t>
      </w:r>
      <w:r>
        <w:t>UIP,</w:t>
      </w:r>
      <w:r>
        <w:rPr>
          <w:spacing w:val="-1"/>
        </w:rPr>
        <w:t xml:space="preserve"> </w:t>
      </w:r>
      <w:r>
        <w:t>prin decizie</w:t>
      </w:r>
      <w:r>
        <w:rPr>
          <w:spacing w:val="1"/>
        </w:rPr>
        <w:t xml:space="preserve"> </w:t>
      </w:r>
      <w:r>
        <w:t>a</w:t>
      </w:r>
      <w:r>
        <w:rPr>
          <w:spacing w:val="-1"/>
        </w:rPr>
        <w:t xml:space="preserve"> </w:t>
      </w:r>
      <w:r>
        <w:t>managerului solicitantului.</w:t>
      </w:r>
    </w:p>
    <w:p w14:paraId="45E564D4" w14:textId="77777777" w:rsidR="006F155F" w:rsidRDefault="00486967">
      <w:pPr>
        <w:pStyle w:val="BodyText"/>
        <w:spacing w:before="121"/>
        <w:jc w:val="both"/>
      </w:pPr>
      <w:r>
        <w:t>Unitatea</w:t>
      </w:r>
      <w:r>
        <w:rPr>
          <w:spacing w:val="-2"/>
        </w:rPr>
        <w:t xml:space="preserve"> </w:t>
      </w:r>
      <w:r>
        <w:t>de</w:t>
      </w:r>
      <w:r>
        <w:rPr>
          <w:spacing w:val="-1"/>
        </w:rPr>
        <w:t xml:space="preserve"> </w:t>
      </w:r>
      <w:r>
        <w:t>implementare</w:t>
      </w:r>
      <w:r>
        <w:rPr>
          <w:spacing w:val="-2"/>
        </w:rPr>
        <w:t xml:space="preserve"> </w:t>
      </w:r>
      <w:r>
        <w:t>a</w:t>
      </w:r>
      <w:r>
        <w:rPr>
          <w:spacing w:val="-1"/>
        </w:rPr>
        <w:t xml:space="preserve"> </w:t>
      </w:r>
      <w:r>
        <w:t>proiectului</w:t>
      </w:r>
      <w:r>
        <w:rPr>
          <w:spacing w:val="-1"/>
        </w:rPr>
        <w:t xml:space="preserve"> </w:t>
      </w:r>
      <w:r>
        <w:t>va fi,</w:t>
      </w:r>
      <w:r>
        <w:rPr>
          <w:spacing w:val="-1"/>
        </w:rPr>
        <w:t xml:space="preserve"> </w:t>
      </w:r>
      <w:r>
        <w:t>prin</w:t>
      </w:r>
      <w:r>
        <w:rPr>
          <w:spacing w:val="2"/>
        </w:rPr>
        <w:t xml:space="preserve"> </w:t>
      </w:r>
      <w:r>
        <w:t>urmare:</w:t>
      </w:r>
    </w:p>
    <w:p w14:paraId="0C59E419" w14:textId="77777777" w:rsidR="006F155F" w:rsidRDefault="00486967">
      <w:pPr>
        <w:pStyle w:val="ListParagraph"/>
        <w:numPr>
          <w:ilvl w:val="0"/>
          <w:numId w:val="10"/>
        </w:numPr>
        <w:tabs>
          <w:tab w:val="left" w:pos="979"/>
        </w:tabs>
        <w:ind w:right="264"/>
        <w:rPr>
          <w:sz w:val="24"/>
        </w:rPr>
      </w:pPr>
      <w:r>
        <w:rPr>
          <w:sz w:val="24"/>
        </w:rPr>
        <w:t>Constituită</w:t>
      </w:r>
      <w:r>
        <w:rPr>
          <w:spacing w:val="1"/>
          <w:sz w:val="24"/>
        </w:rPr>
        <w:t xml:space="preserve"> </w:t>
      </w:r>
      <w:r>
        <w:rPr>
          <w:sz w:val="24"/>
        </w:rPr>
        <w:t>din</w:t>
      </w:r>
      <w:r>
        <w:rPr>
          <w:spacing w:val="1"/>
          <w:sz w:val="24"/>
        </w:rPr>
        <w:t xml:space="preserve"> </w:t>
      </w:r>
      <w:r>
        <w:rPr>
          <w:sz w:val="24"/>
        </w:rPr>
        <w:t>personalul</w:t>
      </w:r>
      <w:r>
        <w:rPr>
          <w:spacing w:val="1"/>
          <w:sz w:val="24"/>
        </w:rPr>
        <w:t xml:space="preserve"> </w:t>
      </w:r>
      <w:r>
        <w:rPr>
          <w:sz w:val="24"/>
        </w:rPr>
        <w:t>propriu</w:t>
      </w:r>
      <w:r>
        <w:rPr>
          <w:spacing w:val="1"/>
          <w:sz w:val="24"/>
        </w:rPr>
        <w:t xml:space="preserve"> </w:t>
      </w:r>
      <w:r>
        <w:rPr>
          <w:sz w:val="24"/>
        </w:rPr>
        <w:t>numit</w:t>
      </w:r>
      <w:r>
        <w:rPr>
          <w:spacing w:val="1"/>
          <w:sz w:val="24"/>
        </w:rPr>
        <w:t xml:space="preserve"> </w:t>
      </w:r>
      <w:r>
        <w:rPr>
          <w:sz w:val="24"/>
        </w:rPr>
        <w:t>în</w:t>
      </w:r>
      <w:r>
        <w:rPr>
          <w:spacing w:val="1"/>
          <w:sz w:val="24"/>
        </w:rPr>
        <w:t xml:space="preserve"> </w:t>
      </w:r>
      <w:r>
        <w:rPr>
          <w:sz w:val="24"/>
        </w:rPr>
        <w:t>componenţa</w:t>
      </w:r>
      <w:r>
        <w:rPr>
          <w:spacing w:val="1"/>
          <w:sz w:val="24"/>
        </w:rPr>
        <w:t xml:space="preserve"> </w:t>
      </w:r>
      <w:r>
        <w:rPr>
          <w:sz w:val="24"/>
        </w:rPr>
        <w:t>UIP-ului/echipei</w:t>
      </w:r>
      <w:r>
        <w:rPr>
          <w:spacing w:val="1"/>
          <w:sz w:val="24"/>
        </w:rPr>
        <w:t xml:space="preserve"> </w:t>
      </w:r>
      <w:r>
        <w:rPr>
          <w:sz w:val="24"/>
        </w:rPr>
        <w:t>de</w:t>
      </w:r>
      <w:r>
        <w:rPr>
          <w:spacing w:val="1"/>
          <w:sz w:val="24"/>
        </w:rPr>
        <w:t xml:space="preserve"> </w:t>
      </w:r>
      <w:r>
        <w:rPr>
          <w:sz w:val="24"/>
        </w:rPr>
        <w:t>proiect,</w:t>
      </w:r>
      <w:r>
        <w:rPr>
          <w:spacing w:val="1"/>
          <w:sz w:val="24"/>
        </w:rPr>
        <w:t xml:space="preserve"> </w:t>
      </w:r>
      <w:r>
        <w:rPr>
          <w:sz w:val="24"/>
        </w:rPr>
        <w:t>ce</w:t>
      </w:r>
      <w:r>
        <w:rPr>
          <w:spacing w:val="1"/>
          <w:sz w:val="24"/>
        </w:rPr>
        <w:t xml:space="preserve"> </w:t>
      </w:r>
      <w:r>
        <w:rPr>
          <w:sz w:val="24"/>
        </w:rPr>
        <w:t>trebui</w:t>
      </w:r>
      <w:r>
        <w:rPr>
          <w:spacing w:val="-57"/>
          <w:sz w:val="24"/>
        </w:rPr>
        <w:t xml:space="preserve"> </w:t>
      </w:r>
      <w:r>
        <w:rPr>
          <w:sz w:val="24"/>
        </w:rPr>
        <w:t>săîndeplinească</w:t>
      </w:r>
      <w:r>
        <w:rPr>
          <w:spacing w:val="1"/>
          <w:sz w:val="24"/>
        </w:rPr>
        <w:t xml:space="preserve"> </w:t>
      </w:r>
      <w:r>
        <w:rPr>
          <w:sz w:val="24"/>
        </w:rPr>
        <w:t>funcţiile</w:t>
      </w:r>
      <w:r>
        <w:rPr>
          <w:spacing w:val="1"/>
          <w:sz w:val="24"/>
        </w:rPr>
        <w:t xml:space="preserve"> </w:t>
      </w:r>
      <w:r>
        <w:rPr>
          <w:sz w:val="24"/>
        </w:rPr>
        <w:t>necesare</w:t>
      </w:r>
      <w:r>
        <w:rPr>
          <w:spacing w:val="1"/>
          <w:sz w:val="24"/>
        </w:rPr>
        <w:t xml:space="preserve"> </w:t>
      </w:r>
      <w:r>
        <w:rPr>
          <w:sz w:val="24"/>
        </w:rPr>
        <w:t>implementării</w:t>
      </w:r>
      <w:r>
        <w:rPr>
          <w:spacing w:val="1"/>
          <w:sz w:val="24"/>
        </w:rPr>
        <w:t xml:space="preserve"> </w:t>
      </w:r>
      <w:r>
        <w:rPr>
          <w:sz w:val="24"/>
        </w:rPr>
        <w:t>proiectului(managementde</w:t>
      </w:r>
      <w:r>
        <w:rPr>
          <w:spacing w:val="1"/>
          <w:sz w:val="24"/>
        </w:rPr>
        <w:t xml:space="preserve"> </w:t>
      </w:r>
      <w:r>
        <w:rPr>
          <w:sz w:val="24"/>
        </w:rPr>
        <w:t>proiect,</w:t>
      </w:r>
      <w:r>
        <w:rPr>
          <w:spacing w:val="1"/>
          <w:sz w:val="24"/>
        </w:rPr>
        <w:t xml:space="preserve"> </w:t>
      </w:r>
      <w:r>
        <w:rPr>
          <w:sz w:val="24"/>
        </w:rPr>
        <w:t>financiar,</w:t>
      </w:r>
      <w:r>
        <w:rPr>
          <w:spacing w:val="1"/>
          <w:sz w:val="24"/>
        </w:rPr>
        <w:t xml:space="preserve"> </w:t>
      </w:r>
      <w:r>
        <w:rPr>
          <w:sz w:val="24"/>
        </w:rPr>
        <w:t>achiziţii,</w:t>
      </w:r>
      <w:r>
        <w:rPr>
          <w:spacing w:val="-1"/>
          <w:sz w:val="24"/>
        </w:rPr>
        <w:t xml:space="preserve"> </w:t>
      </w:r>
      <w:r>
        <w:rPr>
          <w:sz w:val="24"/>
        </w:rPr>
        <w:t>tehnic); aceste</w:t>
      </w:r>
      <w:r>
        <w:rPr>
          <w:spacing w:val="-1"/>
          <w:sz w:val="24"/>
        </w:rPr>
        <w:t xml:space="preserve"> </w:t>
      </w:r>
      <w:r>
        <w:rPr>
          <w:sz w:val="24"/>
        </w:rPr>
        <w:t>poziții trebuie ocupate</w:t>
      </w:r>
      <w:r>
        <w:rPr>
          <w:spacing w:val="-1"/>
          <w:sz w:val="24"/>
        </w:rPr>
        <w:t xml:space="preserve"> </w:t>
      </w:r>
      <w:r>
        <w:rPr>
          <w:sz w:val="24"/>
        </w:rPr>
        <w:t>la</w:t>
      </w:r>
      <w:r>
        <w:rPr>
          <w:spacing w:val="1"/>
          <w:sz w:val="24"/>
        </w:rPr>
        <w:t xml:space="preserve"> </w:t>
      </w:r>
      <w:r>
        <w:rPr>
          <w:sz w:val="24"/>
        </w:rPr>
        <w:t>contractare.</w:t>
      </w:r>
    </w:p>
    <w:p w14:paraId="6F9046B4" w14:textId="77777777" w:rsidR="006F155F" w:rsidRDefault="00486967">
      <w:pPr>
        <w:pStyle w:val="ListParagraph"/>
        <w:numPr>
          <w:ilvl w:val="0"/>
          <w:numId w:val="10"/>
        </w:numPr>
        <w:tabs>
          <w:tab w:val="left" w:pos="979"/>
        </w:tabs>
        <w:ind w:right="265"/>
        <w:rPr>
          <w:sz w:val="24"/>
        </w:rPr>
      </w:pPr>
      <w:r>
        <w:rPr>
          <w:sz w:val="24"/>
        </w:rPr>
        <w:t>Sprijinită, după caz, prin expertiză externă furnizată prin contracte de prestare servicii prin care sunt</w:t>
      </w:r>
      <w:r>
        <w:rPr>
          <w:spacing w:val="-57"/>
          <w:sz w:val="24"/>
        </w:rPr>
        <w:t xml:space="preserve"> </w:t>
      </w:r>
      <w:r>
        <w:rPr>
          <w:sz w:val="24"/>
        </w:rPr>
        <w:t>realizateactivităţile</w:t>
      </w:r>
      <w:r>
        <w:rPr>
          <w:spacing w:val="-2"/>
          <w:sz w:val="24"/>
        </w:rPr>
        <w:t xml:space="preserve"> </w:t>
      </w:r>
      <w:r>
        <w:rPr>
          <w:sz w:val="24"/>
        </w:rPr>
        <w:t>aferente</w:t>
      </w:r>
      <w:r>
        <w:rPr>
          <w:spacing w:val="-1"/>
          <w:sz w:val="24"/>
        </w:rPr>
        <w:t xml:space="preserve"> </w:t>
      </w:r>
      <w:r>
        <w:rPr>
          <w:sz w:val="24"/>
        </w:rPr>
        <w:t>expertizei tehnice</w:t>
      </w:r>
      <w:r>
        <w:rPr>
          <w:spacing w:val="-2"/>
          <w:sz w:val="24"/>
        </w:rPr>
        <w:t xml:space="preserve"> </w:t>
      </w:r>
      <w:r>
        <w:rPr>
          <w:sz w:val="24"/>
        </w:rPr>
        <w:t>proiectului.</w:t>
      </w:r>
    </w:p>
    <w:p w14:paraId="0CF56D5E" w14:textId="77777777" w:rsidR="006F155F" w:rsidRDefault="00486967">
      <w:pPr>
        <w:pStyle w:val="BodyText"/>
        <w:ind w:right="265"/>
        <w:jc w:val="both"/>
      </w:pPr>
      <w:r>
        <w:t>Activitatea de management a proiectului include şi expertiza tehnică necesară unei implementări la un nivel</w:t>
      </w:r>
      <w:r>
        <w:rPr>
          <w:spacing w:val="-57"/>
        </w:rPr>
        <w:t xml:space="preserve"> </w:t>
      </w:r>
      <w:r>
        <w:t>de</w:t>
      </w:r>
      <w:r>
        <w:rPr>
          <w:spacing w:val="-2"/>
        </w:rPr>
        <w:t xml:space="preserve"> </w:t>
      </w:r>
      <w:r>
        <w:t>calitate</w:t>
      </w:r>
      <w:r>
        <w:rPr>
          <w:spacing w:val="-1"/>
        </w:rPr>
        <w:t xml:space="preserve"> </w:t>
      </w:r>
      <w:r>
        <w:t>adecvat.</w:t>
      </w:r>
    </w:p>
    <w:p w14:paraId="3E7159EF" w14:textId="77777777" w:rsidR="006F155F" w:rsidRDefault="00486967">
      <w:pPr>
        <w:pStyle w:val="BodyText"/>
        <w:ind w:right="265"/>
        <w:jc w:val="both"/>
      </w:pPr>
      <w:r>
        <w:rPr>
          <w:noProof/>
        </w:rPr>
        <w:drawing>
          <wp:anchor distT="0" distB="0" distL="0" distR="0" simplePos="0" relativeHeight="486838272" behindDoc="1" locked="0" layoutInCell="1" allowOverlap="1" wp14:anchorId="0EC003A9" wp14:editId="098F832D">
            <wp:simplePos x="0" y="0"/>
            <wp:positionH relativeFrom="page">
              <wp:posOffset>3978275</wp:posOffset>
            </wp:positionH>
            <wp:positionV relativeFrom="paragraph">
              <wp:posOffset>699682</wp:posOffset>
            </wp:positionV>
            <wp:extent cx="18414" cy="19685"/>
            <wp:effectExtent l="0" t="0" r="0" b="0"/>
            <wp:wrapNone/>
            <wp:docPr id="1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png"/>
                    <pic:cNvPicPr/>
                  </pic:nvPicPr>
                  <pic:blipFill>
                    <a:blip r:embed="rId33" cstate="print"/>
                    <a:stretch>
                      <a:fillRect/>
                    </a:stretch>
                  </pic:blipFill>
                  <pic:spPr>
                    <a:xfrm>
                      <a:off x="0" y="0"/>
                      <a:ext cx="18414" cy="19685"/>
                    </a:xfrm>
                    <a:prstGeom prst="rect">
                      <a:avLst/>
                    </a:prstGeom>
                  </pic:spPr>
                </pic:pic>
              </a:graphicData>
            </a:graphic>
          </wp:anchor>
        </w:drawing>
      </w:r>
      <w:r>
        <w:t>Pentru</w:t>
      </w:r>
      <w:r>
        <w:rPr>
          <w:spacing w:val="1"/>
        </w:rPr>
        <w:t xml:space="preserve"> </w:t>
      </w:r>
      <w:r>
        <w:t>stabilirea</w:t>
      </w:r>
      <w:r>
        <w:rPr>
          <w:spacing w:val="1"/>
        </w:rPr>
        <w:t xml:space="preserve"> </w:t>
      </w:r>
      <w:r>
        <w:t>capacității</w:t>
      </w:r>
      <w:r>
        <w:rPr>
          <w:spacing w:val="1"/>
        </w:rPr>
        <w:t xml:space="preserve"> </w:t>
      </w:r>
      <w:r>
        <w:t>de</w:t>
      </w:r>
      <w:r>
        <w:rPr>
          <w:spacing w:val="1"/>
        </w:rPr>
        <w:t xml:space="preserve"> </w:t>
      </w:r>
      <w:r>
        <w:t>management</w:t>
      </w:r>
      <w:r>
        <w:rPr>
          <w:spacing w:val="1"/>
        </w:rPr>
        <w:t xml:space="preserve"> </w:t>
      </w:r>
      <w:r>
        <w:t>și</w:t>
      </w:r>
      <w:r>
        <w:rPr>
          <w:spacing w:val="1"/>
        </w:rPr>
        <w:t xml:space="preserve"> </w:t>
      </w:r>
      <w:r>
        <w:t>tehnice</w:t>
      </w:r>
      <w:r>
        <w:rPr>
          <w:spacing w:val="1"/>
        </w:rPr>
        <w:t xml:space="preserve"> </w:t>
      </w:r>
      <w:r>
        <w:t>a</w:t>
      </w:r>
      <w:r>
        <w:rPr>
          <w:spacing w:val="1"/>
        </w:rPr>
        <w:t xml:space="preserve"> </w:t>
      </w:r>
      <w:r>
        <w:t>proiectului,</w:t>
      </w:r>
      <w:r>
        <w:rPr>
          <w:spacing w:val="1"/>
        </w:rPr>
        <w:t xml:space="preserve"> </w:t>
      </w:r>
      <w:r>
        <w:t>se</w:t>
      </w:r>
      <w:r>
        <w:rPr>
          <w:spacing w:val="1"/>
        </w:rPr>
        <w:t xml:space="preserve"> </w:t>
      </w:r>
      <w:r>
        <w:t>vor</w:t>
      </w:r>
      <w:r>
        <w:rPr>
          <w:spacing w:val="1"/>
        </w:rPr>
        <w:t xml:space="preserve"> </w:t>
      </w:r>
      <w:r>
        <w:t>analiza:</w:t>
      </w:r>
      <w:r>
        <w:rPr>
          <w:spacing w:val="1"/>
        </w:rPr>
        <w:t xml:space="preserve"> </w:t>
      </w:r>
      <w:r>
        <w:t>responsabilităţile</w:t>
      </w:r>
      <w:r>
        <w:rPr>
          <w:spacing w:val="-57"/>
        </w:rPr>
        <w:t xml:space="preserve"> </w:t>
      </w:r>
      <w:r>
        <w:t>persoanelor sunt bine definite şi corelate cu fişele de post ale acestora; relaţiile de muncă în cadrul UIP sunt</w:t>
      </w:r>
      <w:r>
        <w:rPr>
          <w:spacing w:val="-57"/>
        </w:rPr>
        <w:t xml:space="preserve"> </w:t>
      </w:r>
      <w:r>
        <w:lastRenderedPageBreak/>
        <w:t>prezentate şi detaliate; nivelul de experienţă în managementul de proiect al personalului UIP este adecvat</w:t>
      </w:r>
      <w:r>
        <w:rPr>
          <w:spacing w:val="1"/>
        </w:rPr>
        <w:t xml:space="preserve"> </w:t>
      </w:r>
      <w:r>
        <w:t>(studii de specialitate și participarea la proiecte de investiţii similare); experienţă /calificare tehnică în</w:t>
      </w:r>
      <w:r>
        <w:rPr>
          <w:spacing w:val="1"/>
        </w:rPr>
        <w:t xml:space="preserve"> </w:t>
      </w:r>
      <w:r>
        <w:t>domeniul</w:t>
      </w:r>
      <w:r>
        <w:rPr>
          <w:spacing w:val="-1"/>
        </w:rPr>
        <w:t xml:space="preserve"> </w:t>
      </w:r>
      <w:r>
        <w:t>energiei (studii de</w:t>
      </w:r>
      <w:r>
        <w:rPr>
          <w:spacing w:val="-2"/>
        </w:rPr>
        <w:t xml:space="preserve"> </w:t>
      </w:r>
      <w:r>
        <w:t>specialitate/participarea</w:t>
      </w:r>
      <w:r>
        <w:rPr>
          <w:spacing w:val="-1"/>
        </w:rPr>
        <w:t xml:space="preserve"> </w:t>
      </w:r>
      <w:r>
        <w:t>la proiecte similare).</w:t>
      </w:r>
    </w:p>
    <w:p w14:paraId="1D93F4CD" w14:textId="77777777" w:rsidR="006F155F" w:rsidRDefault="00486967">
      <w:pPr>
        <w:pStyle w:val="Heading3"/>
        <w:numPr>
          <w:ilvl w:val="2"/>
          <w:numId w:val="24"/>
        </w:numPr>
        <w:tabs>
          <w:tab w:val="left" w:pos="919"/>
          <w:tab w:val="left" w:pos="10639"/>
        </w:tabs>
        <w:spacing w:before="190"/>
        <w:ind w:left="918" w:hanging="691"/>
      </w:pPr>
      <w:bookmarkStart w:id="27" w:name="_bookmark26"/>
      <w:bookmarkEnd w:id="27"/>
      <w:r>
        <w:rPr>
          <w:shd w:val="clear" w:color="auto" w:fill="9CC2E4"/>
        </w:rPr>
        <w:t>Elaborarea</w:t>
      </w:r>
      <w:r>
        <w:rPr>
          <w:spacing w:val="-1"/>
          <w:shd w:val="clear" w:color="auto" w:fill="9CC2E4"/>
        </w:rPr>
        <w:t xml:space="preserve"> </w:t>
      </w:r>
      <w:r>
        <w:rPr>
          <w:shd w:val="clear" w:color="auto" w:fill="9CC2E4"/>
        </w:rPr>
        <w:t>bugetului</w:t>
      </w:r>
      <w:r>
        <w:rPr>
          <w:shd w:val="clear" w:color="auto" w:fill="9CC2E4"/>
        </w:rPr>
        <w:tab/>
      </w:r>
    </w:p>
    <w:p w14:paraId="5023212E" w14:textId="78D0F54F" w:rsidR="006F155F" w:rsidRDefault="00486967" w:rsidP="000E0F61">
      <w:pPr>
        <w:pStyle w:val="BodyText"/>
        <w:jc w:val="both"/>
      </w:pPr>
      <w:r>
        <w:t>Bugetul</w:t>
      </w:r>
      <w:r>
        <w:rPr>
          <w:spacing w:val="-1"/>
        </w:rPr>
        <w:t xml:space="preserve"> </w:t>
      </w:r>
      <w:r>
        <w:t>proiectului va</w:t>
      </w:r>
      <w:r>
        <w:rPr>
          <w:spacing w:val="-3"/>
        </w:rPr>
        <w:t xml:space="preserve"> </w:t>
      </w:r>
      <w:r>
        <w:t>fi</w:t>
      </w:r>
      <w:r>
        <w:rPr>
          <w:spacing w:val="-2"/>
        </w:rPr>
        <w:t xml:space="preserve"> </w:t>
      </w:r>
      <w:r w:rsidR="000E0F61">
        <w:t>prezentat</w:t>
      </w:r>
      <w:r>
        <w:rPr>
          <w:spacing w:val="-1"/>
        </w:rPr>
        <w:t xml:space="preserve"> </w:t>
      </w:r>
      <w:r>
        <w:t>conform</w:t>
      </w:r>
      <w:r>
        <w:rPr>
          <w:spacing w:val="-2"/>
        </w:rPr>
        <w:t xml:space="preserve"> </w:t>
      </w:r>
      <w:r>
        <w:t>formatului</w:t>
      </w:r>
      <w:r>
        <w:rPr>
          <w:spacing w:val="-1"/>
        </w:rPr>
        <w:t xml:space="preserve"> </w:t>
      </w:r>
      <w:r>
        <w:t>din</w:t>
      </w:r>
      <w:r>
        <w:rPr>
          <w:spacing w:val="-1"/>
        </w:rPr>
        <w:t xml:space="preserve"> </w:t>
      </w:r>
      <w:r>
        <w:t>Ofertă</w:t>
      </w:r>
      <w:r w:rsidR="000E0F61">
        <w:t xml:space="preserve"> și va fi încărcat în platforma electronică în format excel.</w:t>
      </w:r>
    </w:p>
    <w:p w14:paraId="6EBCD134" w14:textId="77777777" w:rsidR="006F155F" w:rsidRDefault="00486967">
      <w:pPr>
        <w:pStyle w:val="BodyText"/>
      </w:pPr>
      <w:r>
        <w:t>În</w:t>
      </w:r>
      <w:r>
        <w:rPr>
          <w:spacing w:val="-1"/>
        </w:rPr>
        <w:t xml:space="preserve"> </w:t>
      </w:r>
      <w:r>
        <w:t>defalcarea</w:t>
      </w:r>
      <w:r>
        <w:rPr>
          <w:spacing w:val="-2"/>
        </w:rPr>
        <w:t xml:space="preserve"> </w:t>
      </w:r>
      <w:r>
        <w:t>bugetului</w:t>
      </w:r>
      <w:r>
        <w:rPr>
          <w:spacing w:val="-1"/>
        </w:rPr>
        <w:t xml:space="preserve"> </w:t>
      </w:r>
      <w:r>
        <w:t>pe</w:t>
      </w:r>
      <w:r>
        <w:rPr>
          <w:spacing w:val="-1"/>
        </w:rPr>
        <w:t xml:space="preserve"> </w:t>
      </w:r>
      <w:r>
        <w:t>ani</w:t>
      </w:r>
      <w:r>
        <w:rPr>
          <w:spacing w:val="-1"/>
        </w:rPr>
        <w:t xml:space="preserve"> </w:t>
      </w:r>
      <w:r>
        <w:t>se</w:t>
      </w:r>
      <w:r>
        <w:rPr>
          <w:spacing w:val="-2"/>
        </w:rPr>
        <w:t xml:space="preserve"> </w:t>
      </w:r>
      <w:r>
        <w:t>va</w:t>
      </w:r>
      <w:r>
        <w:rPr>
          <w:spacing w:val="-3"/>
        </w:rPr>
        <w:t xml:space="preserve"> </w:t>
      </w:r>
      <w:r>
        <w:t>ţine</w:t>
      </w:r>
      <w:r>
        <w:rPr>
          <w:spacing w:val="1"/>
        </w:rPr>
        <w:t xml:space="preserve"> </w:t>
      </w:r>
      <w:r>
        <w:t>cont</w:t>
      </w:r>
      <w:r>
        <w:rPr>
          <w:spacing w:val="-1"/>
        </w:rPr>
        <w:t xml:space="preserve"> </w:t>
      </w:r>
      <w:r>
        <w:t>de</w:t>
      </w:r>
      <w:r>
        <w:rPr>
          <w:spacing w:val="-2"/>
        </w:rPr>
        <w:t xml:space="preserve"> </w:t>
      </w:r>
      <w:r>
        <w:t>eventualele</w:t>
      </w:r>
      <w:r>
        <w:rPr>
          <w:spacing w:val="-1"/>
        </w:rPr>
        <w:t xml:space="preserve"> </w:t>
      </w:r>
      <w:r>
        <w:t>proceduri</w:t>
      </w:r>
      <w:r>
        <w:rPr>
          <w:spacing w:val="-1"/>
        </w:rPr>
        <w:t xml:space="preserve"> </w:t>
      </w:r>
      <w:r>
        <w:t>de</w:t>
      </w:r>
      <w:r>
        <w:rPr>
          <w:spacing w:val="-2"/>
        </w:rPr>
        <w:t xml:space="preserve"> </w:t>
      </w:r>
      <w:r>
        <w:t>achiziţie</w:t>
      </w:r>
      <w:r>
        <w:rPr>
          <w:spacing w:val="-2"/>
        </w:rPr>
        <w:t xml:space="preserve"> </w:t>
      </w:r>
      <w:r>
        <w:t>şi</w:t>
      </w:r>
      <w:r>
        <w:rPr>
          <w:spacing w:val="-1"/>
        </w:rPr>
        <w:t xml:space="preserve"> </w:t>
      </w:r>
      <w:r>
        <w:t>de</w:t>
      </w:r>
      <w:r>
        <w:rPr>
          <w:spacing w:val="-1"/>
        </w:rPr>
        <w:t xml:space="preserve"> </w:t>
      </w:r>
      <w:r>
        <w:t>durata acestora.</w:t>
      </w:r>
    </w:p>
    <w:p w14:paraId="5CB29C85" w14:textId="0AD2AB88" w:rsidR="006F155F" w:rsidRDefault="00486967">
      <w:pPr>
        <w:pStyle w:val="BodyText"/>
        <w:tabs>
          <w:tab w:val="left" w:pos="8723"/>
        </w:tabs>
        <w:ind w:right="267"/>
      </w:pPr>
      <w:r>
        <w:t>Planificarea</w:t>
      </w:r>
      <w:r>
        <w:rPr>
          <w:spacing w:val="56"/>
        </w:rPr>
        <w:t xml:space="preserve"> </w:t>
      </w:r>
      <w:r>
        <w:t>propusă</w:t>
      </w:r>
      <w:r>
        <w:rPr>
          <w:spacing w:val="57"/>
        </w:rPr>
        <w:t xml:space="preserve"> </w:t>
      </w:r>
      <w:r>
        <w:t>se</w:t>
      </w:r>
      <w:r>
        <w:rPr>
          <w:spacing w:val="59"/>
        </w:rPr>
        <w:t xml:space="preserve"> </w:t>
      </w:r>
      <w:r>
        <w:t>va</w:t>
      </w:r>
      <w:r>
        <w:rPr>
          <w:spacing w:val="57"/>
        </w:rPr>
        <w:t xml:space="preserve"> </w:t>
      </w:r>
      <w:r>
        <w:t>transforma</w:t>
      </w:r>
      <w:r>
        <w:rPr>
          <w:spacing w:val="56"/>
        </w:rPr>
        <w:t xml:space="preserve"> </w:t>
      </w:r>
      <w:r>
        <w:t>ulterior</w:t>
      </w:r>
      <w:r>
        <w:rPr>
          <w:spacing w:val="57"/>
        </w:rPr>
        <w:t xml:space="preserve"> </w:t>
      </w:r>
      <w:r>
        <w:t>în</w:t>
      </w:r>
      <w:r>
        <w:rPr>
          <w:spacing w:val="58"/>
        </w:rPr>
        <w:t xml:space="preserve"> </w:t>
      </w:r>
      <w:r>
        <w:t>calendarul</w:t>
      </w:r>
      <w:r>
        <w:rPr>
          <w:spacing w:val="58"/>
        </w:rPr>
        <w:t xml:space="preserve"> </w:t>
      </w:r>
      <w:r>
        <w:t>cererilor</w:t>
      </w:r>
      <w:r>
        <w:rPr>
          <w:spacing w:val="60"/>
        </w:rPr>
        <w:t xml:space="preserve"> </w:t>
      </w:r>
      <w:r>
        <w:t>de</w:t>
      </w:r>
      <w:r>
        <w:rPr>
          <w:spacing w:val="57"/>
        </w:rPr>
        <w:t xml:space="preserve"> </w:t>
      </w:r>
      <w:r>
        <w:t>transfer</w:t>
      </w:r>
      <w:r w:rsidR="000E0F61">
        <w:t xml:space="preserve"> </w:t>
      </w:r>
      <w:r>
        <w:t>ce</w:t>
      </w:r>
      <w:r>
        <w:rPr>
          <w:spacing w:val="55"/>
        </w:rPr>
        <w:t xml:space="preserve"> </w:t>
      </w:r>
      <w:r>
        <w:t>vor</w:t>
      </w:r>
      <w:r>
        <w:rPr>
          <w:spacing w:val="55"/>
        </w:rPr>
        <w:t xml:space="preserve"> </w:t>
      </w:r>
      <w:r>
        <w:t>fi</w:t>
      </w:r>
      <w:r>
        <w:rPr>
          <w:spacing w:val="55"/>
        </w:rPr>
        <w:t xml:space="preserve"> </w:t>
      </w:r>
      <w:r>
        <w:t>anexe</w:t>
      </w:r>
      <w:r>
        <w:rPr>
          <w:spacing w:val="54"/>
        </w:rPr>
        <w:t xml:space="preserve"> </w:t>
      </w:r>
      <w:r>
        <w:t>la</w:t>
      </w:r>
      <w:r>
        <w:rPr>
          <w:spacing w:val="-57"/>
        </w:rPr>
        <w:t xml:space="preserve"> </w:t>
      </w:r>
      <w:r>
        <w:t>contractul</w:t>
      </w:r>
      <w:r>
        <w:rPr>
          <w:spacing w:val="-1"/>
        </w:rPr>
        <w:t xml:space="preserve"> </w:t>
      </w:r>
      <w:r>
        <w:t>de</w:t>
      </w:r>
      <w:r>
        <w:rPr>
          <w:spacing w:val="1"/>
        </w:rPr>
        <w:t xml:space="preserve"> </w:t>
      </w:r>
      <w:r>
        <w:t>finanţare.</w:t>
      </w:r>
    </w:p>
    <w:p w14:paraId="0164FAB5" w14:textId="77777777" w:rsidR="006F155F" w:rsidRDefault="006F155F">
      <w:pPr>
        <w:pStyle w:val="BodyText"/>
        <w:spacing w:before="1"/>
        <w:ind w:left="0"/>
        <w:rPr>
          <w:sz w:val="17"/>
        </w:rPr>
      </w:pPr>
    </w:p>
    <w:p w14:paraId="19F2AD06" w14:textId="77777777" w:rsidR="006F155F" w:rsidRDefault="00486967">
      <w:pPr>
        <w:pStyle w:val="Heading3"/>
        <w:numPr>
          <w:ilvl w:val="2"/>
          <w:numId w:val="24"/>
        </w:numPr>
        <w:tabs>
          <w:tab w:val="left" w:pos="919"/>
          <w:tab w:val="left" w:pos="10639"/>
        </w:tabs>
        <w:ind w:left="918" w:hanging="691"/>
      </w:pPr>
      <w:r>
        <w:rPr>
          <w:shd w:val="clear" w:color="auto" w:fill="9CC2E4"/>
        </w:rPr>
        <w:t>Contribuția</w:t>
      </w:r>
      <w:r>
        <w:rPr>
          <w:spacing w:val="-3"/>
          <w:shd w:val="clear" w:color="auto" w:fill="9CC2E4"/>
        </w:rPr>
        <w:t xml:space="preserve"> </w:t>
      </w:r>
      <w:r>
        <w:rPr>
          <w:shd w:val="clear" w:color="auto" w:fill="9CC2E4"/>
        </w:rPr>
        <w:t>proiectului</w:t>
      </w:r>
      <w:r>
        <w:rPr>
          <w:spacing w:val="-3"/>
          <w:shd w:val="clear" w:color="auto" w:fill="9CC2E4"/>
        </w:rPr>
        <w:t xml:space="preserve"> </w:t>
      </w:r>
      <w:r>
        <w:rPr>
          <w:shd w:val="clear" w:color="auto" w:fill="9CC2E4"/>
        </w:rPr>
        <w:t>la</w:t>
      </w:r>
      <w:r>
        <w:rPr>
          <w:spacing w:val="-3"/>
          <w:shd w:val="clear" w:color="auto" w:fill="9CC2E4"/>
        </w:rPr>
        <w:t xml:space="preserve"> </w:t>
      </w:r>
      <w:r>
        <w:rPr>
          <w:shd w:val="clear" w:color="auto" w:fill="9CC2E4"/>
        </w:rPr>
        <w:t>tranziția</w:t>
      </w:r>
      <w:r>
        <w:rPr>
          <w:spacing w:val="-2"/>
          <w:shd w:val="clear" w:color="auto" w:fill="9CC2E4"/>
        </w:rPr>
        <w:t xml:space="preserve"> </w:t>
      </w:r>
      <w:r>
        <w:rPr>
          <w:shd w:val="clear" w:color="auto" w:fill="9CC2E4"/>
        </w:rPr>
        <w:t>verde</w:t>
      </w:r>
      <w:r>
        <w:rPr>
          <w:shd w:val="clear" w:color="auto" w:fill="9CC2E4"/>
        </w:rPr>
        <w:tab/>
      </w:r>
    </w:p>
    <w:p w14:paraId="0DE48CA9" w14:textId="77777777" w:rsidR="006F155F" w:rsidRPr="0029319B" w:rsidRDefault="006F155F">
      <w:pPr>
        <w:pStyle w:val="BodyText"/>
        <w:spacing w:before="5"/>
        <w:ind w:left="0"/>
        <w:rPr>
          <w:b/>
          <w:i/>
          <w:sz w:val="16"/>
          <w:szCs w:val="16"/>
        </w:rPr>
      </w:pPr>
    </w:p>
    <w:p w14:paraId="234708CA" w14:textId="79D36876" w:rsidR="00163F62" w:rsidRDefault="00486967" w:rsidP="00163F62">
      <w:pPr>
        <w:pStyle w:val="BodyText"/>
        <w:spacing w:before="0"/>
      </w:pPr>
      <w:r>
        <w:t>Solicitantul</w:t>
      </w:r>
      <w:r>
        <w:rPr>
          <w:spacing w:val="42"/>
        </w:rPr>
        <w:t xml:space="preserve"> </w:t>
      </w:r>
      <w:r>
        <w:t>va</w:t>
      </w:r>
      <w:r>
        <w:rPr>
          <w:spacing w:val="41"/>
        </w:rPr>
        <w:t xml:space="preserve"> </w:t>
      </w:r>
      <w:r>
        <w:t>completa</w:t>
      </w:r>
      <w:r>
        <w:rPr>
          <w:spacing w:val="43"/>
        </w:rPr>
        <w:t xml:space="preserve"> </w:t>
      </w:r>
      <w:r>
        <w:t>contribuția</w:t>
      </w:r>
      <w:r>
        <w:rPr>
          <w:spacing w:val="41"/>
        </w:rPr>
        <w:t xml:space="preserve"> </w:t>
      </w:r>
      <w:r>
        <w:t>proiectului</w:t>
      </w:r>
      <w:r>
        <w:rPr>
          <w:spacing w:val="42"/>
        </w:rPr>
        <w:t xml:space="preserve"> </w:t>
      </w:r>
      <w:r>
        <w:t>la</w:t>
      </w:r>
      <w:r>
        <w:rPr>
          <w:spacing w:val="41"/>
        </w:rPr>
        <w:t xml:space="preserve"> </w:t>
      </w:r>
      <w:r>
        <w:t>tranziția</w:t>
      </w:r>
      <w:r>
        <w:rPr>
          <w:spacing w:val="41"/>
        </w:rPr>
        <w:t xml:space="preserve"> </w:t>
      </w:r>
      <w:r>
        <w:t>verde,</w:t>
      </w:r>
      <w:r>
        <w:rPr>
          <w:spacing w:val="42"/>
        </w:rPr>
        <w:t xml:space="preserve"> </w:t>
      </w:r>
      <w:r>
        <w:t>în</w:t>
      </w:r>
      <w:r>
        <w:rPr>
          <w:spacing w:val="42"/>
        </w:rPr>
        <w:t xml:space="preserve"> </w:t>
      </w:r>
      <w:r>
        <w:t>conformitate</w:t>
      </w:r>
      <w:r>
        <w:rPr>
          <w:spacing w:val="41"/>
        </w:rPr>
        <w:t xml:space="preserve"> </w:t>
      </w:r>
      <w:r>
        <w:t>cu</w:t>
      </w:r>
      <w:r>
        <w:rPr>
          <w:spacing w:val="43"/>
        </w:rPr>
        <w:t xml:space="preserve"> </w:t>
      </w:r>
      <w:r>
        <w:t>prevederile</w:t>
      </w:r>
      <w:r>
        <w:rPr>
          <w:spacing w:val="-57"/>
        </w:rPr>
        <w:t xml:space="preserve"> </w:t>
      </w:r>
      <w:r>
        <w:t>Regulamentului</w:t>
      </w:r>
      <w:r>
        <w:rPr>
          <w:spacing w:val="-1"/>
        </w:rPr>
        <w:t xml:space="preserve"> </w:t>
      </w:r>
      <w:r>
        <w:t>(UE) nr.</w:t>
      </w:r>
      <w:r>
        <w:rPr>
          <w:spacing w:val="2"/>
        </w:rPr>
        <w:t xml:space="preserve"> </w:t>
      </w:r>
      <w:r>
        <w:t>241/2021 (a</w:t>
      </w:r>
      <w:r>
        <w:rPr>
          <w:spacing w:val="-1"/>
        </w:rPr>
        <w:t xml:space="preserve"> </w:t>
      </w:r>
      <w:r>
        <w:t>se</w:t>
      </w:r>
      <w:r>
        <w:rPr>
          <w:spacing w:val="-1"/>
        </w:rPr>
        <w:t xml:space="preserve"> </w:t>
      </w:r>
      <w:r>
        <w:t>vedea</w:t>
      </w:r>
      <w:r>
        <w:rPr>
          <w:spacing w:val="-2"/>
        </w:rPr>
        <w:t xml:space="preserve"> </w:t>
      </w:r>
      <w:r>
        <w:t>Secțiunea</w:t>
      </w:r>
      <w:r>
        <w:rPr>
          <w:spacing w:val="-1"/>
        </w:rPr>
        <w:t xml:space="preserve"> </w:t>
      </w:r>
      <w:r>
        <w:t>27 din ofertă).</w:t>
      </w:r>
    </w:p>
    <w:p w14:paraId="7A017EA8" w14:textId="77777777" w:rsidR="00163F62" w:rsidRDefault="00163F62">
      <w:pPr>
        <w:pStyle w:val="BodyText"/>
        <w:spacing w:before="0"/>
      </w:pPr>
    </w:p>
    <w:p w14:paraId="013D8606" w14:textId="77777777" w:rsidR="006F155F" w:rsidRDefault="00486967">
      <w:pPr>
        <w:pStyle w:val="Heading1"/>
        <w:tabs>
          <w:tab w:val="left" w:pos="10639"/>
        </w:tabs>
        <w:ind w:left="257"/>
      </w:pPr>
      <w:r>
        <w:rPr>
          <w:spacing w:val="-1"/>
          <w:shd w:val="clear" w:color="auto" w:fill="9CC2E4"/>
        </w:rPr>
        <w:t>CAPITOLUL</w:t>
      </w:r>
      <w:r>
        <w:rPr>
          <w:spacing w:val="-16"/>
          <w:shd w:val="clear" w:color="auto" w:fill="9CC2E4"/>
        </w:rPr>
        <w:t xml:space="preserve"> </w:t>
      </w:r>
      <w:r>
        <w:rPr>
          <w:spacing w:val="-1"/>
          <w:shd w:val="clear" w:color="auto" w:fill="9CC2E4"/>
        </w:rPr>
        <w:t>4.</w:t>
      </w:r>
      <w:r>
        <w:rPr>
          <w:spacing w:val="-18"/>
          <w:shd w:val="clear" w:color="auto" w:fill="9CC2E4"/>
        </w:rPr>
        <w:t xml:space="preserve"> </w:t>
      </w:r>
      <w:r>
        <w:rPr>
          <w:shd w:val="clear" w:color="auto" w:fill="9CC2E4"/>
        </w:rPr>
        <w:t>PROCESUL</w:t>
      </w:r>
      <w:r>
        <w:rPr>
          <w:spacing w:val="-16"/>
          <w:shd w:val="clear" w:color="auto" w:fill="9CC2E4"/>
        </w:rPr>
        <w:t xml:space="preserve"> </w:t>
      </w:r>
      <w:r>
        <w:rPr>
          <w:shd w:val="clear" w:color="auto" w:fill="9CC2E4"/>
        </w:rPr>
        <w:t>DE</w:t>
      </w:r>
      <w:r>
        <w:rPr>
          <w:spacing w:val="-15"/>
          <w:shd w:val="clear" w:color="auto" w:fill="9CC2E4"/>
        </w:rPr>
        <w:t xml:space="preserve"> </w:t>
      </w:r>
      <w:r>
        <w:rPr>
          <w:shd w:val="clear" w:color="auto" w:fill="9CC2E4"/>
        </w:rPr>
        <w:t>EVALUARE</w:t>
      </w:r>
      <w:r>
        <w:rPr>
          <w:spacing w:val="-15"/>
          <w:shd w:val="clear" w:color="auto" w:fill="9CC2E4"/>
        </w:rPr>
        <w:t xml:space="preserve"> </w:t>
      </w:r>
      <w:r>
        <w:rPr>
          <w:shd w:val="clear" w:color="auto" w:fill="9CC2E4"/>
        </w:rPr>
        <w:t>ȘI</w:t>
      </w:r>
      <w:r>
        <w:rPr>
          <w:spacing w:val="-14"/>
          <w:shd w:val="clear" w:color="auto" w:fill="9CC2E4"/>
        </w:rPr>
        <w:t xml:space="preserve"> </w:t>
      </w:r>
      <w:r>
        <w:rPr>
          <w:shd w:val="clear" w:color="auto" w:fill="9CC2E4"/>
        </w:rPr>
        <w:t>SELECȚIE</w:t>
      </w:r>
      <w:r>
        <w:rPr>
          <w:shd w:val="clear" w:color="auto" w:fill="9CC2E4"/>
        </w:rPr>
        <w:tab/>
      </w:r>
    </w:p>
    <w:p w14:paraId="304B4E37" w14:textId="77777777" w:rsidR="006F155F" w:rsidRDefault="00486967">
      <w:pPr>
        <w:pStyle w:val="ListParagraph"/>
        <w:numPr>
          <w:ilvl w:val="1"/>
          <w:numId w:val="8"/>
        </w:numPr>
        <w:tabs>
          <w:tab w:val="left" w:pos="678"/>
          <w:tab w:val="left" w:pos="10639"/>
        </w:tabs>
        <w:spacing w:before="259"/>
        <w:ind w:hanging="421"/>
        <w:rPr>
          <w:b/>
          <w:sz w:val="28"/>
        </w:rPr>
      </w:pPr>
      <w:bookmarkStart w:id="28" w:name="_bookmark27"/>
      <w:bookmarkEnd w:id="28"/>
      <w:r>
        <w:rPr>
          <w:b/>
          <w:sz w:val="28"/>
          <w:shd w:val="clear" w:color="auto" w:fill="9CC2E4"/>
        </w:rPr>
        <w:t>Descriere</w:t>
      </w:r>
      <w:r>
        <w:rPr>
          <w:b/>
          <w:spacing w:val="-5"/>
          <w:sz w:val="28"/>
          <w:shd w:val="clear" w:color="auto" w:fill="9CC2E4"/>
        </w:rPr>
        <w:t xml:space="preserve"> </w:t>
      </w:r>
      <w:r>
        <w:rPr>
          <w:b/>
          <w:sz w:val="28"/>
          <w:shd w:val="clear" w:color="auto" w:fill="9CC2E4"/>
        </w:rPr>
        <w:t>generală</w:t>
      </w:r>
      <w:r>
        <w:rPr>
          <w:b/>
          <w:spacing w:val="-2"/>
          <w:sz w:val="28"/>
          <w:shd w:val="clear" w:color="auto" w:fill="9CC2E4"/>
        </w:rPr>
        <w:t xml:space="preserve"> </w:t>
      </w:r>
      <w:r>
        <w:rPr>
          <w:b/>
          <w:sz w:val="28"/>
          <w:shd w:val="clear" w:color="auto" w:fill="9CC2E4"/>
        </w:rPr>
        <w:t>selectare</w:t>
      </w:r>
      <w:r>
        <w:rPr>
          <w:b/>
          <w:spacing w:val="-5"/>
          <w:sz w:val="28"/>
          <w:shd w:val="clear" w:color="auto" w:fill="9CC2E4"/>
        </w:rPr>
        <w:t xml:space="preserve"> </w:t>
      </w:r>
      <w:r>
        <w:rPr>
          <w:b/>
          <w:sz w:val="28"/>
          <w:shd w:val="clear" w:color="auto" w:fill="9CC2E4"/>
        </w:rPr>
        <w:t>oferte</w:t>
      </w:r>
      <w:r>
        <w:rPr>
          <w:b/>
          <w:sz w:val="28"/>
          <w:shd w:val="clear" w:color="auto" w:fill="9CC2E4"/>
        </w:rPr>
        <w:tab/>
      </w:r>
    </w:p>
    <w:p w14:paraId="54044E63" w14:textId="77777777" w:rsidR="006F155F" w:rsidRDefault="00486967">
      <w:pPr>
        <w:pStyle w:val="BodyText"/>
        <w:spacing w:before="188"/>
        <w:ind w:right="265"/>
        <w:jc w:val="both"/>
      </w:pPr>
      <w:r>
        <w:t>Procesul de evaluare și selecție a proiectelor se va desfășura prin procedură de ofertare concurențială</w:t>
      </w:r>
      <w:r>
        <w:rPr>
          <w:spacing w:val="1"/>
        </w:rPr>
        <w:t xml:space="preserve"> </w:t>
      </w:r>
      <w:r>
        <w:t>conform prevederilor PNRR la nivelul direcțiilor de specialitate din cadrul Ministerului Energiei. Pentru</w:t>
      </w:r>
      <w:r>
        <w:rPr>
          <w:spacing w:val="1"/>
        </w:rPr>
        <w:t xml:space="preserve"> </w:t>
      </w:r>
      <w:r>
        <w:t>implementarea</w:t>
      </w:r>
      <w:r>
        <w:rPr>
          <w:spacing w:val="1"/>
        </w:rPr>
        <w:t xml:space="preserve"> </w:t>
      </w:r>
      <w:r>
        <w:t>proiectului</w:t>
      </w:r>
      <w:r>
        <w:rPr>
          <w:spacing w:val="1"/>
        </w:rPr>
        <w:t xml:space="preserve"> </w:t>
      </w:r>
      <w:r>
        <w:t>se</w:t>
      </w:r>
      <w:r>
        <w:rPr>
          <w:spacing w:val="1"/>
        </w:rPr>
        <w:t xml:space="preserve"> </w:t>
      </w:r>
      <w:r>
        <w:t>va</w:t>
      </w:r>
      <w:r>
        <w:rPr>
          <w:spacing w:val="1"/>
        </w:rPr>
        <w:t xml:space="preserve"> </w:t>
      </w:r>
      <w:r>
        <w:t>încheia</w:t>
      </w:r>
      <w:r>
        <w:rPr>
          <w:spacing w:val="1"/>
        </w:rPr>
        <w:t xml:space="preserve"> </w:t>
      </w:r>
      <w:r>
        <w:t>un</w:t>
      </w:r>
      <w:r>
        <w:rPr>
          <w:spacing w:val="1"/>
        </w:rPr>
        <w:t xml:space="preserve"> </w:t>
      </w:r>
      <w:r>
        <w:t>contract</w:t>
      </w:r>
      <w:r>
        <w:rPr>
          <w:spacing w:val="1"/>
        </w:rPr>
        <w:t xml:space="preserve"> </w:t>
      </w:r>
      <w:r>
        <w:t>de</w:t>
      </w:r>
      <w:r>
        <w:rPr>
          <w:spacing w:val="1"/>
        </w:rPr>
        <w:t xml:space="preserve"> </w:t>
      </w:r>
      <w:r>
        <w:t>finanțare</w:t>
      </w:r>
      <w:r>
        <w:rPr>
          <w:spacing w:val="1"/>
        </w:rPr>
        <w:t xml:space="preserve"> </w:t>
      </w:r>
      <w:r>
        <w:t>(CF)</w:t>
      </w:r>
      <w:r>
        <w:rPr>
          <w:spacing w:val="1"/>
        </w:rPr>
        <w:t xml:space="preserve"> </w:t>
      </w:r>
      <w:r>
        <w:t>între</w:t>
      </w:r>
      <w:r>
        <w:rPr>
          <w:spacing w:val="1"/>
        </w:rPr>
        <w:t xml:space="preserve"> </w:t>
      </w:r>
      <w:r>
        <w:t>Ministerul</w:t>
      </w:r>
      <w:r>
        <w:rPr>
          <w:spacing w:val="1"/>
        </w:rPr>
        <w:t xml:space="preserve"> </w:t>
      </w:r>
      <w:r>
        <w:t>Energiei</w:t>
      </w:r>
      <w:r>
        <w:rPr>
          <w:spacing w:val="1"/>
        </w:rPr>
        <w:t xml:space="preserve"> </w:t>
      </w:r>
      <w:r>
        <w:t>și</w:t>
      </w:r>
      <w:r>
        <w:rPr>
          <w:spacing w:val="1"/>
        </w:rPr>
        <w:t xml:space="preserve"> </w:t>
      </w:r>
      <w:r>
        <w:t>beneficiarul</w:t>
      </w:r>
      <w:r>
        <w:rPr>
          <w:spacing w:val="-1"/>
        </w:rPr>
        <w:t xml:space="preserve"> </w:t>
      </w:r>
      <w:r>
        <w:t>proiectului.</w:t>
      </w:r>
    </w:p>
    <w:p w14:paraId="444014B7" w14:textId="77777777" w:rsidR="006F155F" w:rsidRDefault="00486967">
      <w:pPr>
        <w:pStyle w:val="BodyText"/>
        <w:spacing w:before="121"/>
        <w:jc w:val="both"/>
      </w:pPr>
      <w:r>
        <w:t>Etapele</w:t>
      </w:r>
      <w:r>
        <w:rPr>
          <w:spacing w:val="-1"/>
        </w:rPr>
        <w:t xml:space="preserve"> </w:t>
      </w:r>
      <w:r>
        <w:t>parcurse</w:t>
      </w:r>
      <w:r>
        <w:rPr>
          <w:spacing w:val="-2"/>
        </w:rPr>
        <w:t xml:space="preserve"> </w:t>
      </w:r>
      <w:r>
        <w:t>de</w:t>
      </w:r>
      <w:r>
        <w:rPr>
          <w:spacing w:val="-2"/>
        </w:rPr>
        <w:t xml:space="preserve"> </w:t>
      </w:r>
      <w:r>
        <w:t>la</w:t>
      </w:r>
      <w:r>
        <w:rPr>
          <w:spacing w:val="-1"/>
        </w:rPr>
        <w:t xml:space="preserve"> </w:t>
      </w:r>
      <w:r>
        <w:t>depunerea</w:t>
      </w:r>
      <w:r>
        <w:rPr>
          <w:spacing w:val="-2"/>
        </w:rPr>
        <w:t xml:space="preserve"> </w:t>
      </w:r>
      <w:r>
        <w:t>ofertei până</w:t>
      </w:r>
      <w:r>
        <w:rPr>
          <w:spacing w:val="-2"/>
        </w:rPr>
        <w:t xml:space="preserve"> </w:t>
      </w:r>
      <w:r>
        <w:t>la</w:t>
      </w:r>
      <w:r>
        <w:rPr>
          <w:spacing w:val="-2"/>
        </w:rPr>
        <w:t xml:space="preserve"> </w:t>
      </w:r>
      <w:r>
        <w:t>semnarea contractului</w:t>
      </w:r>
      <w:r>
        <w:rPr>
          <w:spacing w:val="-1"/>
        </w:rPr>
        <w:t xml:space="preserve"> </w:t>
      </w:r>
      <w:r>
        <w:t>de</w:t>
      </w:r>
      <w:r>
        <w:rPr>
          <w:spacing w:val="-1"/>
        </w:rPr>
        <w:t xml:space="preserve"> </w:t>
      </w:r>
      <w:r>
        <w:t>finanțare</w:t>
      </w:r>
      <w:r>
        <w:rPr>
          <w:spacing w:val="-2"/>
        </w:rPr>
        <w:t xml:space="preserve"> </w:t>
      </w:r>
      <w:r>
        <w:t>sunt:</w:t>
      </w:r>
    </w:p>
    <w:p w14:paraId="696787C5" w14:textId="77777777" w:rsidR="006F155F" w:rsidRDefault="00486967">
      <w:pPr>
        <w:pStyle w:val="ListParagraph"/>
        <w:numPr>
          <w:ilvl w:val="2"/>
          <w:numId w:val="8"/>
        </w:numPr>
        <w:tabs>
          <w:tab w:val="left" w:pos="971"/>
        </w:tabs>
        <w:spacing w:before="60"/>
        <w:rPr>
          <w:sz w:val="24"/>
        </w:rPr>
      </w:pPr>
      <w:r>
        <w:rPr>
          <w:sz w:val="24"/>
        </w:rPr>
        <w:t>verificarea</w:t>
      </w:r>
      <w:r>
        <w:rPr>
          <w:spacing w:val="-1"/>
          <w:sz w:val="24"/>
        </w:rPr>
        <w:t xml:space="preserve"> </w:t>
      </w:r>
      <w:r>
        <w:rPr>
          <w:sz w:val="24"/>
        </w:rPr>
        <w:t>administrativă</w:t>
      </w:r>
      <w:r>
        <w:rPr>
          <w:spacing w:val="-2"/>
          <w:sz w:val="24"/>
        </w:rPr>
        <w:t xml:space="preserve"> </w:t>
      </w:r>
      <w:r>
        <w:rPr>
          <w:sz w:val="24"/>
        </w:rPr>
        <w:t>și</w:t>
      </w:r>
      <w:r>
        <w:rPr>
          <w:spacing w:val="-2"/>
          <w:sz w:val="24"/>
        </w:rPr>
        <w:t xml:space="preserve"> </w:t>
      </w:r>
      <w:r>
        <w:rPr>
          <w:sz w:val="24"/>
        </w:rPr>
        <w:t>a</w:t>
      </w:r>
      <w:r>
        <w:rPr>
          <w:spacing w:val="-2"/>
          <w:sz w:val="24"/>
        </w:rPr>
        <w:t xml:space="preserve"> </w:t>
      </w:r>
      <w:r>
        <w:rPr>
          <w:sz w:val="24"/>
        </w:rPr>
        <w:t>eligibilității</w:t>
      </w:r>
    </w:p>
    <w:p w14:paraId="43D081DC" w14:textId="77777777" w:rsidR="006F155F" w:rsidRDefault="00486967">
      <w:pPr>
        <w:pStyle w:val="ListParagraph"/>
        <w:numPr>
          <w:ilvl w:val="2"/>
          <w:numId w:val="8"/>
        </w:numPr>
        <w:tabs>
          <w:tab w:val="left" w:pos="971"/>
        </w:tabs>
        <w:spacing w:before="40"/>
        <w:rPr>
          <w:sz w:val="24"/>
        </w:rPr>
      </w:pPr>
      <w:r>
        <w:rPr>
          <w:sz w:val="24"/>
        </w:rPr>
        <w:t>evaluarea</w:t>
      </w:r>
      <w:r>
        <w:rPr>
          <w:spacing w:val="-3"/>
          <w:sz w:val="24"/>
        </w:rPr>
        <w:t xml:space="preserve"> </w:t>
      </w:r>
      <w:r>
        <w:rPr>
          <w:sz w:val="24"/>
        </w:rPr>
        <w:t>tehnico-economică</w:t>
      </w:r>
    </w:p>
    <w:p w14:paraId="3112A0FA" w14:textId="77777777" w:rsidR="006F155F" w:rsidRDefault="00486967">
      <w:pPr>
        <w:pStyle w:val="ListParagraph"/>
        <w:numPr>
          <w:ilvl w:val="2"/>
          <w:numId w:val="8"/>
        </w:numPr>
        <w:tabs>
          <w:tab w:val="left" w:pos="971"/>
        </w:tabs>
        <w:spacing w:before="54" w:line="223" w:lineRule="auto"/>
        <w:ind w:right="270"/>
        <w:rPr>
          <w:sz w:val="24"/>
        </w:rPr>
      </w:pPr>
      <w:r>
        <w:rPr>
          <w:sz w:val="24"/>
        </w:rPr>
        <w:t>etapa precontractuală (depunerea documentelor aferente contractării, ulterior notificării de aprobare</w:t>
      </w:r>
      <w:r>
        <w:rPr>
          <w:spacing w:val="1"/>
          <w:sz w:val="24"/>
        </w:rPr>
        <w:t xml:space="preserve"> </w:t>
      </w:r>
      <w:r>
        <w:rPr>
          <w:sz w:val="24"/>
        </w:rPr>
        <w:t>a</w:t>
      </w:r>
      <w:r>
        <w:rPr>
          <w:spacing w:val="-2"/>
          <w:sz w:val="24"/>
        </w:rPr>
        <w:t xml:space="preserve"> </w:t>
      </w:r>
      <w:r>
        <w:rPr>
          <w:sz w:val="24"/>
        </w:rPr>
        <w:t>proiectului)</w:t>
      </w:r>
    </w:p>
    <w:p w14:paraId="32B6584F" w14:textId="77777777" w:rsidR="006F155F" w:rsidRDefault="00486967">
      <w:pPr>
        <w:pStyle w:val="ListParagraph"/>
        <w:numPr>
          <w:ilvl w:val="2"/>
          <w:numId w:val="8"/>
        </w:numPr>
        <w:tabs>
          <w:tab w:val="left" w:pos="971"/>
        </w:tabs>
        <w:spacing w:before="64"/>
        <w:rPr>
          <w:sz w:val="24"/>
        </w:rPr>
      </w:pPr>
      <w:r>
        <w:rPr>
          <w:sz w:val="24"/>
        </w:rPr>
        <w:t>semnarea</w:t>
      </w:r>
      <w:r>
        <w:rPr>
          <w:spacing w:val="-3"/>
          <w:sz w:val="24"/>
        </w:rPr>
        <w:t xml:space="preserve"> </w:t>
      </w:r>
      <w:r>
        <w:rPr>
          <w:sz w:val="24"/>
        </w:rPr>
        <w:t>contractului</w:t>
      </w:r>
      <w:r>
        <w:rPr>
          <w:spacing w:val="-2"/>
          <w:sz w:val="24"/>
        </w:rPr>
        <w:t xml:space="preserve"> </w:t>
      </w:r>
      <w:r>
        <w:rPr>
          <w:sz w:val="24"/>
        </w:rPr>
        <w:t>de</w:t>
      </w:r>
      <w:r>
        <w:rPr>
          <w:spacing w:val="-1"/>
          <w:sz w:val="24"/>
        </w:rPr>
        <w:t xml:space="preserve"> </w:t>
      </w:r>
      <w:r>
        <w:rPr>
          <w:sz w:val="24"/>
        </w:rPr>
        <w:t>finanțare.</w:t>
      </w:r>
    </w:p>
    <w:p w14:paraId="18669F1A" w14:textId="77777777" w:rsidR="006F155F" w:rsidRDefault="00486967">
      <w:pPr>
        <w:pStyle w:val="Heading3"/>
        <w:numPr>
          <w:ilvl w:val="2"/>
          <w:numId w:val="7"/>
        </w:numPr>
        <w:tabs>
          <w:tab w:val="left" w:pos="799"/>
          <w:tab w:val="left" w:pos="10639"/>
        </w:tabs>
        <w:spacing w:before="191"/>
        <w:ind w:hanging="571"/>
      </w:pPr>
      <w:bookmarkStart w:id="29" w:name="_bookmark28"/>
      <w:bookmarkEnd w:id="29"/>
      <w:r>
        <w:rPr>
          <w:shd w:val="clear" w:color="auto" w:fill="9CC2E4"/>
        </w:rPr>
        <w:t>Verificarea</w:t>
      </w:r>
      <w:r>
        <w:rPr>
          <w:spacing w:val="-3"/>
          <w:shd w:val="clear" w:color="auto" w:fill="9CC2E4"/>
        </w:rPr>
        <w:t xml:space="preserve"> </w:t>
      </w:r>
      <w:r>
        <w:rPr>
          <w:shd w:val="clear" w:color="auto" w:fill="9CC2E4"/>
        </w:rPr>
        <w:t>administrativă</w:t>
      </w:r>
      <w:r>
        <w:rPr>
          <w:spacing w:val="-2"/>
          <w:shd w:val="clear" w:color="auto" w:fill="9CC2E4"/>
        </w:rPr>
        <w:t xml:space="preserve"> </w:t>
      </w:r>
      <w:r>
        <w:rPr>
          <w:shd w:val="clear" w:color="auto" w:fill="9CC2E4"/>
        </w:rPr>
        <w:t>și</w:t>
      </w:r>
      <w:r>
        <w:rPr>
          <w:spacing w:val="-2"/>
          <w:shd w:val="clear" w:color="auto" w:fill="9CC2E4"/>
        </w:rPr>
        <w:t xml:space="preserve"> </w:t>
      </w:r>
      <w:r>
        <w:rPr>
          <w:shd w:val="clear" w:color="auto" w:fill="9CC2E4"/>
        </w:rPr>
        <w:t>a</w:t>
      </w:r>
      <w:r>
        <w:rPr>
          <w:spacing w:val="-2"/>
          <w:shd w:val="clear" w:color="auto" w:fill="9CC2E4"/>
        </w:rPr>
        <w:t xml:space="preserve"> </w:t>
      </w:r>
      <w:r>
        <w:rPr>
          <w:shd w:val="clear" w:color="auto" w:fill="9CC2E4"/>
        </w:rPr>
        <w:t>eligibilității</w:t>
      </w:r>
      <w:r>
        <w:rPr>
          <w:spacing w:val="-5"/>
          <w:shd w:val="clear" w:color="auto" w:fill="9CC2E4"/>
        </w:rPr>
        <w:t xml:space="preserve"> </w:t>
      </w:r>
      <w:r>
        <w:rPr>
          <w:shd w:val="clear" w:color="auto" w:fill="9CC2E4"/>
        </w:rPr>
        <w:t>ofertelor</w:t>
      </w:r>
      <w:r>
        <w:rPr>
          <w:shd w:val="clear" w:color="auto" w:fill="9CC2E4"/>
        </w:rPr>
        <w:tab/>
      </w:r>
    </w:p>
    <w:p w14:paraId="33F2581A" w14:textId="77777777" w:rsidR="006F155F" w:rsidRDefault="00486967">
      <w:pPr>
        <w:pStyle w:val="BodyText"/>
      </w:pPr>
      <w:r>
        <w:t>În cadrul acestei etape</w:t>
      </w:r>
      <w:r>
        <w:rPr>
          <w:spacing w:val="-4"/>
        </w:rPr>
        <w:t xml:space="preserve"> </w:t>
      </w:r>
      <w:r>
        <w:t>se</w:t>
      </w:r>
      <w:r>
        <w:rPr>
          <w:spacing w:val="-1"/>
        </w:rPr>
        <w:t xml:space="preserve"> </w:t>
      </w:r>
      <w:r>
        <w:t>vor</w:t>
      </w:r>
      <w:r>
        <w:rPr>
          <w:spacing w:val="-1"/>
        </w:rPr>
        <w:t xml:space="preserve"> </w:t>
      </w:r>
      <w:r>
        <w:t>verifica</w:t>
      </w:r>
      <w:r>
        <w:rPr>
          <w:spacing w:val="-3"/>
        </w:rPr>
        <w:t xml:space="preserve"> </w:t>
      </w:r>
      <w:r>
        <w:t>următoarele:</w:t>
      </w:r>
    </w:p>
    <w:p w14:paraId="732AA500" w14:textId="77777777" w:rsidR="006F155F" w:rsidRDefault="00486967">
      <w:pPr>
        <w:pStyle w:val="ListParagraph"/>
        <w:numPr>
          <w:ilvl w:val="3"/>
          <w:numId w:val="7"/>
        </w:numPr>
        <w:tabs>
          <w:tab w:val="left" w:pos="977"/>
          <w:tab w:val="left" w:pos="979"/>
        </w:tabs>
        <w:ind w:hanging="361"/>
        <w:jc w:val="left"/>
        <w:rPr>
          <w:sz w:val="24"/>
        </w:rPr>
      </w:pPr>
      <w:r>
        <w:rPr>
          <w:sz w:val="24"/>
        </w:rPr>
        <w:t>Respectarea</w:t>
      </w:r>
      <w:r>
        <w:rPr>
          <w:spacing w:val="-3"/>
          <w:sz w:val="24"/>
        </w:rPr>
        <w:t xml:space="preserve"> </w:t>
      </w:r>
      <w:r>
        <w:rPr>
          <w:sz w:val="24"/>
        </w:rPr>
        <w:t>formatului</w:t>
      </w:r>
      <w:r>
        <w:rPr>
          <w:spacing w:val="-1"/>
          <w:sz w:val="24"/>
        </w:rPr>
        <w:t xml:space="preserve"> </w:t>
      </w:r>
      <w:r>
        <w:rPr>
          <w:sz w:val="24"/>
        </w:rPr>
        <w:t>standard</w:t>
      </w:r>
      <w:r>
        <w:rPr>
          <w:spacing w:val="-1"/>
          <w:sz w:val="24"/>
        </w:rPr>
        <w:t xml:space="preserve"> </w:t>
      </w:r>
      <w:r>
        <w:rPr>
          <w:sz w:val="24"/>
        </w:rPr>
        <w:t>al</w:t>
      </w:r>
      <w:r>
        <w:rPr>
          <w:spacing w:val="-1"/>
          <w:sz w:val="24"/>
        </w:rPr>
        <w:t xml:space="preserve"> </w:t>
      </w:r>
      <w:r>
        <w:rPr>
          <w:sz w:val="24"/>
        </w:rPr>
        <w:t>ofertei</w:t>
      </w:r>
      <w:r>
        <w:rPr>
          <w:spacing w:val="-1"/>
          <w:sz w:val="24"/>
        </w:rPr>
        <w:t xml:space="preserve"> </w:t>
      </w:r>
      <w:r>
        <w:rPr>
          <w:sz w:val="24"/>
        </w:rPr>
        <w:t>şi</w:t>
      </w:r>
      <w:r>
        <w:rPr>
          <w:spacing w:val="-2"/>
          <w:sz w:val="24"/>
        </w:rPr>
        <w:t xml:space="preserve"> </w:t>
      </w:r>
      <w:r>
        <w:rPr>
          <w:sz w:val="24"/>
        </w:rPr>
        <w:t>includerea</w:t>
      </w:r>
      <w:r>
        <w:rPr>
          <w:spacing w:val="-2"/>
          <w:sz w:val="24"/>
        </w:rPr>
        <w:t xml:space="preserve"> </w:t>
      </w:r>
      <w:r>
        <w:rPr>
          <w:sz w:val="24"/>
        </w:rPr>
        <w:t>tuturor</w:t>
      </w:r>
      <w:r>
        <w:rPr>
          <w:spacing w:val="-1"/>
          <w:sz w:val="24"/>
        </w:rPr>
        <w:t xml:space="preserve"> </w:t>
      </w:r>
      <w:r>
        <w:rPr>
          <w:sz w:val="24"/>
        </w:rPr>
        <w:t>anexelor</w:t>
      </w:r>
      <w:r>
        <w:rPr>
          <w:spacing w:val="-1"/>
          <w:sz w:val="24"/>
        </w:rPr>
        <w:t xml:space="preserve"> </w:t>
      </w:r>
      <w:r>
        <w:rPr>
          <w:sz w:val="24"/>
        </w:rPr>
        <w:t>obligatorii;</w:t>
      </w:r>
    </w:p>
    <w:p w14:paraId="4608DCBF" w14:textId="77777777" w:rsidR="006F155F" w:rsidRDefault="00486967">
      <w:pPr>
        <w:pStyle w:val="ListParagraph"/>
        <w:numPr>
          <w:ilvl w:val="3"/>
          <w:numId w:val="7"/>
        </w:numPr>
        <w:tabs>
          <w:tab w:val="left" w:pos="977"/>
          <w:tab w:val="left" w:pos="979"/>
        </w:tabs>
        <w:spacing w:before="119"/>
        <w:ind w:hanging="361"/>
        <w:jc w:val="left"/>
        <w:rPr>
          <w:sz w:val="24"/>
        </w:rPr>
      </w:pPr>
      <w:r>
        <w:rPr>
          <w:sz w:val="24"/>
        </w:rPr>
        <w:t>Modalitatea</w:t>
      </w:r>
      <w:r>
        <w:rPr>
          <w:spacing w:val="-3"/>
          <w:sz w:val="24"/>
        </w:rPr>
        <w:t xml:space="preserve"> </w:t>
      </w:r>
      <w:r>
        <w:rPr>
          <w:sz w:val="24"/>
        </w:rPr>
        <w:t>de</w:t>
      </w:r>
      <w:r>
        <w:rPr>
          <w:spacing w:val="-2"/>
          <w:sz w:val="24"/>
        </w:rPr>
        <w:t xml:space="preserve"> </w:t>
      </w:r>
      <w:r>
        <w:rPr>
          <w:sz w:val="24"/>
        </w:rPr>
        <w:t>completare</w:t>
      </w:r>
      <w:r>
        <w:rPr>
          <w:spacing w:val="-2"/>
          <w:sz w:val="24"/>
        </w:rPr>
        <w:t xml:space="preserve"> </w:t>
      </w:r>
      <w:r>
        <w:rPr>
          <w:sz w:val="24"/>
        </w:rPr>
        <w:t>a</w:t>
      </w:r>
      <w:r>
        <w:rPr>
          <w:spacing w:val="58"/>
          <w:sz w:val="24"/>
        </w:rPr>
        <w:t xml:space="preserve"> </w:t>
      </w:r>
      <w:r>
        <w:rPr>
          <w:sz w:val="24"/>
        </w:rPr>
        <w:t>ofertei;</w:t>
      </w:r>
    </w:p>
    <w:p w14:paraId="5D096D04" w14:textId="77777777" w:rsidR="006F155F" w:rsidRDefault="00486967">
      <w:pPr>
        <w:pStyle w:val="ListParagraph"/>
        <w:numPr>
          <w:ilvl w:val="3"/>
          <w:numId w:val="7"/>
        </w:numPr>
        <w:tabs>
          <w:tab w:val="left" w:pos="977"/>
          <w:tab w:val="left" w:pos="979"/>
        </w:tabs>
        <w:spacing w:before="119"/>
        <w:ind w:hanging="361"/>
        <w:jc w:val="left"/>
        <w:rPr>
          <w:sz w:val="24"/>
        </w:rPr>
      </w:pPr>
      <w:r>
        <w:rPr>
          <w:sz w:val="24"/>
        </w:rPr>
        <w:t>Data</w:t>
      </w:r>
      <w:r>
        <w:rPr>
          <w:spacing w:val="-1"/>
          <w:sz w:val="24"/>
        </w:rPr>
        <w:t xml:space="preserve"> </w:t>
      </w:r>
      <w:r>
        <w:rPr>
          <w:sz w:val="24"/>
        </w:rPr>
        <w:t>limită</w:t>
      </w:r>
      <w:r>
        <w:rPr>
          <w:spacing w:val="-2"/>
          <w:sz w:val="24"/>
        </w:rPr>
        <w:t xml:space="preserve"> </w:t>
      </w:r>
      <w:r>
        <w:rPr>
          <w:sz w:val="24"/>
        </w:rPr>
        <w:t>de</w:t>
      </w:r>
      <w:r>
        <w:rPr>
          <w:spacing w:val="-2"/>
          <w:sz w:val="24"/>
        </w:rPr>
        <w:t xml:space="preserve"> </w:t>
      </w:r>
      <w:r>
        <w:rPr>
          <w:sz w:val="24"/>
        </w:rPr>
        <w:t>transmitere</w:t>
      </w:r>
      <w:r>
        <w:rPr>
          <w:spacing w:val="-2"/>
          <w:sz w:val="24"/>
        </w:rPr>
        <w:t xml:space="preserve"> </w:t>
      </w:r>
      <w:r>
        <w:rPr>
          <w:sz w:val="24"/>
        </w:rPr>
        <w:t>a</w:t>
      </w:r>
      <w:r>
        <w:rPr>
          <w:spacing w:val="58"/>
          <w:sz w:val="24"/>
        </w:rPr>
        <w:t xml:space="preserve"> </w:t>
      </w:r>
      <w:r>
        <w:rPr>
          <w:sz w:val="24"/>
        </w:rPr>
        <w:t>ofertei</w:t>
      </w:r>
    </w:p>
    <w:p w14:paraId="4DA8264B" w14:textId="77777777" w:rsidR="006F155F" w:rsidRDefault="00486967">
      <w:pPr>
        <w:spacing w:before="121"/>
        <w:ind w:left="257" w:right="264"/>
        <w:jc w:val="both"/>
        <w:rPr>
          <w:sz w:val="24"/>
        </w:rPr>
      </w:pPr>
      <w:r>
        <w:rPr>
          <w:sz w:val="24"/>
        </w:rPr>
        <w:t>Pentru verificarea conformităţii administrative şi de eligibilitate a ofertei se utilizează un sistem de evaluare</w:t>
      </w:r>
      <w:r>
        <w:rPr>
          <w:spacing w:val="-57"/>
          <w:sz w:val="24"/>
        </w:rPr>
        <w:t xml:space="preserve"> </w:t>
      </w:r>
      <w:r>
        <w:rPr>
          <w:sz w:val="24"/>
        </w:rPr>
        <w:t xml:space="preserve">de tip DA/NU, conform </w:t>
      </w:r>
      <w:r>
        <w:rPr>
          <w:i/>
          <w:sz w:val="24"/>
        </w:rPr>
        <w:t>Anexei 2.1 – Grila de verificare a conformității administrative a ofertelor</w:t>
      </w:r>
      <w:r>
        <w:rPr>
          <w:sz w:val="24"/>
        </w:rPr>
        <w:t>, la</w:t>
      </w:r>
      <w:r>
        <w:rPr>
          <w:spacing w:val="1"/>
          <w:sz w:val="24"/>
        </w:rPr>
        <w:t xml:space="preserve"> </w:t>
      </w:r>
      <w:r>
        <w:rPr>
          <w:sz w:val="24"/>
        </w:rPr>
        <w:t>prezentul</w:t>
      </w:r>
      <w:r>
        <w:rPr>
          <w:spacing w:val="-1"/>
          <w:sz w:val="24"/>
        </w:rPr>
        <w:t xml:space="preserve"> </w:t>
      </w:r>
      <w:r>
        <w:rPr>
          <w:sz w:val="24"/>
        </w:rPr>
        <w:t>ghid.</w:t>
      </w:r>
    </w:p>
    <w:p w14:paraId="46D1DE0B" w14:textId="77777777" w:rsidR="006F155F" w:rsidRDefault="00486967">
      <w:pPr>
        <w:spacing w:before="120"/>
        <w:ind w:left="257" w:right="267"/>
        <w:jc w:val="both"/>
        <w:rPr>
          <w:sz w:val="24"/>
        </w:rPr>
      </w:pPr>
      <w:r>
        <w:rPr>
          <w:sz w:val="24"/>
        </w:rPr>
        <w:t>Solicitanții finanțării trebuie să asigure și următoarele cerințe tehnice minime pentru echipamentele incluse</w:t>
      </w:r>
      <w:r>
        <w:rPr>
          <w:spacing w:val="1"/>
          <w:sz w:val="24"/>
        </w:rPr>
        <w:t xml:space="preserve"> </w:t>
      </w:r>
      <w:r>
        <w:rPr>
          <w:sz w:val="24"/>
        </w:rPr>
        <w:t xml:space="preserve">în proiecte, în funcție de specificul proiectului, conform cerințelor din Anexa nr. 2.1 </w:t>
      </w:r>
      <w:r>
        <w:rPr>
          <w:i/>
          <w:sz w:val="24"/>
        </w:rPr>
        <w:t>Grila de verificare a</w:t>
      </w:r>
      <w:r>
        <w:rPr>
          <w:i/>
          <w:spacing w:val="1"/>
          <w:sz w:val="24"/>
        </w:rPr>
        <w:t xml:space="preserve"> </w:t>
      </w:r>
      <w:r>
        <w:rPr>
          <w:i/>
          <w:sz w:val="24"/>
        </w:rPr>
        <w:t>conformității</w:t>
      </w:r>
      <w:r>
        <w:rPr>
          <w:i/>
          <w:spacing w:val="-1"/>
          <w:sz w:val="24"/>
        </w:rPr>
        <w:t xml:space="preserve"> </w:t>
      </w:r>
      <w:r>
        <w:rPr>
          <w:i/>
          <w:sz w:val="24"/>
        </w:rPr>
        <w:t>administrative</w:t>
      </w:r>
      <w:r>
        <w:rPr>
          <w:i/>
          <w:spacing w:val="-2"/>
          <w:sz w:val="24"/>
        </w:rPr>
        <w:t xml:space="preserve"> </w:t>
      </w:r>
      <w:r>
        <w:rPr>
          <w:i/>
          <w:sz w:val="24"/>
        </w:rPr>
        <w:t xml:space="preserve">a ofertelor </w:t>
      </w:r>
      <w:r>
        <w:rPr>
          <w:sz w:val="24"/>
        </w:rPr>
        <w:t>la</w:t>
      </w:r>
      <w:r>
        <w:rPr>
          <w:spacing w:val="-1"/>
          <w:sz w:val="24"/>
        </w:rPr>
        <w:t xml:space="preserve"> </w:t>
      </w:r>
      <w:r>
        <w:rPr>
          <w:sz w:val="24"/>
        </w:rPr>
        <w:t>prezentul ghid:</w:t>
      </w:r>
    </w:p>
    <w:p w14:paraId="7C401AD1" w14:textId="77777777" w:rsidR="006F155F" w:rsidRDefault="00486967">
      <w:pPr>
        <w:pStyle w:val="ListParagraph"/>
        <w:numPr>
          <w:ilvl w:val="0"/>
          <w:numId w:val="6"/>
        </w:numPr>
        <w:tabs>
          <w:tab w:val="left" w:pos="541"/>
        </w:tabs>
        <w:spacing w:before="121"/>
        <w:jc w:val="both"/>
        <w:rPr>
          <w:b/>
          <w:sz w:val="24"/>
        </w:rPr>
      </w:pPr>
      <w:r>
        <w:rPr>
          <w:b/>
          <w:sz w:val="24"/>
        </w:rPr>
        <w:lastRenderedPageBreak/>
        <w:t>Pentru</w:t>
      </w:r>
      <w:r>
        <w:rPr>
          <w:b/>
          <w:spacing w:val="-3"/>
          <w:sz w:val="24"/>
        </w:rPr>
        <w:t xml:space="preserve"> </w:t>
      </w:r>
      <w:r>
        <w:rPr>
          <w:b/>
          <w:sz w:val="24"/>
        </w:rPr>
        <w:t>panouri</w:t>
      </w:r>
      <w:r>
        <w:rPr>
          <w:b/>
          <w:spacing w:val="-2"/>
          <w:sz w:val="24"/>
        </w:rPr>
        <w:t xml:space="preserve"> </w:t>
      </w:r>
      <w:r>
        <w:rPr>
          <w:b/>
          <w:sz w:val="24"/>
        </w:rPr>
        <w:t>fotovoltaice:</w:t>
      </w:r>
    </w:p>
    <w:p w14:paraId="4251C76D" w14:textId="77777777" w:rsidR="006F155F" w:rsidRDefault="00486967">
      <w:pPr>
        <w:pStyle w:val="ListParagraph"/>
        <w:numPr>
          <w:ilvl w:val="1"/>
          <w:numId w:val="6"/>
        </w:numPr>
        <w:tabs>
          <w:tab w:val="left" w:pos="979"/>
        </w:tabs>
        <w:ind w:hanging="294"/>
        <w:jc w:val="both"/>
        <w:rPr>
          <w:sz w:val="24"/>
        </w:rPr>
      </w:pPr>
      <w:r>
        <w:rPr>
          <w:sz w:val="24"/>
        </w:rPr>
        <w:t>Eficiența</w:t>
      </w:r>
      <w:r>
        <w:rPr>
          <w:spacing w:val="-2"/>
          <w:sz w:val="24"/>
        </w:rPr>
        <w:t xml:space="preserve"> </w:t>
      </w:r>
      <w:r>
        <w:rPr>
          <w:sz w:val="24"/>
        </w:rPr>
        <w:t>panourilor</w:t>
      </w:r>
      <w:r>
        <w:rPr>
          <w:spacing w:val="-2"/>
          <w:sz w:val="24"/>
        </w:rPr>
        <w:t xml:space="preserve"> </w:t>
      </w:r>
      <w:r>
        <w:rPr>
          <w:sz w:val="24"/>
        </w:rPr>
        <w:t>trebuie</w:t>
      </w:r>
      <w:r>
        <w:rPr>
          <w:spacing w:val="-1"/>
          <w:sz w:val="24"/>
        </w:rPr>
        <w:t xml:space="preserve"> </w:t>
      </w:r>
      <w:r>
        <w:rPr>
          <w:sz w:val="24"/>
        </w:rPr>
        <w:t>să</w:t>
      </w:r>
      <w:r>
        <w:rPr>
          <w:spacing w:val="-2"/>
          <w:sz w:val="24"/>
        </w:rPr>
        <w:t xml:space="preserve"> </w:t>
      </w:r>
      <w:r>
        <w:rPr>
          <w:sz w:val="24"/>
        </w:rPr>
        <w:t>fie:</w:t>
      </w:r>
    </w:p>
    <w:p w14:paraId="565C720B" w14:textId="77777777" w:rsidR="006F155F" w:rsidRDefault="00486967">
      <w:pPr>
        <w:pStyle w:val="ListParagraph"/>
        <w:numPr>
          <w:ilvl w:val="2"/>
          <w:numId w:val="6"/>
        </w:numPr>
        <w:tabs>
          <w:tab w:val="left" w:pos="1252"/>
        </w:tabs>
        <w:spacing w:before="58"/>
        <w:jc w:val="left"/>
        <w:rPr>
          <w:sz w:val="24"/>
        </w:rPr>
      </w:pPr>
      <w:r>
        <w:rPr>
          <w:sz w:val="24"/>
        </w:rPr>
        <w:t>&gt;</w:t>
      </w:r>
      <w:r>
        <w:rPr>
          <w:spacing w:val="-2"/>
          <w:sz w:val="24"/>
        </w:rPr>
        <w:t xml:space="preserve"> </w:t>
      </w:r>
      <w:r>
        <w:rPr>
          <w:sz w:val="24"/>
        </w:rPr>
        <w:t>19%</w:t>
      </w:r>
      <w:r>
        <w:rPr>
          <w:spacing w:val="-1"/>
          <w:sz w:val="24"/>
        </w:rPr>
        <w:t xml:space="preserve"> </w:t>
      </w:r>
      <w:r>
        <w:rPr>
          <w:sz w:val="24"/>
        </w:rPr>
        <w:t>pentru</w:t>
      </w:r>
      <w:r>
        <w:rPr>
          <w:spacing w:val="-1"/>
          <w:sz w:val="24"/>
        </w:rPr>
        <w:t xml:space="preserve"> </w:t>
      </w:r>
      <w:r>
        <w:rPr>
          <w:sz w:val="24"/>
        </w:rPr>
        <w:t>panouri monocristaline</w:t>
      </w:r>
      <w:r>
        <w:rPr>
          <w:spacing w:val="-2"/>
          <w:sz w:val="24"/>
        </w:rPr>
        <w:t xml:space="preserve"> </w:t>
      </w:r>
      <w:r>
        <w:rPr>
          <w:sz w:val="24"/>
        </w:rPr>
        <w:t>din siliciu;</w:t>
      </w:r>
    </w:p>
    <w:p w14:paraId="338FFAD8" w14:textId="77777777" w:rsidR="006F155F" w:rsidRDefault="00486967">
      <w:pPr>
        <w:pStyle w:val="ListParagraph"/>
        <w:numPr>
          <w:ilvl w:val="2"/>
          <w:numId w:val="6"/>
        </w:numPr>
        <w:tabs>
          <w:tab w:val="left" w:pos="1252"/>
        </w:tabs>
        <w:spacing w:before="40"/>
        <w:jc w:val="left"/>
        <w:rPr>
          <w:sz w:val="24"/>
        </w:rPr>
      </w:pPr>
      <w:r>
        <w:rPr>
          <w:sz w:val="24"/>
        </w:rPr>
        <w:t>&gt;</w:t>
      </w:r>
      <w:r>
        <w:rPr>
          <w:spacing w:val="-2"/>
          <w:sz w:val="24"/>
        </w:rPr>
        <w:t xml:space="preserve"> </w:t>
      </w:r>
      <w:r>
        <w:rPr>
          <w:sz w:val="24"/>
        </w:rPr>
        <w:t>18%</w:t>
      </w:r>
      <w:r>
        <w:rPr>
          <w:spacing w:val="-1"/>
          <w:sz w:val="24"/>
        </w:rPr>
        <w:t xml:space="preserve"> </w:t>
      </w:r>
      <w:r>
        <w:rPr>
          <w:sz w:val="24"/>
        </w:rPr>
        <w:t>pentru panouri policristaline</w:t>
      </w:r>
      <w:r>
        <w:rPr>
          <w:spacing w:val="-1"/>
          <w:sz w:val="24"/>
        </w:rPr>
        <w:t xml:space="preserve"> </w:t>
      </w:r>
      <w:r>
        <w:rPr>
          <w:sz w:val="24"/>
        </w:rPr>
        <w:t>din siliciu;</w:t>
      </w:r>
    </w:p>
    <w:p w14:paraId="35970B0F" w14:textId="77777777" w:rsidR="006F155F" w:rsidRDefault="00486967">
      <w:pPr>
        <w:pStyle w:val="ListParagraph"/>
        <w:numPr>
          <w:ilvl w:val="2"/>
          <w:numId w:val="6"/>
        </w:numPr>
        <w:tabs>
          <w:tab w:val="left" w:pos="1252"/>
        </w:tabs>
        <w:spacing w:before="39"/>
        <w:jc w:val="left"/>
        <w:rPr>
          <w:sz w:val="24"/>
        </w:rPr>
      </w:pPr>
      <w:r>
        <w:rPr>
          <w:sz w:val="24"/>
        </w:rPr>
        <w:t>&gt;</w:t>
      </w:r>
      <w:r>
        <w:rPr>
          <w:spacing w:val="-2"/>
          <w:sz w:val="24"/>
        </w:rPr>
        <w:t xml:space="preserve"> </w:t>
      </w:r>
      <w:r>
        <w:rPr>
          <w:sz w:val="24"/>
        </w:rPr>
        <w:t>12%</w:t>
      </w:r>
      <w:r>
        <w:rPr>
          <w:spacing w:val="-2"/>
          <w:sz w:val="24"/>
        </w:rPr>
        <w:t xml:space="preserve"> </w:t>
      </w:r>
      <w:r>
        <w:rPr>
          <w:sz w:val="24"/>
        </w:rPr>
        <w:t>pentru</w:t>
      </w:r>
      <w:r>
        <w:rPr>
          <w:spacing w:val="-1"/>
          <w:sz w:val="24"/>
        </w:rPr>
        <w:t xml:space="preserve"> </w:t>
      </w:r>
      <w:r>
        <w:rPr>
          <w:sz w:val="24"/>
        </w:rPr>
        <w:t>panouri</w:t>
      </w:r>
      <w:r>
        <w:rPr>
          <w:spacing w:val="-1"/>
          <w:sz w:val="24"/>
        </w:rPr>
        <w:t xml:space="preserve"> </w:t>
      </w:r>
      <w:r>
        <w:rPr>
          <w:sz w:val="24"/>
        </w:rPr>
        <w:t>subțiri sau semitransparente.</w:t>
      </w:r>
    </w:p>
    <w:p w14:paraId="7E900913" w14:textId="77777777" w:rsidR="006F155F" w:rsidRDefault="00486967" w:rsidP="00151D9E">
      <w:pPr>
        <w:pStyle w:val="ListParagraph"/>
        <w:numPr>
          <w:ilvl w:val="1"/>
          <w:numId w:val="6"/>
        </w:numPr>
        <w:tabs>
          <w:tab w:val="left" w:pos="993"/>
        </w:tabs>
        <w:spacing w:before="240"/>
        <w:ind w:left="1110" w:hanging="401"/>
        <w:jc w:val="left"/>
        <w:rPr>
          <w:sz w:val="24"/>
        </w:rPr>
      </w:pPr>
      <w:r>
        <w:rPr>
          <w:sz w:val="24"/>
        </w:rPr>
        <w:t>Condiții</w:t>
      </w:r>
      <w:r>
        <w:rPr>
          <w:spacing w:val="-2"/>
          <w:sz w:val="24"/>
        </w:rPr>
        <w:t xml:space="preserve"> </w:t>
      </w:r>
      <w:r>
        <w:rPr>
          <w:sz w:val="24"/>
        </w:rPr>
        <w:t>standard</w:t>
      </w:r>
      <w:r>
        <w:rPr>
          <w:spacing w:val="-2"/>
          <w:sz w:val="24"/>
        </w:rPr>
        <w:t xml:space="preserve"> </w:t>
      </w:r>
      <w:r>
        <w:rPr>
          <w:sz w:val="24"/>
        </w:rPr>
        <w:t>de</w:t>
      </w:r>
      <w:r>
        <w:rPr>
          <w:spacing w:val="-2"/>
          <w:sz w:val="24"/>
        </w:rPr>
        <w:t xml:space="preserve"> </w:t>
      </w:r>
      <w:r>
        <w:rPr>
          <w:sz w:val="24"/>
        </w:rPr>
        <w:t>testare</w:t>
      </w:r>
      <w:r>
        <w:rPr>
          <w:spacing w:val="-3"/>
          <w:sz w:val="24"/>
        </w:rPr>
        <w:t xml:space="preserve"> </w:t>
      </w:r>
      <w:r>
        <w:rPr>
          <w:sz w:val="24"/>
        </w:rPr>
        <w:t>(STC):</w:t>
      </w:r>
    </w:p>
    <w:p w14:paraId="76B91ACE" w14:textId="77777777" w:rsidR="006F155F" w:rsidRDefault="00486967">
      <w:pPr>
        <w:pStyle w:val="ListParagraph"/>
        <w:numPr>
          <w:ilvl w:val="2"/>
          <w:numId w:val="6"/>
        </w:numPr>
        <w:tabs>
          <w:tab w:val="left" w:pos="1252"/>
        </w:tabs>
        <w:spacing w:before="60"/>
        <w:jc w:val="left"/>
        <w:rPr>
          <w:sz w:val="24"/>
        </w:rPr>
      </w:pPr>
      <w:r>
        <w:rPr>
          <w:sz w:val="24"/>
        </w:rPr>
        <w:t>radiație solară</w:t>
      </w:r>
      <w:r>
        <w:rPr>
          <w:spacing w:val="-1"/>
          <w:sz w:val="24"/>
        </w:rPr>
        <w:t xml:space="preserve"> </w:t>
      </w:r>
      <w:r>
        <w:rPr>
          <w:sz w:val="24"/>
        </w:rPr>
        <w:t>1000</w:t>
      </w:r>
      <w:r>
        <w:rPr>
          <w:spacing w:val="1"/>
          <w:sz w:val="24"/>
        </w:rPr>
        <w:t xml:space="preserve"> </w:t>
      </w:r>
      <w:r>
        <w:rPr>
          <w:sz w:val="24"/>
        </w:rPr>
        <w:t>W/m</w:t>
      </w:r>
      <w:r>
        <w:rPr>
          <w:sz w:val="24"/>
          <w:vertAlign w:val="superscript"/>
        </w:rPr>
        <w:t>2</w:t>
      </w:r>
      <w:r>
        <w:rPr>
          <w:sz w:val="24"/>
        </w:rPr>
        <w:t>;</w:t>
      </w:r>
    </w:p>
    <w:p w14:paraId="3646493F" w14:textId="77777777" w:rsidR="006F155F" w:rsidRDefault="00486967">
      <w:pPr>
        <w:pStyle w:val="ListParagraph"/>
        <w:numPr>
          <w:ilvl w:val="2"/>
          <w:numId w:val="6"/>
        </w:numPr>
        <w:tabs>
          <w:tab w:val="left" w:pos="1252"/>
        </w:tabs>
        <w:spacing w:before="39"/>
        <w:jc w:val="left"/>
        <w:rPr>
          <w:sz w:val="24"/>
        </w:rPr>
      </w:pPr>
      <w:r>
        <w:rPr>
          <w:sz w:val="24"/>
        </w:rPr>
        <w:t>masa</w:t>
      </w:r>
      <w:r>
        <w:rPr>
          <w:spacing w:val="-2"/>
          <w:sz w:val="24"/>
        </w:rPr>
        <w:t xml:space="preserve"> </w:t>
      </w:r>
      <w:r>
        <w:rPr>
          <w:sz w:val="24"/>
        </w:rPr>
        <w:t>aerului AM 1,5;</w:t>
      </w:r>
    </w:p>
    <w:p w14:paraId="4174CBD4" w14:textId="77777777" w:rsidR="006F155F" w:rsidRDefault="00486967">
      <w:pPr>
        <w:pStyle w:val="ListParagraph"/>
        <w:numPr>
          <w:ilvl w:val="2"/>
          <w:numId w:val="6"/>
        </w:numPr>
        <w:tabs>
          <w:tab w:val="left" w:pos="1252"/>
        </w:tabs>
        <w:spacing w:before="40"/>
        <w:jc w:val="left"/>
        <w:rPr>
          <w:sz w:val="24"/>
        </w:rPr>
      </w:pPr>
      <w:r>
        <w:rPr>
          <w:sz w:val="24"/>
        </w:rPr>
        <w:t>temperatura</w:t>
      </w:r>
      <w:r>
        <w:rPr>
          <w:spacing w:val="-3"/>
          <w:sz w:val="24"/>
        </w:rPr>
        <w:t xml:space="preserve"> </w:t>
      </w:r>
      <w:r>
        <w:rPr>
          <w:sz w:val="24"/>
        </w:rPr>
        <w:t>celulei</w:t>
      </w:r>
      <w:r>
        <w:rPr>
          <w:spacing w:val="-1"/>
          <w:sz w:val="24"/>
        </w:rPr>
        <w:t xml:space="preserve"> </w:t>
      </w:r>
      <w:r>
        <w:rPr>
          <w:sz w:val="24"/>
        </w:rPr>
        <w:t>25°C.</w:t>
      </w:r>
    </w:p>
    <w:p w14:paraId="293F1E31" w14:textId="77777777" w:rsidR="00151D9E" w:rsidRPr="00151D9E" w:rsidRDefault="00486967">
      <w:pPr>
        <w:pStyle w:val="ListParagraph"/>
        <w:numPr>
          <w:ilvl w:val="0"/>
          <w:numId w:val="6"/>
        </w:numPr>
        <w:tabs>
          <w:tab w:val="left" w:pos="498"/>
        </w:tabs>
        <w:spacing w:before="237"/>
        <w:ind w:left="497" w:hanging="241"/>
        <w:jc w:val="both"/>
        <w:rPr>
          <w:sz w:val="24"/>
        </w:rPr>
      </w:pPr>
      <w:r>
        <w:rPr>
          <w:b/>
          <w:sz w:val="24"/>
        </w:rPr>
        <w:t>Invertoare</w:t>
      </w:r>
      <w:r>
        <w:rPr>
          <w:sz w:val="24"/>
        </w:rPr>
        <w:t>:</w:t>
      </w:r>
      <w:r>
        <w:rPr>
          <w:spacing w:val="-1"/>
          <w:sz w:val="24"/>
        </w:rPr>
        <w:t xml:space="preserve"> </w:t>
      </w:r>
    </w:p>
    <w:p w14:paraId="38BC6AF8" w14:textId="55F69B41" w:rsidR="006F155F" w:rsidRDefault="00151D9E" w:rsidP="00151D9E">
      <w:pPr>
        <w:pStyle w:val="ListParagraph"/>
        <w:numPr>
          <w:ilvl w:val="0"/>
          <w:numId w:val="66"/>
        </w:numPr>
        <w:tabs>
          <w:tab w:val="left" w:pos="498"/>
        </w:tabs>
        <w:spacing w:before="237"/>
        <w:rPr>
          <w:sz w:val="24"/>
        </w:rPr>
      </w:pPr>
      <w:r>
        <w:rPr>
          <w:sz w:val="24"/>
        </w:rPr>
        <w:t>E</w:t>
      </w:r>
      <w:r w:rsidR="00486967">
        <w:rPr>
          <w:sz w:val="24"/>
        </w:rPr>
        <w:t>ficiență</w:t>
      </w:r>
      <w:r w:rsidR="00486967">
        <w:rPr>
          <w:spacing w:val="-1"/>
          <w:sz w:val="24"/>
        </w:rPr>
        <w:t xml:space="preserve"> </w:t>
      </w:r>
      <w:r w:rsidR="00486967">
        <w:rPr>
          <w:sz w:val="24"/>
        </w:rPr>
        <w:t>europeană: &gt;</w:t>
      </w:r>
      <w:r w:rsidR="00486967">
        <w:rPr>
          <w:spacing w:val="-4"/>
          <w:sz w:val="24"/>
        </w:rPr>
        <w:t xml:space="preserve"> </w:t>
      </w:r>
      <w:r w:rsidR="00486967">
        <w:rPr>
          <w:sz w:val="24"/>
        </w:rPr>
        <w:t>97%.</w:t>
      </w:r>
    </w:p>
    <w:p w14:paraId="2F60759A" w14:textId="77777777" w:rsidR="006F155F" w:rsidRDefault="006F155F">
      <w:pPr>
        <w:pStyle w:val="BodyText"/>
        <w:spacing w:before="1"/>
        <w:ind w:left="0"/>
        <w:rPr>
          <w:sz w:val="21"/>
        </w:rPr>
      </w:pPr>
    </w:p>
    <w:p w14:paraId="5AA80F18" w14:textId="436AED68" w:rsidR="0029319B" w:rsidRPr="0029319B" w:rsidRDefault="0029319B" w:rsidP="0029319B">
      <w:pPr>
        <w:pStyle w:val="Heading2"/>
        <w:numPr>
          <w:ilvl w:val="0"/>
          <w:numId w:val="6"/>
        </w:numPr>
        <w:tabs>
          <w:tab w:val="left" w:pos="498"/>
        </w:tabs>
        <w:spacing w:before="90"/>
        <w:ind w:left="966" w:hanging="682"/>
        <w:jc w:val="both"/>
      </w:pPr>
      <w:r>
        <w:t xml:space="preserve"> </w:t>
      </w:r>
      <w:r w:rsidR="00486967">
        <w:t>Sisteme</w:t>
      </w:r>
      <w:r w:rsidR="00486967" w:rsidRPr="0029319B">
        <w:rPr>
          <w:spacing w:val="-2"/>
        </w:rPr>
        <w:t xml:space="preserve"> </w:t>
      </w:r>
      <w:r w:rsidR="00486967">
        <w:t>de</w:t>
      </w:r>
      <w:r w:rsidR="00486967" w:rsidRPr="0029319B">
        <w:rPr>
          <w:spacing w:val="-2"/>
        </w:rPr>
        <w:t xml:space="preserve"> </w:t>
      </w:r>
      <w:r w:rsidR="00486967">
        <w:t>stocare:</w:t>
      </w:r>
      <w:r>
        <w:t xml:space="preserve"> </w:t>
      </w:r>
    </w:p>
    <w:p w14:paraId="1C6D6988" w14:textId="7CA4D5B9" w:rsidR="006F155F" w:rsidRPr="00151D9E" w:rsidRDefault="00486967" w:rsidP="0029319B">
      <w:pPr>
        <w:pStyle w:val="Heading2"/>
        <w:tabs>
          <w:tab w:val="left" w:pos="498"/>
        </w:tabs>
        <w:spacing w:before="90"/>
        <w:ind w:left="966"/>
        <w:rPr>
          <w:b w:val="0"/>
          <w:bCs w:val="0"/>
        </w:rPr>
      </w:pPr>
      <w:r w:rsidRPr="00151D9E">
        <w:rPr>
          <w:rFonts w:ascii="Courier New" w:hAnsi="Courier New"/>
          <w:b w:val="0"/>
          <w:bCs w:val="0"/>
        </w:rPr>
        <w:t>o</w:t>
      </w:r>
      <w:r w:rsidRPr="00151D9E">
        <w:rPr>
          <w:rFonts w:ascii="Courier New" w:hAnsi="Courier New"/>
          <w:b w:val="0"/>
          <w:bCs w:val="0"/>
          <w:spacing w:val="-4"/>
        </w:rPr>
        <w:t xml:space="preserve"> </w:t>
      </w:r>
      <w:r w:rsidRPr="00151D9E">
        <w:rPr>
          <w:b w:val="0"/>
          <w:bCs w:val="0"/>
        </w:rPr>
        <w:t>Fără</w:t>
      </w:r>
      <w:r w:rsidRPr="00151D9E">
        <w:rPr>
          <w:b w:val="0"/>
          <w:bCs w:val="0"/>
          <w:spacing w:val="-1"/>
        </w:rPr>
        <w:t xml:space="preserve"> </w:t>
      </w:r>
      <w:r w:rsidRPr="00151D9E">
        <w:rPr>
          <w:b w:val="0"/>
          <w:bCs w:val="0"/>
        </w:rPr>
        <w:t>tehnologii pe</w:t>
      </w:r>
      <w:r w:rsidRPr="00151D9E">
        <w:rPr>
          <w:b w:val="0"/>
          <w:bCs w:val="0"/>
          <w:spacing w:val="-1"/>
        </w:rPr>
        <w:t xml:space="preserve"> </w:t>
      </w:r>
      <w:r w:rsidRPr="00151D9E">
        <w:rPr>
          <w:b w:val="0"/>
          <w:bCs w:val="0"/>
        </w:rPr>
        <w:t>bază</w:t>
      </w:r>
      <w:r w:rsidRPr="00151D9E">
        <w:rPr>
          <w:b w:val="0"/>
          <w:bCs w:val="0"/>
          <w:spacing w:val="-1"/>
        </w:rPr>
        <w:t xml:space="preserve"> </w:t>
      </w:r>
      <w:r w:rsidRPr="00151D9E">
        <w:rPr>
          <w:b w:val="0"/>
          <w:bCs w:val="0"/>
        </w:rPr>
        <w:t>de plumb, NiCd sau NiMH</w:t>
      </w:r>
    </w:p>
    <w:p w14:paraId="2C763D7B" w14:textId="77777777" w:rsidR="006F155F" w:rsidRDefault="00486967" w:rsidP="0029319B">
      <w:pPr>
        <w:pStyle w:val="Heading2"/>
        <w:numPr>
          <w:ilvl w:val="0"/>
          <w:numId w:val="6"/>
        </w:numPr>
        <w:tabs>
          <w:tab w:val="left" w:pos="356"/>
        </w:tabs>
        <w:spacing w:before="100"/>
        <w:ind w:left="356" w:hanging="72"/>
        <w:jc w:val="left"/>
      </w:pPr>
      <w:r>
        <w:t>Turbine</w:t>
      </w:r>
      <w:r>
        <w:rPr>
          <w:spacing w:val="-2"/>
        </w:rPr>
        <w:t xml:space="preserve"> </w:t>
      </w:r>
      <w:r>
        <w:t>eoliene:</w:t>
      </w:r>
    </w:p>
    <w:p w14:paraId="4F215E91" w14:textId="77777777" w:rsidR="006F155F" w:rsidRDefault="00486967">
      <w:pPr>
        <w:pStyle w:val="ListParagraph"/>
        <w:numPr>
          <w:ilvl w:val="0"/>
          <w:numId w:val="5"/>
        </w:numPr>
        <w:tabs>
          <w:tab w:val="left" w:pos="1338"/>
        </w:tabs>
        <w:jc w:val="left"/>
        <w:rPr>
          <w:sz w:val="24"/>
        </w:rPr>
      </w:pPr>
      <w:r>
        <w:rPr>
          <w:sz w:val="24"/>
        </w:rPr>
        <w:t>Să</w:t>
      </w:r>
      <w:r>
        <w:rPr>
          <w:spacing w:val="-3"/>
          <w:sz w:val="24"/>
        </w:rPr>
        <w:t xml:space="preserve"> </w:t>
      </w:r>
      <w:r>
        <w:rPr>
          <w:sz w:val="24"/>
        </w:rPr>
        <w:t>respecte</w:t>
      </w:r>
      <w:r>
        <w:rPr>
          <w:spacing w:val="-1"/>
          <w:sz w:val="24"/>
        </w:rPr>
        <w:t xml:space="preserve"> </w:t>
      </w:r>
      <w:r>
        <w:rPr>
          <w:sz w:val="24"/>
        </w:rPr>
        <w:t>IEC/SR</w:t>
      </w:r>
      <w:r>
        <w:rPr>
          <w:spacing w:val="-1"/>
          <w:sz w:val="24"/>
        </w:rPr>
        <w:t xml:space="preserve"> </w:t>
      </w:r>
      <w:r>
        <w:rPr>
          <w:sz w:val="24"/>
        </w:rPr>
        <w:t>EN</w:t>
      </w:r>
      <w:r>
        <w:rPr>
          <w:spacing w:val="-1"/>
          <w:sz w:val="24"/>
        </w:rPr>
        <w:t xml:space="preserve"> </w:t>
      </w:r>
      <w:r>
        <w:rPr>
          <w:sz w:val="24"/>
        </w:rPr>
        <w:t>61400</w:t>
      </w:r>
    </w:p>
    <w:p w14:paraId="4E35B412" w14:textId="77777777" w:rsidR="006F155F" w:rsidRDefault="00486967">
      <w:pPr>
        <w:pStyle w:val="ListParagraph"/>
        <w:numPr>
          <w:ilvl w:val="0"/>
          <w:numId w:val="5"/>
        </w:numPr>
        <w:tabs>
          <w:tab w:val="left" w:pos="1338"/>
        </w:tabs>
        <w:spacing w:before="100"/>
        <w:ind w:left="257" w:firstLine="720"/>
        <w:rPr>
          <w:sz w:val="24"/>
        </w:rPr>
      </w:pPr>
      <w:r>
        <w:rPr>
          <w:sz w:val="24"/>
        </w:rPr>
        <w:t>Clasificarea</w:t>
      </w:r>
      <w:r>
        <w:rPr>
          <w:spacing w:val="-2"/>
          <w:sz w:val="24"/>
        </w:rPr>
        <w:t xml:space="preserve"> </w:t>
      </w:r>
      <w:r>
        <w:rPr>
          <w:sz w:val="24"/>
        </w:rPr>
        <w:t>în</w:t>
      </w:r>
      <w:r>
        <w:rPr>
          <w:spacing w:val="-1"/>
          <w:sz w:val="24"/>
        </w:rPr>
        <w:t xml:space="preserve"> </w:t>
      </w:r>
      <w:r>
        <w:rPr>
          <w:sz w:val="24"/>
        </w:rPr>
        <w:t>funcție</w:t>
      </w:r>
      <w:r>
        <w:rPr>
          <w:spacing w:val="-1"/>
          <w:sz w:val="24"/>
        </w:rPr>
        <w:t xml:space="preserve"> </w:t>
      </w:r>
      <w:r>
        <w:rPr>
          <w:sz w:val="24"/>
        </w:rPr>
        <w:t>de vânt</w:t>
      </w:r>
      <w:r>
        <w:rPr>
          <w:spacing w:val="-1"/>
          <w:sz w:val="24"/>
        </w:rPr>
        <w:t xml:space="preserve"> </w:t>
      </w:r>
      <w:r>
        <w:rPr>
          <w:sz w:val="24"/>
        </w:rPr>
        <w:t>să</w:t>
      </w:r>
      <w:r>
        <w:rPr>
          <w:spacing w:val="-2"/>
          <w:sz w:val="24"/>
        </w:rPr>
        <w:t xml:space="preserve"> </w:t>
      </w:r>
      <w:r>
        <w:rPr>
          <w:sz w:val="24"/>
        </w:rPr>
        <w:t>se</w:t>
      </w:r>
      <w:r>
        <w:rPr>
          <w:spacing w:val="-2"/>
          <w:sz w:val="24"/>
        </w:rPr>
        <w:t xml:space="preserve"> </w:t>
      </w:r>
      <w:r>
        <w:rPr>
          <w:sz w:val="24"/>
        </w:rPr>
        <w:t>potrivească</w:t>
      </w:r>
      <w:r>
        <w:rPr>
          <w:spacing w:val="1"/>
          <w:sz w:val="24"/>
        </w:rPr>
        <w:t xml:space="preserve"> </w:t>
      </w:r>
      <w:r>
        <w:rPr>
          <w:sz w:val="24"/>
        </w:rPr>
        <w:t>cu</w:t>
      </w:r>
      <w:r>
        <w:rPr>
          <w:spacing w:val="1"/>
          <w:sz w:val="24"/>
        </w:rPr>
        <w:t xml:space="preserve"> </w:t>
      </w:r>
      <w:r>
        <w:rPr>
          <w:sz w:val="24"/>
        </w:rPr>
        <w:t>datele</w:t>
      </w:r>
      <w:r>
        <w:rPr>
          <w:spacing w:val="-2"/>
          <w:sz w:val="24"/>
        </w:rPr>
        <w:t xml:space="preserve"> </w:t>
      </w:r>
      <w:r>
        <w:rPr>
          <w:sz w:val="24"/>
        </w:rPr>
        <w:t>istorice</w:t>
      </w:r>
      <w:r>
        <w:rPr>
          <w:spacing w:val="-2"/>
          <w:sz w:val="24"/>
        </w:rPr>
        <w:t xml:space="preserve"> </w:t>
      </w:r>
      <w:r>
        <w:rPr>
          <w:sz w:val="24"/>
        </w:rPr>
        <w:t>ale</w:t>
      </w:r>
      <w:r>
        <w:rPr>
          <w:spacing w:val="-1"/>
          <w:sz w:val="24"/>
        </w:rPr>
        <w:t xml:space="preserve"> </w:t>
      </w:r>
      <w:r>
        <w:rPr>
          <w:sz w:val="24"/>
        </w:rPr>
        <w:t>vântului</w:t>
      </w:r>
      <w:r>
        <w:rPr>
          <w:spacing w:val="-1"/>
          <w:sz w:val="24"/>
        </w:rPr>
        <w:t xml:space="preserve"> </w:t>
      </w:r>
      <w:r>
        <w:rPr>
          <w:sz w:val="24"/>
        </w:rPr>
        <w:t>din</w:t>
      </w:r>
      <w:r>
        <w:rPr>
          <w:spacing w:val="-1"/>
          <w:sz w:val="24"/>
        </w:rPr>
        <w:t xml:space="preserve"> </w:t>
      </w:r>
      <w:r>
        <w:rPr>
          <w:sz w:val="24"/>
        </w:rPr>
        <w:t>zona</w:t>
      </w:r>
      <w:r>
        <w:rPr>
          <w:spacing w:val="-2"/>
          <w:sz w:val="24"/>
        </w:rPr>
        <w:t xml:space="preserve"> </w:t>
      </w:r>
      <w:r>
        <w:rPr>
          <w:sz w:val="24"/>
        </w:rPr>
        <w:t>instalării</w:t>
      </w:r>
    </w:p>
    <w:p w14:paraId="7D49F6BE" w14:textId="77777777" w:rsidR="006F155F" w:rsidRDefault="00486967">
      <w:pPr>
        <w:pStyle w:val="BodyText"/>
        <w:spacing w:before="100"/>
        <w:ind w:right="268"/>
        <w:jc w:val="both"/>
      </w:pPr>
      <w:r>
        <w:t>În cazul în care informaţiile oferite sunt neclare sau incomplete, oferta va fi respinsă. În cazul proiectelor</w:t>
      </w:r>
      <w:r>
        <w:rPr>
          <w:spacing w:val="1"/>
        </w:rPr>
        <w:t xml:space="preserve"> </w:t>
      </w:r>
      <w:r>
        <w:t>care</w:t>
      </w:r>
      <w:r>
        <w:rPr>
          <w:spacing w:val="-3"/>
        </w:rPr>
        <w:t xml:space="preserve"> </w:t>
      </w:r>
      <w:r>
        <w:t>nu sunt</w:t>
      </w:r>
      <w:r>
        <w:rPr>
          <w:spacing w:val="1"/>
        </w:rPr>
        <w:t xml:space="preserve"> </w:t>
      </w:r>
      <w:r>
        <w:t>considerate</w:t>
      </w:r>
      <w:r>
        <w:rPr>
          <w:spacing w:val="1"/>
        </w:rPr>
        <w:t xml:space="preserve"> </w:t>
      </w:r>
      <w:r>
        <w:t>admisibile, solicitanţii</w:t>
      </w:r>
      <w:r>
        <w:rPr>
          <w:spacing w:val="-1"/>
        </w:rPr>
        <w:t xml:space="preserve"> </w:t>
      </w:r>
      <w:r>
        <w:t>sunt</w:t>
      </w:r>
      <w:r>
        <w:rPr>
          <w:spacing w:val="1"/>
        </w:rPr>
        <w:t xml:space="preserve"> </w:t>
      </w:r>
      <w:r>
        <w:t>notificaţi</w:t>
      </w:r>
      <w:r>
        <w:rPr>
          <w:spacing w:val="-1"/>
        </w:rPr>
        <w:t xml:space="preserve"> </w:t>
      </w:r>
      <w:r>
        <w:t>asupra</w:t>
      </w:r>
      <w:r>
        <w:rPr>
          <w:spacing w:val="-2"/>
        </w:rPr>
        <w:t xml:space="preserve"> </w:t>
      </w:r>
      <w:r>
        <w:t>motivelor</w:t>
      </w:r>
      <w:r>
        <w:rPr>
          <w:spacing w:val="-1"/>
        </w:rPr>
        <w:t xml:space="preserve"> </w:t>
      </w:r>
      <w:r>
        <w:t>respingerii.</w:t>
      </w:r>
    </w:p>
    <w:p w14:paraId="198BDFEC" w14:textId="77777777" w:rsidR="006F155F" w:rsidRDefault="00486967">
      <w:pPr>
        <w:pStyle w:val="BodyText"/>
        <w:ind w:right="265"/>
        <w:jc w:val="both"/>
      </w:pPr>
      <w:r>
        <w:t>Verificarea eligibilităţii se realizează numai pentru Ofertele conforme din punct de vedere administrativ,</w:t>
      </w:r>
      <w:r>
        <w:rPr>
          <w:spacing w:val="1"/>
        </w:rPr>
        <w:t xml:space="preserve"> </w:t>
      </w:r>
      <w:r>
        <w:t>urmărindu-se îndeplinirea condiţiilor de eligibilitate definite în acest ghid. Dacă proiectul nu îndeplineşte</w:t>
      </w:r>
      <w:r>
        <w:rPr>
          <w:spacing w:val="1"/>
        </w:rPr>
        <w:t xml:space="preserve"> </w:t>
      </w:r>
      <w:r>
        <w:t>toate</w:t>
      </w:r>
      <w:r>
        <w:rPr>
          <w:spacing w:val="-2"/>
        </w:rPr>
        <w:t xml:space="preserve"> </w:t>
      </w:r>
      <w:r>
        <w:t>criteriile</w:t>
      </w:r>
      <w:r>
        <w:rPr>
          <w:spacing w:val="-1"/>
        </w:rPr>
        <w:t xml:space="preserve"> </w:t>
      </w:r>
      <w:r>
        <w:t>stabilite</w:t>
      </w:r>
      <w:r>
        <w:rPr>
          <w:spacing w:val="-1"/>
        </w:rPr>
        <w:t xml:space="preserve"> </w:t>
      </w:r>
      <w:r>
        <w:t>este</w:t>
      </w:r>
      <w:r>
        <w:rPr>
          <w:spacing w:val="-1"/>
        </w:rPr>
        <w:t xml:space="preserve"> </w:t>
      </w:r>
      <w:r>
        <w:rPr>
          <w:u w:val="single"/>
        </w:rPr>
        <w:t>respins</w:t>
      </w:r>
      <w:r>
        <w:t>.</w:t>
      </w:r>
    </w:p>
    <w:p w14:paraId="60986576" w14:textId="77777777" w:rsidR="004657FA" w:rsidRDefault="004657FA">
      <w:pPr>
        <w:ind w:left="257"/>
        <w:rPr>
          <w:sz w:val="24"/>
        </w:rPr>
      </w:pPr>
    </w:p>
    <w:p w14:paraId="50B7369A" w14:textId="7252767C" w:rsidR="006F155F" w:rsidRDefault="00486967">
      <w:pPr>
        <w:ind w:left="257"/>
        <w:rPr>
          <w:sz w:val="24"/>
        </w:rPr>
      </w:pPr>
      <w:r>
        <w:rPr>
          <w:sz w:val="24"/>
        </w:rPr>
        <w:t>Având</w:t>
      </w:r>
      <w:r>
        <w:rPr>
          <w:spacing w:val="-1"/>
          <w:sz w:val="24"/>
        </w:rPr>
        <w:t xml:space="preserve"> </w:t>
      </w:r>
      <w:r>
        <w:rPr>
          <w:sz w:val="24"/>
        </w:rPr>
        <w:t>în</w:t>
      </w:r>
      <w:r>
        <w:rPr>
          <w:spacing w:val="-2"/>
          <w:sz w:val="24"/>
        </w:rPr>
        <w:t xml:space="preserve"> </w:t>
      </w:r>
      <w:r>
        <w:rPr>
          <w:sz w:val="24"/>
        </w:rPr>
        <w:t>vedere</w:t>
      </w:r>
      <w:r>
        <w:rPr>
          <w:spacing w:val="-2"/>
          <w:sz w:val="24"/>
        </w:rPr>
        <w:t xml:space="preserve"> </w:t>
      </w:r>
      <w:r>
        <w:rPr>
          <w:sz w:val="24"/>
        </w:rPr>
        <w:t>că</w:t>
      </w:r>
      <w:r>
        <w:rPr>
          <w:spacing w:val="-2"/>
          <w:sz w:val="24"/>
        </w:rPr>
        <w:t xml:space="preserve"> </w:t>
      </w:r>
      <w:r>
        <w:rPr>
          <w:sz w:val="24"/>
        </w:rPr>
        <w:t>depunerea</w:t>
      </w:r>
      <w:r>
        <w:rPr>
          <w:spacing w:val="-2"/>
          <w:sz w:val="24"/>
        </w:rPr>
        <w:t xml:space="preserve"> </w:t>
      </w:r>
      <w:r>
        <w:rPr>
          <w:sz w:val="24"/>
        </w:rPr>
        <w:t>ofertei se</w:t>
      </w:r>
      <w:r>
        <w:rPr>
          <w:spacing w:val="-2"/>
          <w:sz w:val="24"/>
        </w:rPr>
        <w:t xml:space="preserve"> </w:t>
      </w:r>
      <w:r>
        <w:rPr>
          <w:sz w:val="24"/>
        </w:rPr>
        <w:t>face</w:t>
      </w:r>
      <w:r>
        <w:rPr>
          <w:spacing w:val="1"/>
          <w:sz w:val="24"/>
        </w:rPr>
        <w:t xml:space="preserve"> </w:t>
      </w:r>
      <w:r>
        <w:rPr>
          <w:sz w:val="24"/>
        </w:rPr>
        <w:t xml:space="preserve">electronic, </w:t>
      </w:r>
      <w:r>
        <w:rPr>
          <w:b/>
          <w:sz w:val="24"/>
        </w:rPr>
        <w:t>procesul</w:t>
      </w:r>
      <w:r>
        <w:rPr>
          <w:b/>
          <w:spacing w:val="-1"/>
          <w:sz w:val="24"/>
        </w:rPr>
        <w:t xml:space="preserve"> </w:t>
      </w:r>
      <w:r>
        <w:rPr>
          <w:b/>
          <w:sz w:val="24"/>
        </w:rPr>
        <w:t>de</w:t>
      </w:r>
      <w:r>
        <w:rPr>
          <w:b/>
          <w:spacing w:val="-1"/>
          <w:sz w:val="24"/>
        </w:rPr>
        <w:t xml:space="preserve"> </w:t>
      </w:r>
      <w:r>
        <w:rPr>
          <w:b/>
          <w:sz w:val="24"/>
        </w:rPr>
        <w:t>clarificări</w:t>
      </w:r>
      <w:r>
        <w:rPr>
          <w:b/>
          <w:spacing w:val="-1"/>
          <w:sz w:val="24"/>
        </w:rPr>
        <w:t xml:space="preserve"> </w:t>
      </w:r>
      <w:r>
        <w:rPr>
          <w:sz w:val="24"/>
        </w:rPr>
        <w:t>se</w:t>
      </w:r>
      <w:r>
        <w:rPr>
          <w:spacing w:val="-2"/>
          <w:sz w:val="24"/>
        </w:rPr>
        <w:t xml:space="preserve"> </w:t>
      </w:r>
      <w:r>
        <w:rPr>
          <w:sz w:val="24"/>
        </w:rPr>
        <w:t>va</w:t>
      </w:r>
      <w:r>
        <w:rPr>
          <w:spacing w:val="-1"/>
          <w:sz w:val="24"/>
        </w:rPr>
        <w:t xml:space="preserve"> </w:t>
      </w:r>
      <w:r>
        <w:rPr>
          <w:sz w:val="24"/>
        </w:rPr>
        <w:t>desfăşura</w:t>
      </w:r>
      <w:r>
        <w:rPr>
          <w:spacing w:val="-3"/>
          <w:sz w:val="24"/>
        </w:rPr>
        <w:t xml:space="preserve"> </w:t>
      </w:r>
      <w:r>
        <w:rPr>
          <w:sz w:val="24"/>
        </w:rPr>
        <w:t>astfel:</w:t>
      </w:r>
    </w:p>
    <w:p w14:paraId="1FB68126" w14:textId="77777777" w:rsidR="006F155F" w:rsidRDefault="00486967">
      <w:pPr>
        <w:pStyle w:val="ListParagraph"/>
        <w:numPr>
          <w:ilvl w:val="0"/>
          <w:numId w:val="4"/>
        </w:numPr>
        <w:tabs>
          <w:tab w:val="left" w:pos="979"/>
        </w:tabs>
        <w:spacing w:before="60"/>
        <w:ind w:hanging="294"/>
        <w:jc w:val="left"/>
        <w:rPr>
          <w:sz w:val="24"/>
        </w:rPr>
      </w:pPr>
      <w:r>
        <w:rPr>
          <w:sz w:val="24"/>
        </w:rPr>
        <w:t>Se</w:t>
      </w:r>
      <w:r>
        <w:rPr>
          <w:spacing w:val="-2"/>
          <w:sz w:val="24"/>
        </w:rPr>
        <w:t xml:space="preserve"> </w:t>
      </w:r>
      <w:r>
        <w:rPr>
          <w:sz w:val="24"/>
        </w:rPr>
        <w:t>va</w:t>
      </w:r>
      <w:r>
        <w:rPr>
          <w:spacing w:val="-2"/>
          <w:sz w:val="24"/>
        </w:rPr>
        <w:t xml:space="preserve"> </w:t>
      </w:r>
      <w:r>
        <w:rPr>
          <w:sz w:val="24"/>
        </w:rPr>
        <w:t>solicita</w:t>
      </w:r>
      <w:r>
        <w:rPr>
          <w:spacing w:val="-2"/>
          <w:sz w:val="24"/>
        </w:rPr>
        <w:t xml:space="preserve"> </w:t>
      </w:r>
      <w:r>
        <w:rPr>
          <w:sz w:val="24"/>
        </w:rPr>
        <w:t>o</w:t>
      </w:r>
      <w:r>
        <w:rPr>
          <w:spacing w:val="-1"/>
          <w:sz w:val="24"/>
        </w:rPr>
        <w:t xml:space="preserve"> </w:t>
      </w:r>
      <w:r>
        <w:rPr>
          <w:sz w:val="24"/>
        </w:rPr>
        <w:t>singură</w:t>
      </w:r>
      <w:r>
        <w:rPr>
          <w:spacing w:val="-3"/>
          <w:sz w:val="24"/>
        </w:rPr>
        <w:t xml:space="preserve"> </w:t>
      </w:r>
      <w:r>
        <w:rPr>
          <w:sz w:val="24"/>
        </w:rPr>
        <w:t>clarificare</w:t>
      </w:r>
      <w:r>
        <w:rPr>
          <w:spacing w:val="-2"/>
          <w:sz w:val="24"/>
        </w:rPr>
        <w:t xml:space="preserve"> </w:t>
      </w:r>
      <w:r>
        <w:rPr>
          <w:sz w:val="24"/>
        </w:rPr>
        <w:t>pentru această etapă</w:t>
      </w:r>
      <w:r>
        <w:rPr>
          <w:spacing w:val="-2"/>
          <w:sz w:val="24"/>
        </w:rPr>
        <w:t xml:space="preserve"> </w:t>
      </w:r>
      <w:r>
        <w:rPr>
          <w:sz w:val="24"/>
        </w:rPr>
        <w:t>de</w:t>
      </w:r>
      <w:r>
        <w:rPr>
          <w:spacing w:val="1"/>
          <w:sz w:val="24"/>
        </w:rPr>
        <w:t xml:space="preserve"> </w:t>
      </w:r>
      <w:r>
        <w:rPr>
          <w:sz w:val="24"/>
        </w:rPr>
        <w:t>evaluare;</w:t>
      </w:r>
    </w:p>
    <w:p w14:paraId="3785420E" w14:textId="77777777" w:rsidR="006F155F" w:rsidRDefault="00486967">
      <w:pPr>
        <w:pStyle w:val="ListParagraph"/>
        <w:numPr>
          <w:ilvl w:val="0"/>
          <w:numId w:val="4"/>
        </w:numPr>
        <w:tabs>
          <w:tab w:val="left" w:pos="979"/>
        </w:tabs>
        <w:spacing w:before="59"/>
        <w:ind w:hanging="294"/>
        <w:jc w:val="left"/>
        <w:rPr>
          <w:sz w:val="24"/>
        </w:rPr>
      </w:pPr>
      <w:r>
        <w:rPr>
          <w:sz w:val="24"/>
        </w:rPr>
        <w:t>Solicitantul</w:t>
      </w:r>
      <w:r>
        <w:rPr>
          <w:spacing w:val="-2"/>
          <w:sz w:val="24"/>
        </w:rPr>
        <w:t xml:space="preserve"> </w:t>
      </w:r>
      <w:r>
        <w:rPr>
          <w:sz w:val="24"/>
        </w:rPr>
        <w:t>va</w:t>
      </w:r>
      <w:r>
        <w:rPr>
          <w:spacing w:val="-2"/>
          <w:sz w:val="24"/>
        </w:rPr>
        <w:t xml:space="preserve"> </w:t>
      </w:r>
      <w:r>
        <w:rPr>
          <w:sz w:val="24"/>
        </w:rPr>
        <w:t>avea</w:t>
      </w:r>
      <w:r>
        <w:rPr>
          <w:spacing w:val="-2"/>
          <w:sz w:val="24"/>
        </w:rPr>
        <w:t xml:space="preserve"> </w:t>
      </w:r>
      <w:r>
        <w:rPr>
          <w:sz w:val="24"/>
        </w:rPr>
        <w:t>obligaţia</w:t>
      </w:r>
      <w:r>
        <w:rPr>
          <w:spacing w:val="-2"/>
          <w:sz w:val="24"/>
        </w:rPr>
        <w:t xml:space="preserve"> </w:t>
      </w:r>
      <w:r>
        <w:rPr>
          <w:sz w:val="24"/>
        </w:rPr>
        <w:t>să</w:t>
      </w:r>
      <w:r>
        <w:rPr>
          <w:spacing w:val="-2"/>
          <w:sz w:val="24"/>
        </w:rPr>
        <w:t xml:space="preserve"> </w:t>
      </w:r>
      <w:r>
        <w:rPr>
          <w:sz w:val="24"/>
        </w:rPr>
        <w:t>răspundă</w:t>
      </w:r>
      <w:r>
        <w:rPr>
          <w:spacing w:val="-1"/>
          <w:sz w:val="24"/>
        </w:rPr>
        <w:t xml:space="preserve"> </w:t>
      </w:r>
      <w:r>
        <w:rPr>
          <w:sz w:val="24"/>
        </w:rPr>
        <w:t>în</w:t>
      </w:r>
      <w:r>
        <w:rPr>
          <w:spacing w:val="-2"/>
          <w:sz w:val="24"/>
        </w:rPr>
        <w:t xml:space="preserve"> </w:t>
      </w:r>
      <w:r>
        <w:rPr>
          <w:sz w:val="24"/>
        </w:rPr>
        <w:t>maxim</w:t>
      </w:r>
      <w:r>
        <w:rPr>
          <w:spacing w:val="-1"/>
          <w:sz w:val="24"/>
        </w:rPr>
        <w:t xml:space="preserve"> </w:t>
      </w:r>
      <w:r>
        <w:rPr>
          <w:sz w:val="24"/>
        </w:rPr>
        <w:t>5</w:t>
      </w:r>
      <w:r>
        <w:rPr>
          <w:spacing w:val="-1"/>
          <w:sz w:val="24"/>
        </w:rPr>
        <w:t xml:space="preserve"> </w:t>
      </w:r>
      <w:r>
        <w:rPr>
          <w:sz w:val="24"/>
        </w:rPr>
        <w:t>zile</w:t>
      </w:r>
      <w:r>
        <w:rPr>
          <w:spacing w:val="-2"/>
          <w:sz w:val="24"/>
        </w:rPr>
        <w:t xml:space="preserve"> </w:t>
      </w:r>
      <w:r>
        <w:rPr>
          <w:sz w:val="24"/>
        </w:rPr>
        <w:t>lucrătoare.</w:t>
      </w:r>
    </w:p>
    <w:p w14:paraId="0E43F638" w14:textId="77777777" w:rsidR="006F155F" w:rsidRDefault="00486967">
      <w:pPr>
        <w:pStyle w:val="Heading2"/>
        <w:spacing w:before="189"/>
        <w:ind w:right="267"/>
      </w:pPr>
      <w:r>
        <w:t>Numai</w:t>
      </w:r>
      <w:r>
        <w:rPr>
          <w:spacing w:val="1"/>
        </w:rPr>
        <w:t xml:space="preserve"> </w:t>
      </w:r>
      <w:r>
        <w:t>ofertele</w:t>
      </w:r>
      <w:r>
        <w:rPr>
          <w:spacing w:val="1"/>
        </w:rPr>
        <w:t xml:space="preserve"> </w:t>
      </w:r>
      <w:r>
        <w:t>eligibile</w:t>
      </w:r>
      <w:r>
        <w:rPr>
          <w:spacing w:val="1"/>
        </w:rPr>
        <w:t xml:space="preserve"> </w:t>
      </w:r>
      <w:r>
        <w:t>(care</w:t>
      </w:r>
      <w:r>
        <w:rPr>
          <w:spacing w:val="1"/>
        </w:rPr>
        <w:t xml:space="preserve"> </w:t>
      </w:r>
      <w:r>
        <w:t>îndeplinesc</w:t>
      </w:r>
      <w:r>
        <w:rPr>
          <w:spacing w:val="1"/>
        </w:rPr>
        <w:t xml:space="preserve"> </w:t>
      </w:r>
      <w:r>
        <w:t>toate</w:t>
      </w:r>
      <w:r>
        <w:rPr>
          <w:spacing w:val="1"/>
        </w:rPr>
        <w:t xml:space="preserve"> </w:t>
      </w:r>
      <w:r>
        <w:t>criteriile</w:t>
      </w:r>
      <w:r>
        <w:rPr>
          <w:spacing w:val="1"/>
        </w:rPr>
        <w:t xml:space="preserve"> </w:t>
      </w:r>
      <w:r>
        <w:t>din</w:t>
      </w:r>
      <w:r>
        <w:rPr>
          <w:spacing w:val="1"/>
        </w:rPr>
        <w:t xml:space="preserve"> </w:t>
      </w:r>
      <w:r>
        <w:t>Grila</w:t>
      </w:r>
      <w:r>
        <w:rPr>
          <w:spacing w:val="1"/>
        </w:rPr>
        <w:t xml:space="preserve"> </w:t>
      </w:r>
      <w:r>
        <w:t>de</w:t>
      </w:r>
      <w:r>
        <w:rPr>
          <w:spacing w:val="1"/>
        </w:rPr>
        <w:t xml:space="preserve"> </w:t>
      </w:r>
      <w:r>
        <w:t>verificare</w:t>
      </w:r>
      <w:r>
        <w:rPr>
          <w:spacing w:val="1"/>
        </w:rPr>
        <w:t xml:space="preserve"> </w:t>
      </w:r>
      <w:r>
        <w:t>a</w:t>
      </w:r>
      <w:r>
        <w:rPr>
          <w:spacing w:val="1"/>
        </w:rPr>
        <w:t xml:space="preserve"> </w:t>
      </w:r>
      <w:r>
        <w:t>conformității</w:t>
      </w:r>
      <w:r>
        <w:rPr>
          <w:spacing w:val="-57"/>
        </w:rPr>
        <w:t xml:space="preserve"> </w:t>
      </w:r>
      <w:r>
        <w:t>administrative</w:t>
      </w:r>
      <w:r>
        <w:rPr>
          <w:spacing w:val="1"/>
        </w:rPr>
        <w:t xml:space="preserve"> </w:t>
      </w:r>
      <w:r>
        <w:t>a</w:t>
      </w:r>
      <w:r>
        <w:rPr>
          <w:spacing w:val="1"/>
        </w:rPr>
        <w:t xml:space="preserve"> </w:t>
      </w:r>
      <w:r>
        <w:t>ofertei)</w:t>
      </w:r>
      <w:r>
        <w:rPr>
          <w:spacing w:val="1"/>
        </w:rPr>
        <w:t xml:space="preserve"> </w:t>
      </w:r>
      <w:r>
        <w:t>sunt</w:t>
      </w:r>
      <w:r>
        <w:rPr>
          <w:spacing w:val="1"/>
        </w:rPr>
        <w:t xml:space="preserve"> </w:t>
      </w:r>
      <w:r>
        <w:t>admise</w:t>
      </w:r>
      <w:r>
        <w:rPr>
          <w:spacing w:val="1"/>
        </w:rPr>
        <w:t xml:space="preserve"> </w:t>
      </w:r>
      <w:r>
        <w:t>în</w:t>
      </w:r>
      <w:r>
        <w:rPr>
          <w:spacing w:val="1"/>
        </w:rPr>
        <w:t xml:space="preserve"> </w:t>
      </w:r>
      <w:r>
        <w:t>următoarea</w:t>
      </w:r>
      <w:r>
        <w:rPr>
          <w:spacing w:val="1"/>
        </w:rPr>
        <w:t xml:space="preserve"> </w:t>
      </w:r>
      <w:r>
        <w:t>etapă</w:t>
      </w:r>
      <w:r>
        <w:rPr>
          <w:spacing w:val="1"/>
        </w:rPr>
        <w:t xml:space="preserve"> </w:t>
      </w:r>
      <w:r>
        <w:t>a</w:t>
      </w:r>
      <w:r>
        <w:rPr>
          <w:spacing w:val="1"/>
        </w:rPr>
        <w:t xml:space="preserve"> </w:t>
      </w:r>
      <w:r>
        <w:t>procesului</w:t>
      </w:r>
      <w:r>
        <w:rPr>
          <w:spacing w:val="1"/>
        </w:rPr>
        <w:t xml:space="preserve"> </w:t>
      </w:r>
      <w:r>
        <w:t>de</w:t>
      </w:r>
      <w:r>
        <w:rPr>
          <w:spacing w:val="1"/>
        </w:rPr>
        <w:t xml:space="preserve"> </w:t>
      </w:r>
      <w:r>
        <w:t>evaluare,</w:t>
      </w:r>
      <w:r>
        <w:rPr>
          <w:spacing w:val="1"/>
        </w:rPr>
        <w:t xml:space="preserve"> </w:t>
      </w:r>
      <w:r>
        <w:t>respectiv</w:t>
      </w:r>
      <w:r>
        <w:rPr>
          <w:spacing w:val="1"/>
        </w:rPr>
        <w:t xml:space="preserve"> </w:t>
      </w:r>
      <w:r>
        <w:t>evaluarea</w:t>
      </w:r>
      <w:r>
        <w:rPr>
          <w:spacing w:val="1"/>
        </w:rPr>
        <w:t xml:space="preserve"> </w:t>
      </w:r>
      <w:r>
        <w:t>tehnico-economică</w:t>
      </w:r>
      <w:r>
        <w:rPr>
          <w:spacing w:val="1"/>
        </w:rPr>
        <w:t xml:space="preserve"> </w:t>
      </w:r>
      <w:r>
        <w:t>a</w:t>
      </w:r>
      <w:r>
        <w:rPr>
          <w:spacing w:val="1"/>
        </w:rPr>
        <w:t xml:space="preserve"> </w:t>
      </w:r>
      <w:r>
        <w:t>ofertei,</w:t>
      </w:r>
      <w:r>
        <w:rPr>
          <w:spacing w:val="1"/>
        </w:rPr>
        <w:t xml:space="preserve"> </w:t>
      </w:r>
      <w:r>
        <w:t>numai</w:t>
      </w:r>
      <w:r>
        <w:rPr>
          <w:spacing w:val="1"/>
        </w:rPr>
        <w:t xml:space="preserve"> </w:t>
      </w:r>
      <w:r>
        <w:t>dacă</w:t>
      </w:r>
      <w:r>
        <w:rPr>
          <w:spacing w:val="1"/>
        </w:rPr>
        <w:t xml:space="preserve"> </w:t>
      </w:r>
      <w:r>
        <w:t>proiectul</w:t>
      </w:r>
      <w:r>
        <w:rPr>
          <w:spacing w:val="1"/>
        </w:rPr>
        <w:t xml:space="preserve"> </w:t>
      </w:r>
      <w:r>
        <w:t>nu</w:t>
      </w:r>
      <w:r>
        <w:rPr>
          <w:spacing w:val="1"/>
        </w:rPr>
        <w:t xml:space="preserve"> </w:t>
      </w:r>
      <w:r>
        <w:t>este</w:t>
      </w:r>
      <w:r>
        <w:rPr>
          <w:spacing w:val="1"/>
        </w:rPr>
        <w:t xml:space="preserve"> </w:t>
      </w:r>
      <w:r>
        <w:t>exclus,</w:t>
      </w:r>
      <w:r>
        <w:rPr>
          <w:spacing w:val="1"/>
        </w:rPr>
        <w:t xml:space="preserve"> </w:t>
      </w:r>
      <w:r>
        <w:t>în</w:t>
      </w:r>
      <w:r>
        <w:rPr>
          <w:spacing w:val="1"/>
        </w:rPr>
        <w:t xml:space="preserve"> </w:t>
      </w:r>
      <w:r>
        <w:t>conformitate</w:t>
      </w:r>
      <w:r>
        <w:rPr>
          <w:spacing w:val="1"/>
        </w:rPr>
        <w:t xml:space="preserve"> </w:t>
      </w:r>
      <w:r>
        <w:t>cu</w:t>
      </w:r>
      <w:r>
        <w:rPr>
          <w:spacing w:val="-57"/>
        </w:rPr>
        <w:t xml:space="preserve"> </w:t>
      </w:r>
      <w:r>
        <w:t>prevederile</w:t>
      </w:r>
      <w:r>
        <w:rPr>
          <w:spacing w:val="-1"/>
        </w:rPr>
        <w:t xml:space="preserve"> </w:t>
      </w:r>
      <w:r>
        <w:t>din prezentul Ghid.</w:t>
      </w:r>
    </w:p>
    <w:p w14:paraId="604981BB" w14:textId="77777777" w:rsidR="006F155F" w:rsidRDefault="00486967">
      <w:pPr>
        <w:pStyle w:val="BodyText"/>
        <w:ind w:right="270"/>
        <w:jc w:val="both"/>
      </w:pPr>
      <w:r>
        <w:t>La finalizarea procesului de verificare a conformității administrative a ofertei, solicitantul va fi notificat</w:t>
      </w:r>
      <w:r>
        <w:rPr>
          <w:spacing w:val="1"/>
        </w:rPr>
        <w:t xml:space="preserve"> </w:t>
      </w:r>
      <w:r>
        <w:t>privind</w:t>
      </w:r>
      <w:r>
        <w:rPr>
          <w:spacing w:val="-1"/>
        </w:rPr>
        <w:t xml:space="preserve"> </w:t>
      </w:r>
      <w:r>
        <w:t>îndeplinirea</w:t>
      </w:r>
      <w:r>
        <w:rPr>
          <w:spacing w:val="-2"/>
        </w:rPr>
        <w:t xml:space="preserve"> </w:t>
      </w:r>
      <w:r>
        <w:t>sau</w:t>
      </w:r>
      <w:r>
        <w:rPr>
          <w:spacing w:val="2"/>
        </w:rPr>
        <w:t xml:space="preserve"> </w:t>
      </w:r>
      <w:r>
        <w:t>neîndeplinirea</w:t>
      </w:r>
      <w:r>
        <w:rPr>
          <w:spacing w:val="-2"/>
        </w:rPr>
        <w:t xml:space="preserve"> </w:t>
      </w:r>
      <w:r>
        <w:t>criteriilor</w:t>
      </w:r>
      <w:r>
        <w:rPr>
          <w:spacing w:val="3"/>
        </w:rPr>
        <w:t xml:space="preserve"> </w:t>
      </w:r>
      <w:r>
        <w:t>de</w:t>
      </w:r>
      <w:r>
        <w:rPr>
          <w:spacing w:val="-2"/>
        </w:rPr>
        <w:t xml:space="preserve"> </w:t>
      </w:r>
      <w:r>
        <w:t>conformitate</w:t>
      </w:r>
      <w:r>
        <w:rPr>
          <w:spacing w:val="1"/>
        </w:rPr>
        <w:t xml:space="preserve"> </w:t>
      </w:r>
      <w:r>
        <w:t>administrativă</w:t>
      </w:r>
      <w:r>
        <w:rPr>
          <w:spacing w:val="-1"/>
        </w:rPr>
        <w:t xml:space="preserve"> </w:t>
      </w:r>
      <w:r>
        <w:t>şi</w:t>
      </w:r>
      <w:r>
        <w:rPr>
          <w:spacing w:val="-1"/>
        </w:rPr>
        <w:t xml:space="preserve"> </w:t>
      </w:r>
      <w:r>
        <w:t>de</w:t>
      </w:r>
      <w:r>
        <w:rPr>
          <w:spacing w:val="-2"/>
        </w:rPr>
        <w:t xml:space="preserve"> </w:t>
      </w:r>
      <w:r>
        <w:t>eligibilitate.</w:t>
      </w:r>
    </w:p>
    <w:p w14:paraId="7F02D665" w14:textId="77777777" w:rsidR="006F155F" w:rsidRDefault="00486967">
      <w:pPr>
        <w:pStyle w:val="Heading3"/>
        <w:numPr>
          <w:ilvl w:val="2"/>
          <w:numId w:val="7"/>
        </w:numPr>
        <w:tabs>
          <w:tab w:val="left" w:pos="799"/>
          <w:tab w:val="left" w:pos="10639"/>
        </w:tabs>
        <w:spacing w:before="190"/>
        <w:ind w:left="257" w:hanging="29"/>
      </w:pPr>
      <w:bookmarkStart w:id="30" w:name="_bookmark29"/>
      <w:bookmarkEnd w:id="30"/>
      <w:r>
        <w:rPr>
          <w:shd w:val="clear" w:color="auto" w:fill="9CC2E4"/>
        </w:rPr>
        <w:t>Evaluarea</w:t>
      </w:r>
      <w:r>
        <w:rPr>
          <w:spacing w:val="-4"/>
          <w:shd w:val="clear" w:color="auto" w:fill="9CC2E4"/>
        </w:rPr>
        <w:t xml:space="preserve"> </w:t>
      </w:r>
      <w:r>
        <w:rPr>
          <w:shd w:val="clear" w:color="auto" w:fill="9CC2E4"/>
        </w:rPr>
        <w:t>tehnico-economică</w:t>
      </w:r>
      <w:r>
        <w:rPr>
          <w:spacing w:val="-3"/>
          <w:shd w:val="clear" w:color="auto" w:fill="9CC2E4"/>
        </w:rPr>
        <w:t xml:space="preserve"> </w:t>
      </w:r>
      <w:r>
        <w:rPr>
          <w:shd w:val="clear" w:color="auto" w:fill="9CC2E4"/>
        </w:rPr>
        <w:t>a</w:t>
      </w:r>
      <w:r>
        <w:rPr>
          <w:spacing w:val="-3"/>
          <w:shd w:val="clear" w:color="auto" w:fill="9CC2E4"/>
        </w:rPr>
        <w:t xml:space="preserve"> </w:t>
      </w:r>
      <w:r>
        <w:rPr>
          <w:shd w:val="clear" w:color="auto" w:fill="9CC2E4"/>
        </w:rPr>
        <w:t>ofertei</w:t>
      </w:r>
      <w:r>
        <w:rPr>
          <w:shd w:val="clear" w:color="auto" w:fill="9CC2E4"/>
        </w:rPr>
        <w:tab/>
      </w:r>
    </w:p>
    <w:p w14:paraId="2AE7DD60" w14:textId="77777777" w:rsidR="006F155F" w:rsidRDefault="00486967">
      <w:pPr>
        <w:spacing w:before="129"/>
        <w:ind w:left="257" w:right="270"/>
        <w:jc w:val="both"/>
        <w:rPr>
          <w:sz w:val="24"/>
        </w:rPr>
      </w:pPr>
      <w:r>
        <w:rPr>
          <w:b/>
          <w:sz w:val="24"/>
        </w:rPr>
        <w:t xml:space="preserve">Evaluarea tehnico-economică a ofertei va fi realizată de Comisia de selecție </w:t>
      </w:r>
      <w:r>
        <w:rPr>
          <w:sz w:val="24"/>
        </w:rPr>
        <w:t>conform Grilei de evaluare</w:t>
      </w:r>
      <w:r>
        <w:rPr>
          <w:spacing w:val="-57"/>
          <w:sz w:val="24"/>
        </w:rPr>
        <w:t xml:space="preserve"> </w:t>
      </w:r>
      <w:r>
        <w:rPr>
          <w:sz w:val="24"/>
        </w:rPr>
        <w:t>tehnico-economică</w:t>
      </w:r>
      <w:r>
        <w:rPr>
          <w:spacing w:val="-2"/>
          <w:sz w:val="24"/>
        </w:rPr>
        <w:t xml:space="preserve"> </w:t>
      </w:r>
      <w:r>
        <w:rPr>
          <w:sz w:val="24"/>
        </w:rPr>
        <w:t>a</w:t>
      </w:r>
      <w:r>
        <w:rPr>
          <w:spacing w:val="-2"/>
          <w:sz w:val="24"/>
        </w:rPr>
        <w:t xml:space="preserve"> </w:t>
      </w:r>
      <w:r>
        <w:rPr>
          <w:sz w:val="24"/>
        </w:rPr>
        <w:t>ofertelor</w:t>
      </w:r>
      <w:r>
        <w:rPr>
          <w:spacing w:val="-6"/>
          <w:sz w:val="24"/>
        </w:rPr>
        <w:t xml:space="preserve"> </w:t>
      </w:r>
      <w:r>
        <w:rPr>
          <w:sz w:val="24"/>
        </w:rPr>
        <w:t>din Anexa</w:t>
      </w:r>
      <w:r>
        <w:rPr>
          <w:spacing w:val="-1"/>
          <w:sz w:val="24"/>
        </w:rPr>
        <w:t xml:space="preserve"> </w:t>
      </w:r>
      <w:r>
        <w:rPr>
          <w:sz w:val="24"/>
        </w:rPr>
        <w:t>2.2</w:t>
      </w:r>
      <w:r>
        <w:rPr>
          <w:spacing w:val="-1"/>
          <w:sz w:val="24"/>
        </w:rPr>
        <w:t xml:space="preserve"> </w:t>
      </w:r>
      <w:r>
        <w:rPr>
          <w:sz w:val="24"/>
        </w:rPr>
        <w:t>la prezentul</w:t>
      </w:r>
      <w:r>
        <w:rPr>
          <w:spacing w:val="-1"/>
          <w:sz w:val="24"/>
        </w:rPr>
        <w:t xml:space="preserve"> </w:t>
      </w:r>
      <w:r>
        <w:rPr>
          <w:sz w:val="24"/>
        </w:rPr>
        <w:t>ghid,</w:t>
      </w:r>
      <w:r>
        <w:rPr>
          <w:spacing w:val="-1"/>
          <w:sz w:val="24"/>
        </w:rPr>
        <w:t xml:space="preserve"> </w:t>
      </w:r>
      <w:r>
        <w:rPr>
          <w:sz w:val="24"/>
        </w:rPr>
        <w:t>după</w:t>
      </w:r>
      <w:r>
        <w:rPr>
          <w:spacing w:val="-1"/>
          <w:sz w:val="24"/>
        </w:rPr>
        <w:t xml:space="preserve"> </w:t>
      </w:r>
      <w:r>
        <w:rPr>
          <w:sz w:val="24"/>
        </w:rPr>
        <w:t>trei</w:t>
      </w:r>
      <w:r>
        <w:rPr>
          <w:spacing w:val="-1"/>
          <w:sz w:val="24"/>
        </w:rPr>
        <w:t xml:space="preserve"> </w:t>
      </w:r>
      <w:r>
        <w:rPr>
          <w:sz w:val="24"/>
        </w:rPr>
        <w:t>criterii majore:</w:t>
      </w:r>
    </w:p>
    <w:p w14:paraId="1C2468F2" w14:textId="77777777" w:rsidR="006F155F" w:rsidRDefault="00486967">
      <w:pPr>
        <w:pStyle w:val="ListParagraph"/>
        <w:numPr>
          <w:ilvl w:val="0"/>
          <w:numId w:val="3"/>
        </w:numPr>
        <w:tabs>
          <w:tab w:val="left" w:pos="979"/>
        </w:tabs>
        <w:spacing w:before="68"/>
        <w:ind w:right="263"/>
        <w:rPr>
          <w:sz w:val="24"/>
        </w:rPr>
      </w:pPr>
      <w:r>
        <w:rPr>
          <w:b/>
          <w:sz w:val="24"/>
        </w:rPr>
        <w:t>Criteriul 1</w:t>
      </w:r>
      <w:r>
        <w:rPr>
          <w:sz w:val="24"/>
        </w:rPr>
        <w:t>- Cuantum ajutor de stat solicitat pentru proiect din cheltuielile eligibile/MW instalat de</w:t>
      </w:r>
      <w:r>
        <w:rPr>
          <w:spacing w:val="1"/>
          <w:sz w:val="24"/>
        </w:rPr>
        <w:t xml:space="preserve"> </w:t>
      </w:r>
      <w:r>
        <w:rPr>
          <w:sz w:val="24"/>
        </w:rPr>
        <w:t>producție</w:t>
      </w:r>
      <w:r>
        <w:rPr>
          <w:spacing w:val="-1"/>
          <w:sz w:val="24"/>
        </w:rPr>
        <w:t xml:space="preserve"> </w:t>
      </w:r>
      <w:r>
        <w:rPr>
          <w:sz w:val="24"/>
        </w:rPr>
        <w:t>-</w:t>
      </w:r>
      <w:r>
        <w:rPr>
          <w:spacing w:val="58"/>
          <w:sz w:val="24"/>
        </w:rPr>
        <w:t xml:space="preserve"> </w:t>
      </w:r>
      <w:r>
        <w:rPr>
          <w:sz w:val="24"/>
        </w:rPr>
        <w:t>maxim 75 puncte;</w:t>
      </w:r>
    </w:p>
    <w:p w14:paraId="3BDAC0D0" w14:textId="77777777" w:rsidR="006F155F" w:rsidRDefault="00486967">
      <w:pPr>
        <w:pStyle w:val="ListParagraph"/>
        <w:numPr>
          <w:ilvl w:val="0"/>
          <w:numId w:val="3"/>
        </w:numPr>
        <w:tabs>
          <w:tab w:val="left" w:pos="979"/>
        </w:tabs>
        <w:spacing w:before="0"/>
        <w:ind w:hanging="361"/>
        <w:rPr>
          <w:sz w:val="24"/>
        </w:rPr>
      </w:pPr>
      <w:r>
        <w:rPr>
          <w:b/>
          <w:sz w:val="24"/>
        </w:rPr>
        <w:lastRenderedPageBreak/>
        <w:t>Criteriul</w:t>
      </w:r>
      <w:r>
        <w:rPr>
          <w:b/>
          <w:spacing w:val="-2"/>
          <w:sz w:val="24"/>
        </w:rPr>
        <w:t xml:space="preserve"> </w:t>
      </w:r>
      <w:r>
        <w:rPr>
          <w:b/>
          <w:sz w:val="24"/>
        </w:rPr>
        <w:t>2</w:t>
      </w:r>
      <w:r>
        <w:rPr>
          <w:b/>
          <w:spacing w:val="-1"/>
          <w:sz w:val="24"/>
        </w:rPr>
        <w:t xml:space="preserve"> </w:t>
      </w:r>
      <w:r>
        <w:rPr>
          <w:sz w:val="24"/>
        </w:rPr>
        <w:t>-</w:t>
      </w:r>
      <w:r>
        <w:rPr>
          <w:spacing w:val="-2"/>
          <w:sz w:val="24"/>
        </w:rPr>
        <w:t xml:space="preserve"> </w:t>
      </w:r>
      <w:r>
        <w:rPr>
          <w:sz w:val="24"/>
        </w:rPr>
        <w:t>Capacități</w:t>
      </w:r>
      <w:r>
        <w:rPr>
          <w:spacing w:val="-1"/>
          <w:sz w:val="24"/>
        </w:rPr>
        <w:t xml:space="preserve"> </w:t>
      </w:r>
      <w:r>
        <w:rPr>
          <w:sz w:val="24"/>
        </w:rPr>
        <w:t>de</w:t>
      </w:r>
      <w:r>
        <w:rPr>
          <w:spacing w:val="-2"/>
          <w:sz w:val="24"/>
        </w:rPr>
        <w:t xml:space="preserve"> </w:t>
      </w:r>
      <w:r>
        <w:rPr>
          <w:sz w:val="24"/>
        </w:rPr>
        <w:t>stocare</w:t>
      </w:r>
      <w:r>
        <w:rPr>
          <w:spacing w:val="-2"/>
          <w:sz w:val="24"/>
        </w:rPr>
        <w:t xml:space="preserve"> </w:t>
      </w:r>
      <w:r>
        <w:rPr>
          <w:sz w:val="24"/>
        </w:rPr>
        <w:t>asumate</w:t>
      </w:r>
      <w:r>
        <w:rPr>
          <w:spacing w:val="-1"/>
          <w:sz w:val="24"/>
        </w:rPr>
        <w:t xml:space="preserve"> </w:t>
      </w:r>
      <w:r>
        <w:rPr>
          <w:sz w:val="24"/>
        </w:rPr>
        <w:t>în</w:t>
      </w:r>
      <w:r>
        <w:rPr>
          <w:spacing w:val="-1"/>
          <w:sz w:val="24"/>
        </w:rPr>
        <w:t xml:space="preserve"> </w:t>
      </w:r>
      <w:r>
        <w:rPr>
          <w:sz w:val="24"/>
        </w:rPr>
        <w:t>proiect –</w:t>
      </w:r>
      <w:r>
        <w:rPr>
          <w:spacing w:val="-1"/>
          <w:sz w:val="24"/>
        </w:rPr>
        <w:t xml:space="preserve"> </w:t>
      </w:r>
      <w:r>
        <w:rPr>
          <w:sz w:val="24"/>
        </w:rPr>
        <w:t>maxim 10</w:t>
      </w:r>
      <w:r>
        <w:rPr>
          <w:spacing w:val="-1"/>
          <w:sz w:val="24"/>
        </w:rPr>
        <w:t xml:space="preserve"> </w:t>
      </w:r>
      <w:r>
        <w:rPr>
          <w:sz w:val="24"/>
        </w:rPr>
        <w:t>puncte.</w:t>
      </w:r>
    </w:p>
    <w:p w14:paraId="5223CE8B" w14:textId="77777777" w:rsidR="006F155F" w:rsidRDefault="00486967">
      <w:pPr>
        <w:pStyle w:val="ListParagraph"/>
        <w:numPr>
          <w:ilvl w:val="0"/>
          <w:numId w:val="3"/>
        </w:numPr>
        <w:tabs>
          <w:tab w:val="left" w:pos="979"/>
        </w:tabs>
        <w:spacing w:before="0" w:line="242" w:lineRule="auto"/>
        <w:ind w:right="266"/>
        <w:rPr>
          <w:sz w:val="24"/>
        </w:rPr>
      </w:pPr>
      <w:r>
        <w:rPr>
          <w:b/>
          <w:sz w:val="24"/>
        </w:rPr>
        <w:t>Criteriul 3</w:t>
      </w:r>
      <w:r>
        <w:rPr>
          <w:sz w:val="24"/>
        </w:rPr>
        <w:t>- Utilizarea de către beneficiar, pentru consum propriu, a cel puțin 50% din volumul de</w:t>
      </w:r>
      <w:r>
        <w:rPr>
          <w:spacing w:val="1"/>
          <w:sz w:val="24"/>
        </w:rPr>
        <w:t xml:space="preserve"> </w:t>
      </w:r>
      <w:r>
        <w:rPr>
          <w:sz w:val="24"/>
        </w:rPr>
        <w:t>energie</w:t>
      </w:r>
      <w:r>
        <w:rPr>
          <w:spacing w:val="-1"/>
          <w:sz w:val="24"/>
        </w:rPr>
        <w:t xml:space="preserve"> </w:t>
      </w:r>
      <w:r>
        <w:rPr>
          <w:sz w:val="24"/>
        </w:rPr>
        <w:t>electrica</w:t>
      </w:r>
      <w:r>
        <w:rPr>
          <w:spacing w:val="-1"/>
          <w:sz w:val="24"/>
        </w:rPr>
        <w:t xml:space="preserve"> </w:t>
      </w:r>
      <w:r>
        <w:rPr>
          <w:sz w:val="24"/>
        </w:rPr>
        <w:t>generat</w:t>
      </w:r>
      <w:r>
        <w:rPr>
          <w:spacing w:val="2"/>
          <w:sz w:val="24"/>
        </w:rPr>
        <w:t xml:space="preserve"> </w:t>
      </w:r>
      <w:r>
        <w:rPr>
          <w:sz w:val="24"/>
        </w:rPr>
        <w:t xml:space="preserve">in cadrul proiectului </w:t>
      </w:r>
      <w:r>
        <w:rPr>
          <w:rFonts w:ascii="MS UI Gothic" w:hAnsi="MS UI Gothic"/>
          <w:sz w:val="24"/>
        </w:rPr>
        <w:t>–</w:t>
      </w:r>
      <w:r>
        <w:rPr>
          <w:rFonts w:ascii="MS UI Gothic" w:hAnsi="MS UI Gothic"/>
          <w:spacing w:val="-14"/>
          <w:sz w:val="24"/>
        </w:rPr>
        <w:t xml:space="preserve"> </w:t>
      </w:r>
      <w:r>
        <w:rPr>
          <w:sz w:val="24"/>
        </w:rPr>
        <w:t>maxim 15 puncte</w:t>
      </w:r>
    </w:p>
    <w:p w14:paraId="42B78250" w14:textId="77777777" w:rsidR="006F155F" w:rsidRDefault="00486967">
      <w:pPr>
        <w:pStyle w:val="BodyText"/>
        <w:spacing w:before="129"/>
        <w:ind w:right="264"/>
        <w:jc w:val="both"/>
      </w:pPr>
      <w:r>
        <w:t>Conform criteriului 1 din Grila de evaluare tehnico-economică a ofertelor (Anexa nr. 2.2 la prezentul ghid),</w:t>
      </w:r>
      <w:r>
        <w:rPr>
          <w:spacing w:val="-57"/>
        </w:rPr>
        <w:t xml:space="preserve"> </w:t>
      </w:r>
      <w:r>
        <w:t>va obține un punctaj maxim (75 pct) oferta care va avea cea mai mică valoare a ajutorului de stat solicitat și</w:t>
      </w:r>
      <w:r>
        <w:rPr>
          <w:spacing w:val="-57"/>
        </w:rPr>
        <w:t xml:space="preserve"> </w:t>
      </w:r>
      <w:r>
        <w:t>zero puncte oferta care va avea cea mai mare valoare, cu descreșterea liniară a punctajului pentru valorile</w:t>
      </w:r>
      <w:r>
        <w:rPr>
          <w:spacing w:val="1"/>
        </w:rPr>
        <w:t xml:space="preserve"> </w:t>
      </w:r>
      <w:r>
        <w:t>intermediare ale ajutorului de stat solicitat.</w:t>
      </w:r>
      <w:r>
        <w:rPr>
          <w:spacing w:val="1"/>
        </w:rPr>
        <w:t xml:space="preserve"> </w:t>
      </w:r>
      <w:r>
        <w:t>Ulterior, se calculează punctajul total pentru fiecare ofertă prin</w:t>
      </w:r>
      <w:r>
        <w:rPr>
          <w:spacing w:val="1"/>
        </w:rPr>
        <w:t xml:space="preserve"> </w:t>
      </w:r>
      <w:r>
        <w:t>însumarea punctajelor obținute pentru fiecare dintre cele 3 criterii. Punctajul total aferent ofertei este</w:t>
      </w:r>
      <w:r>
        <w:rPr>
          <w:spacing w:val="1"/>
        </w:rPr>
        <w:t xml:space="preserve"> </w:t>
      </w:r>
      <w:r>
        <w:t>cuprins între</w:t>
      </w:r>
      <w:r>
        <w:rPr>
          <w:spacing w:val="-3"/>
        </w:rPr>
        <w:t xml:space="preserve"> </w:t>
      </w:r>
      <w:r>
        <w:t>0 -</w:t>
      </w:r>
      <w:r>
        <w:rPr>
          <w:spacing w:val="-1"/>
        </w:rPr>
        <w:t xml:space="preserve"> </w:t>
      </w:r>
      <w:r>
        <w:t>100 puncte.</w:t>
      </w:r>
    </w:p>
    <w:p w14:paraId="150F0C69" w14:textId="4241F1AD" w:rsidR="006F155F" w:rsidRDefault="00486967">
      <w:pPr>
        <w:pStyle w:val="BodyText"/>
        <w:ind w:right="266"/>
        <w:jc w:val="both"/>
      </w:pPr>
      <w:r>
        <w:t>Ofertele vor fi ordonate în funcție de punctajele finale obținute și înscrise pe lista pentru finanțare începând</w:t>
      </w:r>
      <w:r>
        <w:rPr>
          <w:spacing w:val="-57"/>
        </w:rPr>
        <w:t xml:space="preserve"> </w:t>
      </w:r>
      <w:r>
        <w:t>de</w:t>
      </w:r>
      <w:r>
        <w:rPr>
          <w:spacing w:val="1"/>
        </w:rPr>
        <w:t xml:space="preserve"> </w:t>
      </w:r>
      <w:r>
        <w:t>la</w:t>
      </w:r>
      <w:r>
        <w:rPr>
          <w:spacing w:val="1"/>
        </w:rPr>
        <w:t xml:space="preserve"> </w:t>
      </w:r>
      <w:r>
        <w:t>cele</w:t>
      </w:r>
      <w:r>
        <w:rPr>
          <w:spacing w:val="1"/>
        </w:rPr>
        <w:t xml:space="preserve"> </w:t>
      </w:r>
      <w:r>
        <w:t>cu</w:t>
      </w:r>
      <w:r>
        <w:rPr>
          <w:spacing w:val="1"/>
        </w:rPr>
        <w:t xml:space="preserve"> </w:t>
      </w:r>
      <w:r>
        <w:t>punctajul</w:t>
      </w:r>
      <w:r>
        <w:rPr>
          <w:spacing w:val="1"/>
        </w:rPr>
        <w:t xml:space="preserve"> </w:t>
      </w:r>
      <w:r>
        <w:t>cel</w:t>
      </w:r>
      <w:r>
        <w:rPr>
          <w:spacing w:val="1"/>
        </w:rPr>
        <w:t xml:space="preserve"> </w:t>
      </w:r>
      <w:r>
        <w:t>mai</w:t>
      </w:r>
      <w:r>
        <w:rPr>
          <w:spacing w:val="1"/>
        </w:rPr>
        <w:t xml:space="preserve"> </w:t>
      </w:r>
      <w:r>
        <w:t>mare,</w:t>
      </w:r>
      <w:r>
        <w:rPr>
          <w:spacing w:val="1"/>
        </w:rPr>
        <w:t xml:space="preserve"> </w:t>
      </w:r>
      <w:r>
        <w:t>până</w:t>
      </w:r>
      <w:r>
        <w:rPr>
          <w:spacing w:val="1"/>
        </w:rPr>
        <w:t xml:space="preserve"> </w:t>
      </w:r>
      <w:r>
        <w:t>la</w:t>
      </w:r>
      <w:r>
        <w:rPr>
          <w:spacing w:val="1"/>
        </w:rPr>
        <w:t xml:space="preserve"> </w:t>
      </w:r>
      <w:r>
        <w:t>acoperirea</w:t>
      </w:r>
      <w:r>
        <w:rPr>
          <w:spacing w:val="1"/>
        </w:rPr>
        <w:t xml:space="preserve"> </w:t>
      </w:r>
      <w:r>
        <w:t>bugetului</w:t>
      </w:r>
      <w:r>
        <w:rPr>
          <w:spacing w:val="1"/>
        </w:rPr>
        <w:t xml:space="preserve"> </w:t>
      </w:r>
      <w:r>
        <w:t>alocat</w:t>
      </w:r>
      <w:r w:rsidR="002F227C">
        <w:t>.</w:t>
      </w:r>
      <w:r>
        <w:rPr>
          <w:spacing w:val="1"/>
        </w:rPr>
        <w:t xml:space="preserve"> </w:t>
      </w:r>
      <w:r>
        <w:t xml:space="preserve"> Pentru fiecare proiect selectat în vederea finanţării se</w:t>
      </w:r>
      <w:r>
        <w:rPr>
          <w:spacing w:val="1"/>
        </w:rPr>
        <w:t xml:space="preserve"> </w:t>
      </w:r>
      <w:r>
        <w:t>va transmite către beneficiar o notificare privind selectarea ofertei pentru finanțare. Pentru fiecare proiect</w:t>
      </w:r>
      <w:r>
        <w:rPr>
          <w:spacing w:val="1"/>
        </w:rPr>
        <w:t xml:space="preserve"> </w:t>
      </w:r>
      <w:r>
        <w:t>respins,</w:t>
      </w:r>
      <w:r>
        <w:rPr>
          <w:spacing w:val="-1"/>
        </w:rPr>
        <w:t xml:space="preserve"> </w:t>
      </w:r>
      <w:r>
        <w:t>solicitantul va fi înştiinţat</w:t>
      </w:r>
      <w:r>
        <w:rPr>
          <w:spacing w:val="-1"/>
        </w:rPr>
        <w:t xml:space="preserve"> </w:t>
      </w:r>
      <w:r>
        <w:t>în</w:t>
      </w:r>
      <w:r>
        <w:rPr>
          <w:spacing w:val="1"/>
        </w:rPr>
        <w:t xml:space="preserve"> </w:t>
      </w:r>
      <w:r>
        <w:t>scris asupra</w:t>
      </w:r>
      <w:r>
        <w:rPr>
          <w:spacing w:val="-2"/>
        </w:rPr>
        <w:t xml:space="preserve"> </w:t>
      </w:r>
      <w:r>
        <w:t>motivelor</w:t>
      </w:r>
      <w:r>
        <w:rPr>
          <w:spacing w:val="-2"/>
        </w:rPr>
        <w:t xml:space="preserve"> </w:t>
      </w:r>
      <w:r>
        <w:t>respingerii.</w:t>
      </w:r>
    </w:p>
    <w:p w14:paraId="44FB8BCE" w14:textId="77777777" w:rsidR="006F155F" w:rsidRDefault="006F155F">
      <w:pPr>
        <w:pStyle w:val="BodyText"/>
        <w:spacing w:before="0"/>
        <w:ind w:left="0"/>
        <w:rPr>
          <w:sz w:val="12"/>
        </w:rPr>
      </w:pPr>
    </w:p>
    <w:p w14:paraId="012F3C06" w14:textId="77777777" w:rsidR="006F155F" w:rsidRDefault="00486967">
      <w:pPr>
        <w:pStyle w:val="BodyText"/>
        <w:spacing w:before="90"/>
      </w:pPr>
      <w:r>
        <w:t>Selecţia</w:t>
      </w:r>
      <w:r>
        <w:rPr>
          <w:spacing w:val="54"/>
        </w:rPr>
        <w:t xml:space="preserve"> </w:t>
      </w:r>
      <w:r>
        <w:t>ofertelor</w:t>
      </w:r>
      <w:r>
        <w:rPr>
          <w:spacing w:val="56"/>
        </w:rPr>
        <w:t xml:space="preserve"> </w:t>
      </w:r>
      <w:r>
        <w:t>se</w:t>
      </w:r>
      <w:r>
        <w:rPr>
          <w:spacing w:val="54"/>
        </w:rPr>
        <w:t xml:space="preserve"> </w:t>
      </w:r>
      <w:r>
        <w:t>va</w:t>
      </w:r>
      <w:r>
        <w:rPr>
          <w:spacing w:val="56"/>
        </w:rPr>
        <w:t xml:space="preserve"> </w:t>
      </w:r>
      <w:r>
        <w:t>face</w:t>
      </w:r>
      <w:r>
        <w:rPr>
          <w:spacing w:val="54"/>
        </w:rPr>
        <w:t xml:space="preserve"> </w:t>
      </w:r>
      <w:r>
        <w:t>în</w:t>
      </w:r>
      <w:r>
        <w:rPr>
          <w:spacing w:val="55"/>
        </w:rPr>
        <w:t xml:space="preserve"> </w:t>
      </w:r>
      <w:r>
        <w:t>limita</w:t>
      </w:r>
      <w:r>
        <w:rPr>
          <w:spacing w:val="54"/>
        </w:rPr>
        <w:t xml:space="preserve"> </w:t>
      </w:r>
      <w:r>
        <w:t>fondurilor</w:t>
      </w:r>
      <w:r>
        <w:rPr>
          <w:spacing w:val="54"/>
        </w:rPr>
        <w:t xml:space="preserve"> </w:t>
      </w:r>
      <w:r>
        <w:t>disponibile</w:t>
      </w:r>
      <w:r>
        <w:rPr>
          <w:spacing w:val="54"/>
        </w:rPr>
        <w:t xml:space="preserve"> </w:t>
      </w:r>
      <w:r>
        <w:t>pentru</w:t>
      </w:r>
      <w:r>
        <w:rPr>
          <w:spacing w:val="57"/>
        </w:rPr>
        <w:t xml:space="preserve"> </w:t>
      </w:r>
      <w:r>
        <w:t>această</w:t>
      </w:r>
      <w:r>
        <w:rPr>
          <w:spacing w:val="55"/>
        </w:rPr>
        <w:t xml:space="preserve"> </w:t>
      </w:r>
      <w:r>
        <w:t>procedură</w:t>
      </w:r>
      <w:r>
        <w:rPr>
          <w:spacing w:val="55"/>
        </w:rPr>
        <w:t xml:space="preserve"> </w:t>
      </w:r>
      <w:r>
        <w:t>competitivă,</w:t>
      </w:r>
      <w:r>
        <w:rPr>
          <w:spacing w:val="54"/>
        </w:rPr>
        <w:t xml:space="preserve"> </w:t>
      </w:r>
      <w:r>
        <w:t>în</w:t>
      </w:r>
      <w:r>
        <w:rPr>
          <w:spacing w:val="-57"/>
        </w:rPr>
        <w:t xml:space="preserve"> </w:t>
      </w:r>
      <w:r>
        <w:t>ordinea</w:t>
      </w:r>
      <w:r>
        <w:rPr>
          <w:spacing w:val="-2"/>
        </w:rPr>
        <w:t xml:space="preserve"> </w:t>
      </w:r>
      <w:r>
        <w:t>descrescătoare</w:t>
      </w:r>
      <w:r>
        <w:rPr>
          <w:spacing w:val="-1"/>
        </w:rPr>
        <w:t xml:space="preserve"> </w:t>
      </w:r>
      <w:r>
        <w:t>a</w:t>
      </w:r>
      <w:r>
        <w:rPr>
          <w:spacing w:val="1"/>
        </w:rPr>
        <w:t xml:space="preserve"> </w:t>
      </w:r>
      <w:r>
        <w:t>punctajelor obținute.</w:t>
      </w:r>
    </w:p>
    <w:p w14:paraId="0C1E7206" w14:textId="72E39E37" w:rsidR="006F155F" w:rsidRDefault="00562A8B">
      <w:pPr>
        <w:pStyle w:val="BodyText"/>
        <w:spacing w:before="2"/>
        <w:ind w:left="0"/>
        <w:rPr>
          <w:sz w:val="13"/>
        </w:rPr>
      </w:pPr>
      <w:r>
        <w:rPr>
          <w:noProof/>
        </w:rPr>
        <mc:AlternateContent>
          <mc:Choice Requires="wps">
            <w:drawing>
              <wp:anchor distT="0" distB="0" distL="0" distR="0" simplePos="0" relativeHeight="487600128" behindDoc="1" locked="0" layoutInCell="1" allowOverlap="1" wp14:anchorId="3428DFAA" wp14:editId="0FCE2810">
                <wp:simplePos x="0" y="0"/>
                <wp:positionH relativeFrom="page">
                  <wp:posOffset>612775</wp:posOffset>
                </wp:positionH>
                <wp:positionV relativeFrom="paragraph">
                  <wp:posOffset>124460</wp:posOffset>
                </wp:positionV>
                <wp:extent cx="6717665" cy="809625"/>
                <wp:effectExtent l="0" t="0" r="0" b="0"/>
                <wp:wrapTopAndBottom/>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8096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DA4C1F4" w14:textId="77777777" w:rsidR="006F155F" w:rsidRPr="00720AA6" w:rsidRDefault="00486967">
                            <w:pPr>
                              <w:spacing w:before="18"/>
                              <w:ind w:left="108"/>
                              <w:rPr>
                                <w:b/>
                                <w:color w:val="FF0000"/>
                                <w:sz w:val="24"/>
                              </w:rPr>
                            </w:pPr>
                            <w:r w:rsidRPr="00720AA6">
                              <w:rPr>
                                <w:b/>
                                <w:color w:val="FF0000"/>
                                <w:sz w:val="24"/>
                              </w:rPr>
                              <w:t>Notă:</w:t>
                            </w:r>
                          </w:p>
                          <w:p w14:paraId="14B1A095" w14:textId="77777777" w:rsidR="006F155F" w:rsidRPr="00720AA6" w:rsidRDefault="00486967">
                            <w:pPr>
                              <w:pStyle w:val="BodyText"/>
                              <w:spacing w:before="122"/>
                              <w:ind w:left="108" w:right="103"/>
                              <w:jc w:val="both"/>
                              <w:rPr>
                                <w:color w:val="FF0000"/>
                              </w:rPr>
                            </w:pPr>
                            <w:r w:rsidRPr="00720AA6">
                              <w:rPr>
                                <w:color w:val="FF0000"/>
                              </w:rPr>
                              <w:t>În cazul în care în etapa de contractare solicitantul nu transmite în termenul solicitat documentele suport</w:t>
                            </w:r>
                            <w:r w:rsidRPr="00720AA6">
                              <w:rPr>
                                <w:color w:val="FF0000"/>
                                <w:spacing w:val="1"/>
                              </w:rPr>
                              <w:t xml:space="preserve"> </w:t>
                            </w:r>
                            <w:r w:rsidRPr="00720AA6">
                              <w:rPr>
                                <w:color w:val="FF0000"/>
                              </w:rPr>
                              <w:t>oferta</w:t>
                            </w:r>
                            <w:r w:rsidRPr="00720AA6">
                              <w:rPr>
                                <w:color w:val="FF0000"/>
                                <w:spacing w:val="22"/>
                              </w:rPr>
                              <w:t xml:space="preserve"> </w:t>
                            </w:r>
                            <w:r w:rsidRPr="00720AA6">
                              <w:rPr>
                                <w:color w:val="FF0000"/>
                              </w:rPr>
                              <w:t>va</w:t>
                            </w:r>
                            <w:r w:rsidRPr="00720AA6">
                              <w:rPr>
                                <w:color w:val="FF0000"/>
                                <w:spacing w:val="22"/>
                              </w:rPr>
                              <w:t xml:space="preserve"> </w:t>
                            </w:r>
                            <w:r w:rsidRPr="00720AA6">
                              <w:rPr>
                                <w:color w:val="FF0000"/>
                              </w:rPr>
                              <w:t>fi</w:t>
                            </w:r>
                            <w:r w:rsidRPr="00720AA6">
                              <w:rPr>
                                <w:color w:val="FF0000"/>
                                <w:spacing w:val="24"/>
                              </w:rPr>
                              <w:t xml:space="preserve"> </w:t>
                            </w:r>
                            <w:r w:rsidRPr="00720AA6">
                              <w:rPr>
                                <w:color w:val="FF0000"/>
                              </w:rPr>
                              <w:t>respinsă</w:t>
                            </w:r>
                            <w:r w:rsidRPr="00720AA6">
                              <w:rPr>
                                <w:color w:val="FF0000"/>
                                <w:spacing w:val="22"/>
                              </w:rPr>
                              <w:t xml:space="preserve"> </w:t>
                            </w:r>
                            <w:r w:rsidRPr="00720AA6">
                              <w:rPr>
                                <w:color w:val="FF0000"/>
                              </w:rPr>
                              <w:t>și</w:t>
                            </w:r>
                            <w:r w:rsidRPr="00720AA6">
                              <w:rPr>
                                <w:color w:val="FF0000"/>
                                <w:spacing w:val="23"/>
                              </w:rPr>
                              <w:t xml:space="preserve"> </w:t>
                            </w:r>
                            <w:r w:rsidRPr="00720AA6">
                              <w:rPr>
                                <w:color w:val="FF0000"/>
                              </w:rPr>
                              <w:t>va</w:t>
                            </w:r>
                            <w:r w:rsidRPr="00720AA6">
                              <w:rPr>
                                <w:color w:val="FF0000"/>
                                <w:spacing w:val="22"/>
                              </w:rPr>
                              <w:t xml:space="preserve"> </w:t>
                            </w:r>
                            <w:r w:rsidRPr="00720AA6">
                              <w:rPr>
                                <w:color w:val="FF0000"/>
                              </w:rPr>
                              <w:t>fi</w:t>
                            </w:r>
                            <w:r w:rsidRPr="00720AA6">
                              <w:rPr>
                                <w:color w:val="FF0000"/>
                                <w:spacing w:val="25"/>
                              </w:rPr>
                              <w:t xml:space="preserve"> </w:t>
                            </w:r>
                            <w:r w:rsidRPr="00720AA6">
                              <w:rPr>
                                <w:color w:val="FF0000"/>
                              </w:rPr>
                              <w:t>înlocuită</w:t>
                            </w:r>
                            <w:r w:rsidRPr="00720AA6">
                              <w:rPr>
                                <w:color w:val="FF0000"/>
                                <w:spacing w:val="22"/>
                              </w:rPr>
                              <w:t xml:space="preserve"> </w:t>
                            </w:r>
                            <w:r w:rsidRPr="00720AA6">
                              <w:rPr>
                                <w:color w:val="FF0000"/>
                              </w:rPr>
                              <w:t>cu</w:t>
                            </w:r>
                            <w:r w:rsidRPr="00720AA6">
                              <w:rPr>
                                <w:color w:val="FF0000"/>
                                <w:spacing w:val="24"/>
                              </w:rPr>
                              <w:t xml:space="preserve"> </w:t>
                            </w:r>
                            <w:r w:rsidRPr="00720AA6">
                              <w:rPr>
                                <w:color w:val="FF0000"/>
                              </w:rPr>
                              <w:t>oferta</w:t>
                            </w:r>
                            <w:r w:rsidRPr="00720AA6">
                              <w:rPr>
                                <w:color w:val="FF0000"/>
                                <w:spacing w:val="21"/>
                              </w:rPr>
                              <w:t xml:space="preserve"> </w:t>
                            </w:r>
                            <w:r w:rsidRPr="00720AA6">
                              <w:rPr>
                                <w:color w:val="FF0000"/>
                              </w:rPr>
                              <w:t>imediat</w:t>
                            </w:r>
                            <w:r w:rsidRPr="00720AA6">
                              <w:rPr>
                                <w:color w:val="FF0000"/>
                                <w:spacing w:val="24"/>
                              </w:rPr>
                              <w:t xml:space="preserve"> </w:t>
                            </w:r>
                            <w:r w:rsidRPr="00720AA6">
                              <w:rPr>
                                <w:color w:val="FF0000"/>
                              </w:rPr>
                              <w:t>următoare</w:t>
                            </w:r>
                            <w:r w:rsidRPr="00720AA6">
                              <w:rPr>
                                <w:color w:val="FF0000"/>
                                <w:spacing w:val="23"/>
                              </w:rPr>
                              <w:t xml:space="preserve"> </w:t>
                            </w:r>
                            <w:r w:rsidRPr="00720AA6">
                              <w:rPr>
                                <w:color w:val="FF0000"/>
                              </w:rPr>
                              <w:t>din</w:t>
                            </w:r>
                            <w:r w:rsidRPr="00720AA6">
                              <w:rPr>
                                <w:color w:val="FF0000"/>
                                <w:spacing w:val="24"/>
                              </w:rPr>
                              <w:t xml:space="preserve"> </w:t>
                            </w:r>
                            <w:r w:rsidRPr="00720AA6">
                              <w:rPr>
                                <w:color w:val="FF0000"/>
                              </w:rPr>
                              <w:t>punct</w:t>
                            </w:r>
                            <w:r w:rsidRPr="00720AA6">
                              <w:rPr>
                                <w:color w:val="FF0000"/>
                                <w:spacing w:val="23"/>
                              </w:rPr>
                              <w:t xml:space="preserve"> </w:t>
                            </w:r>
                            <w:r w:rsidRPr="00720AA6">
                              <w:rPr>
                                <w:color w:val="FF0000"/>
                              </w:rPr>
                              <w:t>de</w:t>
                            </w:r>
                            <w:r w:rsidRPr="00720AA6">
                              <w:rPr>
                                <w:color w:val="FF0000"/>
                                <w:spacing w:val="22"/>
                              </w:rPr>
                              <w:t xml:space="preserve"> </w:t>
                            </w:r>
                            <w:r w:rsidRPr="00720AA6">
                              <w:rPr>
                                <w:color w:val="FF0000"/>
                              </w:rPr>
                              <w:t>vedere</w:t>
                            </w:r>
                            <w:r w:rsidRPr="00720AA6">
                              <w:rPr>
                                <w:color w:val="FF0000"/>
                                <w:spacing w:val="24"/>
                              </w:rPr>
                              <w:t xml:space="preserve"> </w:t>
                            </w:r>
                            <w:r w:rsidRPr="00720AA6">
                              <w:rPr>
                                <w:color w:val="FF0000"/>
                              </w:rPr>
                              <w:t>al</w:t>
                            </w:r>
                            <w:r w:rsidRPr="00720AA6">
                              <w:rPr>
                                <w:color w:val="FF0000"/>
                                <w:spacing w:val="24"/>
                              </w:rPr>
                              <w:t xml:space="preserve"> </w:t>
                            </w:r>
                            <w:r w:rsidRPr="00720AA6">
                              <w:rPr>
                                <w:color w:val="FF0000"/>
                              </w:rPr>
                              <w:t>punctajului</w:t>
                            </w:r>
                            <w:r w:rsidRPr="00720AA6">
                              <w:rPr>
                                <w:color w:val="FF0000"/>
                                <w:spacing w:val="25"/>
                              </w:rPr>
                              <w:t xml:space="preserve"> </w:t>
                            </w:r>
                            <w:r w:rsidRPr="00720AA6">
                              <w:rPr>
                                <w:color w:val="FF0000"/>
                              </w:rPr>
                              <w:t>din</w:t>
                            </w:r>
                            <w:r w:rsidRPr="00720AA6">
                              <w:rPr>
                                <w:color w:val="FF0000"/>
                                <w:spacing w:val="-58"/>
                              </w:rPr>
                              <w:t xml:space="preserve"> </w:t>
                            </w:r>
                            <w:r w:rsidRPr="00720AA6">
                              <w:rPr>
                                <w:color w:val="FF0000"/>
                              </w:rPr>
                              <w:t>lista</w:t>
                            </w:r>
                            <w:r w:rsidRPr="00720AA6">
                              <w:rPr>
                                <w:color w:val="FF0000"/>
                                <w:spacing w:val="-1"/>
                              </w:rPr>
                              <w:t xml:space="preserve"> </w:t>
                            </w:r>
                            <w:r w:rsidRPr="00720AA6">
                              <w:rPr>
                                <w:color w:val="FF0000"/>
                              </w:rPr>
                              <w:t>finală.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8DFAA" id="Text Box 4" o:spid="_x0000_s1038" type="#_x0000_t202" style="position:absolute;margin-left:48.25pt;margin-top:9.8pt;width:528.95pt;height:63.7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" filled="f" strokeweight=".48pt">
                <v:textbox inset="0,0,0,0">
                  <w:txbxContent>
                    <w:p w14:paraId="5DA4C1F4" w14:textId="77777777" w:rsidR="006F155F" w:rsidRPr="00720AA6" w:rsidRDefault="00486967">
                      <w:pPr>
                        <w:spacing w:before="18"/>
                        <w:ind w:left="108"/>
                        <w:rPr>
                          <w:b/>
                          <w:color w:val="FF0000"/>
                          <w:sz w:val="24"/>
                        </w:rPr>
                      </w:pPr>
                      <w:r w:rsidRPr="00720AA6">
                        <w:rPr>
                          <w:b/>
                          <w:color w:val="FF0000"/>
                          <w:sz w:val="24"/>
                        </w:rPr>
                        <w:t>Notă:</w:t>
                      </w:r>
                    </w:p>
                    <w:p w14:paraId="14B1A095" w14:textId="77777777" w:rsidR="006F155F" w:rsidRPr="00720AA6" w:rsidRDefault="00486967">
                      <w:pPr>
                        <w:pStyle w:val="BodyText"/>
                        <w:spacing w:before="122"/>
                        <w:ind w:left="108" w:right="103"/>
                        <w:jc w:val="both"/>
                        <w:rPr>
                          <w:color w:val="FF0000"/>
                        </w:rPr>
                      </w:pPr>
                      <w:r w:rsidRPr="00720AA6">
                        <w:rPr>
                          <w:color w:val="FF0000"/>
                        </w:rPr>
                        <w:t>În cazul în care în etapa de contractare solicitantul nu transmite în termenul solicitat documentele suport</w:t>
                      </w:r>
                      <w:r w:rsidRPr="00720AA6">
                        <w:rPr>
                          <w:color w:val="FF0000"/>
                          <w:spacing w:val="1"/>
                        </w:rPr>
                        <w:t xml:space="preserve"> </w:t>
                      </w:r>
                      <w:r w:rsidRPr="00720AA6">
                        <w:rPr>
                          <w:color w:val="FF0000"/>
                        </w:rPr>
                        <w:t>oferta</w:t>
                      </w:r>
                      <w:r w:rsidRPr="00720AA6">
                        <w:rPr>
                          <w:color w:val="FF0000"/>
                          <w:spacing w:val="22"/>
                        </w:rPr>
                        <w:t xml:space="preserve"> </w:t>
                      </w:r>
                      <w:r w:rsidRPr="00720AA6">
                        <w:rPr>
                          <w:color w:val="FF0000"/>
                        </w:rPr>
                        <w:t>va</w:t>
                      </w:r>
                      <w:r w:rsidRPr="00720AA6">
                        <w:rPr>
                          <w:color w:val="FF0000"/>
                          <w:spacing w:val="22"/>
                        </w:rPr>
                        <w:t xml:space="preserve"> </w:t>
                      </w:r>
                      <w:r w:rsidRPr="00720AA6">
                        <w:rPr>
                          <w:color w:val="FF0000"/>
                        </w:rPr>
                        <w:t>fi</w:t>
                      </w:r>
                      <w:r w:rsidRPr="00720AA6">
                        <w:rPr>
                          <w:color w:val="FF0000"/>
                          <w:spacing w:val="24"/>
                        </w:rPr>
                        <w:t xml:space="preserve"> </w:t>
                      </w:r>
                      <w:r w:rsidRPr="00720AA6">
                        <w:rPr>
                          <w:color w:val="FF0000"/>
                        </w:rPr>
                        <w:t>respinsă</w:t>
                      </w:r>
                      <w:r w:rsidRPr="00720AA6">
                        <w:rPr>
                          <w:color w:val="FF0000"/>
                          <w:spacing w:val="22"/>
                        </w:rPr>
                        <w:t xml:space="preserve"> </w:t>
                      </w:r>
                      <w:r w:rsidRPr="00720AA6">
                        <w:rPr>
                          <w:color w:val="FF0000"/>
                        </w:rPr>
                        <w:t>și</w:t>
                      </w:r>
                      <w:r w:rsidRPr="00720AA6">
                        <w:rPr>
                          <w:color w:val="FF0000"/>
                          <w:spacing w:val="23"/>
                        </w:rPr>
                        <w:t xml:space="preserve"> </w:t>
                      </w:r>
                      <w:r w:rsidRPr="00720AA6">
                        <w:rPr>
                          <w:color w:val="FF0000"/>
                        </w:rPr>
                        <w:t>va</w:t>
                      </w:r>
                      <w:r w:rsidRPr="00720AA6">
                        <w:rPr>
                          <w:color w:val="FF0000"/>
                          <w:spacing w:val="22"/>
                        </w:rPr>
                        <w:t xml:space="preserve"> </w:t>
                      </w:r>
                      <w:r w:rsidRPr="00720AA6">
                        <w:rPr>
                          <w:color w:val="FF0000"/>
                        </w:rPr>
                        <w:t>fi</w:t>
                      </w:r>
                      <w:r w:rsidRPr="00720AA6">
                        <w:rPr>
                          <w:color w:val="FF0000"/>
                          <w:spacing w:val="25"/>
                        </w:rPr>
                        <w:t xml:space="preserve"> </w:t>
                      </w:r>
                      <w:r w:rsidRPr="00720AA6">
                        <w:rPr>
                          <w:color w:val="FF0000"/>
                        </w:rPr>
                        <w:t>înlocuită</w:t>
                      </w:r>
                      <w:r w:rsidRPr="00720AA6">
                        <w:rPr>
                          <w:color w:val="FF0000"/>
                          <w:spacing w:val="22"/>
                        </w:rPr>
                        <w:t xml:space="preserve"> </w:t>
                      </w:r>
                      <w:r w:rsidRPr="00720AA6">
                        <w:rPr>
                          <w:color w:val="FF0000"/>
                        </w:rPr>
                        <w:t>cu</w:t>
                      </w:r>
                      <w:r w:rsidRPr="00720AA6">
                        <w:rPr>
                          <w:color w:val="FF0000"/>
                          <w:spacing w:val="24"/>
                        </w:rPr>
                        <w:t xml:space="preserve"> </w:t>
                      </w:r>
                      <w:r w:rsidRPr="00720AA6">
                        <w:rPr>
                          <w:color w:val="FF0000"/>
                        </w:rPr>
                        <w:t>oferta</w:t>
                      </w:r>
                      <w:r w:rsidRPr="00720AA6">
                        <w:rPr>
                          <w:color w:val="FF0000"/>
                          <w:spacing w:val="21"/>
                        </w:rPr>
                        <w:t xml:space="preserve"> </w:t>
                      </w:r>
                      <w:r w:rsidRPr="00720AA6">
                        <w:rPr>
                          <w:color w:val="FF0000"/>
                        </w:rPr>
                        <w:t>imediat</w:t>
                      </w:r>
                      <w:r w:rsidRPr="00720AA6">
                        <w:rPr>
                          <w:color w:val="FF0000"/>
                          <w:spacing w:val="24"/>
                        </w:rPr>
                        <w:t xml:space="preserve"> </w:t>
                      </w:r>
                      <w:r w:rsidRPr="00720AA6">
                        <w:rPr>
                          <w:color w:val="FF0000"/>
                        </w:rPr>
                        <w:t>următoare</w:t>
                      </w:r>
                      <w:r w:rsidRPr="00720AA6">
                        <w:rPr>
                          <w:color w:val="FF0000"/>
                          <w:spacing w:val="23"/>
                        </w:rPr>
                        <w:t xml:space="preserve"> </w:t>
                      </w:r>
                      <w:r w:rsidRPr="00720AA6">
                        <w:rPr>
                          <w:color w:val="FF0000"/>
                        </w:rPr>
                        <w:t>din</w:t>
                      </w:r>
                      <w:r w:rsidRPr="00720AA6">
                        <w:rPr>
                          <w:color w:val="FF0000"/>
                          <w:spacing w:val="24"/>
                        </w:rPr>
                        <w:t xml:space="preserve"> </w:t>
                      </w:r>
                      <w:r w:rsidRPr="00720AA6">
                        <w:rPr>
                          <w:color w:val="FF0000"/>
                        </w:rPr>
                        <w:t>punct</w:t>
                      </w:r>
                      <w:r w:rsidRPr="00720AA6">
                        <w:rPr>
                          <w:color w:val="FF0000"/>
                          <w:spacing w:val="23"/>
                        </w:rPr>
                        <w:t xml:space="preserve"> </w:t>
                      </w:r>
                      <w:r w:rsidRPr="00720AA6">
                        <w:rPr>
                          <w:color w:val="FF0000"/>
                        </w:rPr>
                        <w:t>de</w:t>
                      </w:r>
                      <w:r w:rsidRPr="00720AA6">
                        <w:rPr>
                          <w:color w:val="FF0000"/>
                          <w:spacing w:val="22"/>
                        </w:rPr>
                        <w:t xml:space="preserve"> </w:t>
                      </w:r>
                      <w:r w:rsidRPr="00720AA6">
                        <w:rPr>
                          <w:color w:val="FF0000"/>
                        </w:rPr>
                        <w:t>vedere</w:t>
                      </w:r>
                      <w:r w:rsidRPr="00720AA6">
                        <w:rPr>
                          <w:color w:val="FF0000"/>
                          <w:spacing w:val="24"/>
                        </w:rPr>
                        <w:t xml:space="preserve"> </w:t>
                      </w:r>
                      <w:r w:rsidRPr="00720AA6">
                        <w:rPr>
                          <w:color w:val="FF0000"/>
                        </w:rPr>
                        <w:t>al</w:t>
                      </w:r>
                      <w:r w:rsidRPr="00720AA6">
                        <w:rPr>
                          <w:color w:val="FF0000"/>
                          <w:spacing w:val="24"/>
                        </w:rPr>
                        <w:t xml:space="preserve"> </w:t>
                      </w:r>
                      <w:r w:rsidRPr="00720AA6">
                        <w:rPr>
                          <w:color w:val="FF0000"/>
                        </w:rPr>
                        <w:t>punctajului</w:t>
                      </w:r>
                      <w:r w:rsidRPr="00720AA6">
                        <w:rPr>
                          <w:color w:val="FF0000"/>
                          <w:spacing w:val="25"/>
                        </w:rPr>
                        <w:t xml:space="preserve"> </w:t>
                      </w:r>
                      <w:r w:rsidRPr="00720AA6">
                        <w:rPr>
                          <w:color w:val="FF0000"/>
                        </w:rPr>
                        <w:t>din</w:t>
                      </w:r>
                      <w:r w:rsidRPr="00720AA6">
                        <w:rPr>
                          <w:color w:val="FF0000"/>
                          <w:spacing w:val="-58"/>
                        </w:rPr>
                        <w:t xml:space="preserve"> </w:t>
                      </w:r>
                      <w:r w:rsidRPr="00720AA6">
                        <w:rPr>
                          <w:color w:val="FF0000"/>
                        </w:rPr>
                        <w:t>lista</w:t>
                      </w:r>
                      <w:r w:rsidRPr="00720AA6">
                        <w:rPr>
                          <w:color w:val="FF0000"/>
                          <w:spacing w:val="-1"/>
                        </w:rPr>
                        <w:t xml:space="preserve"> </w:t>
                      </w:r>
                      <w:r w:rsidRPr="00720AA6">
                        <w:rPr>
                          <w:color w:val="FF0000"/>
                        </w:rPr>
                        <w:t>finală.</w:t>
                      </w:r>
                    </w:p>
                  </w:txbxContent>
                </v:textbox>
                <w10:wrap type="topAndBottom" anchorx="page"/>
              </v:shape>
            </w:pict>
          </mc:Fallback>
        </mc:AlternateContent>
      </w:r>
    </w:p>
    <w:p w14:paraId="0708FA5F" w14:textId="77777777" w:rsidR="006F155F" w:rsidRDefault="006F155F">
      <w:pPr>
        <w:pStyle w:val="BodyText"/>
        <w:spacing w:before="6"/>
        <w:ind w:left="0"/>
        <w:rPr>
          <w:sz w:val="16"/>
        </w:rPr>
      </w:pPr>
    </w:p>
    <w:p w14:paraId="7E79B13D" w14:textId="77777777" w:rsidR="006F155F" w:rsidRDefault="00486967">
      <w:pPr>
        <w:spacing w:before="90" w:line="276" w:lineRule="exact"/>
        <w:ind w:left="257"/>
        <w:rPr>
          <w:sz w:val="24"/>
        </w:rPr>
      </w:pPr>
      <w:r>
        <w:rPr>
          <w:sz w:val="24"/>
        </w:rPr>
        <w:t>Având</w:t>
      </w:r>
      <w:r>
        <w:rPr>
          <w:spacing w:val="-1"/>
          <w:sz w:val="24"/>
        </w:rPr>
        <w:t xml:space="preserve"> </w:t>
      </w:r>
      <w:r>
        <w:rPr>
          <w:sz w:val="24"/>
        </w:rPr>
        <w:t>în</w:t>
      </w:r>
      <w:r>
        <w:rPr>
          <w:spacing w:val="-1"/>
          <w:sz w:val="24"/>
        </w:rPr>
        <w:t xml:space="preserve"> </w:t>
      </w:r>
      <w:r>
        <w:rPr>
          <w:sz w:val="24"/>
        </w:rPr>
        <w:t>vedere</w:t>
      </w:r>
      <w:r>
        <w:rPr>
          <w:spacing w:val="-2"/>
          <w:sz w:val="24"/>
        </w:rPr>
        <w:t xml:space="preserve"> </w:t>
      </w:r>
      <w:r>
        <w:rPr>
          <w:sz w:val="24"/>
        </w:rPr>
        <w:t>că</w:t>
      </w:r>
      <w:r>
        <w:rPr>
          <w:spacing w:val="-2"/>
          <w:sz w:val="24"/>
        </w:rPr>
        <w:t xml:space="preserve"> </w:t>
      </w:r>
      <w:r>
        <w:rPr>
          <w:sz w:val="24"/>
        </w:rPr>
        <w:t>depunerea Ofertei se</w:t>
      </w:r>
      <w:r>
        <w:rPr>
          <w:spacing w:val="-2"/>
          <w:sz w:val="24"/>
        </w:rPr>
        <w:t xml:space="preserve"> </w:t>
      </w:r>
      <w:r>
        <w:rPr>
          <w:sz w:val="24"/>
        </w:rPr>
        <w:t xml:space="preserve">face electronic, </w:t>
      </w:r>
      <w:r>
        <w:rPr>
          <w:b/>
          <w:sz w:val="24"/>
        </w:rPr>
        <w:t>procesul</w:t>
      </w:r>
      <w:r>
        <w:rPr>
          <w:b/>
          <w:spacing w:val="-1"/>
          <w:sz w:val="24"/>
        </w:rPr>
        <w:t xml:space="preserve"> </w:t>
      </w:r>
      <w:r>
        <w:rPr>
          <w:b/>
          <w:sz w:val="24"/>
        </w:rPr>
        <w:t>de</w:t>
      </w:r>
      <w:r>
        <w:rPr>
          <w:b/>
          <w:spacing w:val="-1"/>
          <w:sz w:val="24"/>
        </w:rPr>
        <w:t xml:space="preserve"> </w:t>
      </w:r>
      <w:r>
        <w:rPr>
          <w:b/>
          <w:sz w:val="24"/>
        </w:rPr>
        <w:t>clarificări</w:t>
      </w:r>
      <w:r>
        <w:rPr>
          <w:b/>
          <w:spacing w:val="-1"/>
          <w:sz w:val="24"/>
        </w:rPr>
        <w:t xml:space="preserve"> </w:t>
      </w:r>
      <w:r>
        <w:rPr>
          <w:sz w:val="24"/>
        </w:rPr>
        <w:t>se</w:t>
      </w:r>
      <w:r>
        <w:rPr>
          <w:spacing w:val="-2"/>
          <w:sz w:val="24"/>
        </w:rPr>
        <w:t xml:space="preserve"> </w:t>
      </w:r>
      <w:r>
        <w:rPr>
          <w:sz w:val="24"/>
        </w:rPr>
        <w:t>va</w:t>
      </w:r>
      <w:r>
        <w:rPr>
          <w:spacing w:val="-1"/>
          <w:sz w:val="24"/>
        </w:rPr>
        <w:t xml:space="preserve"> </w:t>
      </w:r>
      <w:r>
        <w:rPr>
          <w:sz w:val="24"/>
        </w:rPr>
        <w:t>desfăşura</w:t>
      </w:r>
      <w:r>
        <w:rPr>
          <w:spacing w:val="-2"/>
          <w:sz w:val="24"/>
        </w:rPr>
        <w:t xml:space="preserve"> </w:t>
      </w:r>
      <w:r>
        <w:rPr>
          <w:sz w:val="24"/>
        </w:rPr>
        <w:t>astfel:</w:t>
      </w:r>
    </w:p>
    <w:p w14:paraId="1D91657D" w14:textId="77777777" w:rsidR="006F155F" w:rsidRDefault="00486967">
      <w:pPr>
        <w:pStyle w:val="ListParagraph"/>
        <w:numPr>
          <w:ilvl w:val="3"/>
          <w:numId w:val="7"/>
        </w:numPr>
        <w:tabs>
          <w:tab w:val="left" w:pos="967"/>
        </w:tabs>
        <w:spacing w:before="0" w:line="293" w:lineRule="exact"/>
        <w:ind w:left="966" w:hanging="289"/>
        <w:jc w:val="left"/>
        <w:rPr>
          <w:sz w:val="24"/>
        </w:rPr>
      </w:pPr>
      <w:r>
        <w:rPr>
          <w:sz w:val="24"/>
        </w:rPr>
        <w:t>Se</w:t>
      </w:r>
      <w:r>
        <w:rPr>
          <w:spacing w:val="-2"/>
          <w:sz w:val="24"/>
        </w:rPr>
        <w:t xml:space="preserve"> </w:t>
      </w:r>
      <w:r>
        <w:rPr>
          <w:sz w:val="24"/>
        </w:rPr>
        <w:t>va</w:t>
      </w:r>
      <w:r>
        <w:rPr>
          <w:spacing w:val="-2"/>
          <w:sz w:val="24"/>
        </w:rPr>
        <w:t xml:space="preserve"> </w:t>
      </w:r>
      <w:r>
        <w:rPr>
          <w:sz w:val="24"/>
        </w:rPr>
        <w:t>solicita</w:t>
      </w:r>
      <w:r>
        <w:rPr>
          <w:spacing w:val="-1"/>
          <w:sz w:val="24"/>
        </w:rPr>
        <w:t xml:space="preserve"> </w:t>
      </w:r>
      <w:r>
        <w:rPr>
          <w:sz w:val="24"/>
        </w:rPr>
        <w:t>o</w:t>
      </w:r>
      <w:r>
        <w:rPr>
          <w:spacing w:val="-1"/>
          <w:sz w:val="24"/>
        </w:rPr>
        <w:t xml:space="preserve"> </w:t>
      </w:r>
      <w:r>
        <w:rPr>
          <w:sz w:val="24"/>
        </w:rPr>
        <w:t>singură</w:t>
      </w:r>
      <w:r>
        <w:rPr>
          <w:spacing w:val="-2"/>
          <w:sz w:val="24"/>
        </w:rPr>
        <w:t xml:space="preserve"> </w:t>
      </w:r>
      <w:r>
        <w:rPr>
          <w:sz w:val="24"/>
        </w:rPr>
        <w:t>clarificare</w:t>
      </w:r>
      <w:r>
        <w:rPr>
          <w:spacing w:val="-2"/>
          <w:sz w:val="24"/>
        </w:rPr>
        <w:t xml:space="preserve"> </w:t>
      </w:r>
      <w:r>
        <w:rPr>
          <w:sz w:val="24"/>
        </w:rPr>
        <w:t>pentru această etapă</w:t>
      </w:r>
      <w:r>
        <w:rPr>
          <w:spacing w:val="-3"/>
          <w:sz w:val="24"/>
        </w:rPr>
        <w:t xml:space="preserve"> </w:t>
      </w:r>
      <w:r>
        <w:rPr>
          <w:sz w:val="24"/>
        </w:rPr>
        <w:t>de</w:t>
      </w:r>
      <w:r>
        <w:rPr>
          <w:spacing w:val="1"/>
          <w:sz w:val="24"/>
        </w:rPr>
        <w:t xml:space="preserve"> </w:t>
      </w:r>
      <w:r>
        <w:rPr>
          <w:sz w:val="24"/>
        </w:rPr>
        <w:t>evaluare;</w:t>
      </w:r>
    </w:p>
    <w:p w14:paraId="6DEF3311" w14:textId="77777777" w:rsidR="006F155F" w:rsidRDefault="00486967">
      <w:pPr>
        <w:pStyle w:val="ListParagraph"/>
        <w:numPr>
          <w:ilvl w:val="3"/>
          <w:numId w:val="7"/>
        </w:numPr>
        <w:tabs>
          <w:tab w:val="left" w:pos="967"/>
        </w:tabs>
        <w:spacing w:before="0" w:line="293" w:lineRule="exact"/>
        <w:ind w:left="966" w:hanging="289"/>
        <w:jc w:val="left"/>
        <w:rPr>
          <w:sz w:val="24"/>
        </w:rPr>
      </w:pPr>
      <w:r>
        <w:rPr>
          <w:sz w:val="24"/>
        </w:rPr>
        <w:t>Solicitantul</w:t>
      </w:r>
      <w:r>
        <w:rPr>
          <w:spacing w:val="-2"/>
          <w:sz w:val="24"/>
        </w:rPr>
        <w:t xml:space="preserve"> </w:t>
      </w:r>
      <w:r>
        <w:rPr>
          <w:sz w:val="24"/>
        </w:rPr>
        <w:t>va</w:t>
      </w:r>
      <w:r>
        <w:rPr>
          <w:spacing w:val="-1"/>
          <w:sz w:val="24"/>
        </w:rPr>
        <w:t xml:space="preserve"> </w:t>
      </w:r>
      <w:r>
        <w:rPr>
          <w:sz w:val="24"/>
        </w:rPr>
        <w:t>avea</w:t>
      </w:r>
      <w:r>
        <w:rPr>
          <w:spacing w:val="-2"/>
          <w:sz w:val="24"/>
        </w:rPr>
        <w:t xml:space="preserve"> </w:t>
      </w:r>
      <w:r>
        <w:rPr>
          <w:sz w:val="24"/>
        </w:rPr>
        <w:t>obligaţia</w:t>
      </w:r>
      <w:r>
        <w:rPr>
          <w:spacing w:val="-2"/>
          <w:sz w:val="24"/>
        </w:rPr>
        <w:t xml:space="preserve"> </w:t>
      </w:r>
      <w:r>
        <w:rPr>
          <w:sz w:val="24"/>
        </w:rPr>
        <w:t>să</w:t>
      </w:r>
      <w:r>
        <w:rPr>
          <w:spacing w:val="-2"/>
          <w:sz w:val="24"/>
        </w:rPr>
        <w:t xml:space="preserve"> </w:t>
      </w:r>
      <w:r>
        <w:rPr>
          <w:sz w:val="24"/>
        </w:rPr>
        <w:t>răspundă</w:t>
      </w:r>
      <w:r>
        <w:rPr>
          <w:spacing w:val="-2"/>
          <w:sz w:val="24"/>
        </w:rPr>
        <w:t xml:space="preserve"> </w:t>
      </w:r>
      <w:r>
        <w:rPr>
          <w:sz w:val="24"/>
        </w:rPr>
        <w:t>în</w:t>
      </w:r>
      <w:r>
        <w:rPr>
          <w:spacing w:val="-2"/>
          <w:sz w:val="24"/>
        </w:rPr>
        <w:t xml:space="preserve"> </w:t>
      </w:r>
      <w:r>
        <w:rPr>
          <w:sz w:val="24"/>
        </w:rPr>
        <w:t>maxim</w:t>
      </w:r>
      <w:r>
        <w:rPr>
          <w:spacing w:val="-1"/>
          <w:sz w:val="24"/>
        </w:rPr>
        <w:t xml:space="preserve"> </w:t>
      </w:r>
      <w:r>
        <w:rPr>
          <w:sz w:val="24"/>
        </w:rPr>
        <w:t>5</w:t>
      </w:r>
      <w:r>
        <w:rPr>
          <w:spacing w:val="-1"/>
          <w:sz w:val="24"/>
        </w:rPr>
        <w:t xml:space="preserve"> </w:t>
      </w:r>
      <w:r>
        <w:rPr>
          <w:sz w:val="24"/>
        </w:rPr>
        <w:t>zile</w:t>
      </w:r>
      <w:r>
        <w:rPr>
          <w:spacing w:val="-1"/>
          <w:sz w:val="24"/>
        </w:rPr>
        <w:t xml:space="preserve"> </w:t>
      </w:r>
      <w:r>
        <w:rPr>
          <w:sz w:val="24"/>
        </w:rPr>
        <w:t>lucrătoare.</w:t>
      </w:r>
    </w:p>
    <w:p w14:paraId="0C86F808" w14:textId="77777777" w:rsidR="006F155F" w:rsidRDefault="00486967">
      <w:pPr>
        <w:pStyle w:val="BodyText"/>
        <w:spacing w:before="189"/>
        <w:ind w:right="268"/>
        <w:jc w:val="both"/>
      </w:pPr>
      <w:r>
        <w:t>Pentru fiecare proiect selectat în vederea finanţării se va întocmi o listă cu solicitanții acceptați la finanțare</w:t>
      </w:r>
      <w:r>
        <w:rPr>
          <w:spacing w:val="1"/>
        </w:rPr>
        <w:t xml:space="preserve"> </w:t>
      </w:r>
      <w:r>
        <w:t>ce va fi publicată pe site-ul ME. Pentru fiecare proiect respins, solicitantul va fi înştiinţat în scris asupra</w:t>
      </w:r>
      <w:r>
        <w:rPr>
          <w:spacing w:val="1"/>
        </w:rPr>
        <w:t xml:space="preserve"> </w:t>
      </w:r>
      <w:r>
        <w:t>motivelor</w:t>
      </w:r>
      <w:r>
        <w:rPr>
          <w:spacing w:val="-2"/>
        </w:rPr>
        <w:t xml:space="preserve"> </w:t>
      </w:r>
      <w:r>
        <w:t>respingerii.</w:t>
      </w:r>
    </w:p>
    <w:p w14:paraId="30E61144" w14:textId="5475A571" w:rsidR="006F155F" w:rsidRDefault="00562A8B">
      <w:pPr>
        <w:pStyle w:val="BodyText"/>
        <w:spacing w:before="1"/>
        <w:ind w:left="0"/>
        <w:rPr>
          <w:sz w:val="13"/>
        </w:rPr>
      </w:pPr>
      <w:r>
        <w:rPr>
          <w:noProof/>
        </w:rPr>
        <mc:AlternateContent>
          <mc:Choice Requires="wps">
            <w:drawing>
              <wp:anchor distT="0" distB="0" distL="0" distR="0" simplePos="0" relativeHeight="487600640" behindDoc="1" locked="0" layoutInCell="1" allowOverlap="1" wp14:anchorId="1F193FD2" wp14:editId="3AF141CA">
                <wp:simplePos x="0" y="0"/>
                <wp:positionH relativeFrom="page">
                  <wp:posOffset>612775</wp:posOffset>
                </wp:positionH>
                <wp:positionV relativeFrom="paragraph">
                  <wp:posOffset>123825</wp:posOffset>
                </wp:positionV>
                <wp:extent cx="6717665" cy="596265"/>
                <wp:effectExtent l="0" t="0" r="0" b="0"/>
                <wp:wrapTopAndBottom/>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7665" cy="59626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274CD1" w14:textId="77777777" w:rsidR="006F155F" w:rsidRDefault="00486967">
                            <w:pPr>
                              <w:pStyle w:val="BodyText"/>
                              <w:spacing w:before="18"/>
                              <w:ind w:left="108"/>
                            </w:pPr>
                            <w:r>
                              <w:rPr>
                                <w:color w:val="FF0000"/>
                              </w:rPr>
                              <w:t>Atenție!</w:t>
                            </w:r>
                          </w:p>
                          <w:p w14:paraId="2EBAECEE" w14:textId="77777777" w:rsidR="006F155F" w:rsidRDefault="00486967">
                            <w:pPr>
                              <w:pStyle w:val="BodyText"/>
                              <w:spacing w:before="60"/>
                              <w:ind w:left="108"/>
                            </w:pPr>
                            <w:r>
                              <w:t>Ajutorul</w:t>
                            </w:r>
                            <w:r>
                              <w:rPr>
                                <w:spacing w:val="2"/>
                              </w:rPr>
                              <w:t xml:space="preserve"> </w:t>
                            </w:r>
                            <w:r>
                              <w:t>de</w:t>
                            </w:r>
                            <w:r>
                              <w:rPr>
                                <w:spacing w:val="1"/>
                              </w:rPr>
                              <w:t xml:space="preserve"> </w:t>
                            </w:r>
                            <w:r>
                              <w:t>stat</w:t>
                            </w:r>
                            <w:r>
                              <w:rPr>
                                <w:spacing w:val="2"/>
                              </w:rPr>
                              <w:t xml:space="preserve"> </w:t>
                            </w:r>
                            <w:r>
                              <w:t>se</w:t>
                            </w:r>
                            <w:r>
                              <w:rPr>
                                <w:spacing w:val="3"/>
                              </w:rPr>
                              <w:t xml:space="preserve"> </w:t>
                            </w:r>
                            <w:r>
                              <w:t>acordă</w:t>
                            </w:r>
                            <w:r>
                              <w:rPr>
                                <w:spacing w:val="1"/>
                              </w:rPr>
                              <w:t xml:space="preserve"> </w:t>
                            </w:r>
                            <w:r>
                              <w:t>pe</w:t>
                            </w:r>
                            <w:r>
                              <w:rPr>
                                <w:spacing w:val="3"/>
                              </w:rPr>
                              <w:t xml:space="preserve"> </w:t>
                            </w:r>
                            <w:r>
                              <w:t>baza</w:t>
                            </w:r>
                            <w:r>
                              <w:rPr>
                                <w:spacing w:val="1"/>
                              </w:rPr>
                              <w:t xml:space="preserve"> </w:t>
                            </w:r>
                            <w:r>
                              <w:t>ofertei</w:t>
                            </w:r>
                            <w:r>
                              <w:rPr>
                                <w:spacing w:val="2"/>
                              </w:rPr>
                              <w:t xml:space="preserve"> </w:t>
                            </w:r>
                            <w:r>
                              <w:t>iniţiale</w:t>
                            </w:r>
                            <w:r>
                              <w:rPr>
                                <w:spacing w:val="1"/>
                              </w:rPr>
                              <w:t xml:space="preserve"> </w:t>
                            </w:r>
                            <w:r>
                              <w:t>prezentate</w:t>
                            </w:r>
                            <w:r>
                              <w:rPr>
                                <w:spacing w:val="3"/>
                              </w:rPr>
                              <w:t xml:space="preserve"> </w:t>
                            </w:r>
                            <w:r>
                              <w:t>de</w:t>
                            </w:r>
                            <w:r>
                              <w:rPr>
                                <w:spacing w:val="1"/>
                              </w:rPr>
                              <w:t xml:space="preserve"> </w:t>
                            </w:r>
                            <w:r>
                              <w:t>ofertant,</w:t>
                            </w:r>
                            <w:r>
                              <w:rPr>
                                <w:spacing w:val="2"/>
                              </w:rPr>
                              <w:t xml:space="preserve"> </w:t>
                            </w:r>
                            <w:r>
                              <w:t>excluzându-se</w:t>
                            </w:r>
                            <w:r>
                              <w:rPr>
                                <w:spacing w:val="3"/>
                              </w:rPr>
                              <w:t xml:space="preserve"> </w:t>
                            </w:r>
                            <w:r>
                              <w:t>prin</w:t>
                            </w:r>
                            <w:r>
                              <w:rPr>
                                <w:spacing w:val="4"/>
                              </w:rPr>
                              <w:t xml:space="preserve"> </w:t>
                            </w:r>
                            <w:r>
                              <w:t>urmare</w:t>
                            </w:r>
                            <w:r>
                              <w:rPr>
                                <w:spacing w:val="-57"/>
                              </w:rPr>
                              <w:t xml:space="preserve"> </w:t>
                            </w:r>
                            <w:r>
                              <w:t>negocierile</w:t>
                            </w:r>
                            <w:r>
                              <w:rPr>
                                <w:spacing w:val="-2"/>
                              </w:rPr>
                              <w:t xml:space="preserve"> </w:t>
                            </w:r>
                            <w:r>
                              <w:t>ulterioare.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93FD2" id="Text Box 3" o:spid="_x0000_s1039" type="#_x0000_t202" style="position:absolute;margin-left:48.25pt;margin-top:9.75pt;width:528.95pt;height:46.9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" filled="f" strokecolor="red" strokeweight=".48pt">
                <v:textbox inset="0,0,0,0">
                  <w:txbxContent>
                    <w:p w14:paraId="70274CD1" w14:textId="77777777" w:rsidR="006F155F" w:rsidRDefault="00486967">
                      <w:pPr>
                        <w:pStyle w:val="BodyText"/>
                        <w:spacing w:before="18"/>
                        <w:ind w:left="108"/>
                      </w:pPr>
                      <w:r>
                        <w:rPr>
                          <w:color w:val="FF0000"/>
                        </w:rPr>
                        <w:t>Atenție!</w:t>
                      </w:r>
                    </w:p>
                    <w:p w14:paraId="2EBAECEE" w14:textId="77777777" w:rsidR="006F155F" w:rsidRDefault="00486967">
                      <w:pPr>
                        <w:pStyle w:val="BodyText"/>
                        <w:spacing w:before="60"/>
                        <w:ind w:left="108"/>
                      </w:pPr>
                      <w:r>
                        <w:t>Ajutorul</w:t>
                      </w:r>
                      <w:r>
                        <w:rPr>
                          <w:spacing w:val="2"/>
                        </w:rPr>
                        <w:t xml:space="preserve"> </w:t>
                      </w:r>
                      <w:r>
                        <w:t>de</w:t>
                      </w:r>
                      <w:r>
                        <w:rPr>
                          <w:spacing w:val="1"/>
                        </w:rPr>
                        <w:t xml:space="preserve"> </w:t>
                      </w:r>
                      <w:r>
                        <w:t>stat</w:t>
                      </w:r>
                      <w:r>
                        <w:rPr>
                          <w:spacing w:val="2"/>
                        </w:rPr>
                        <w:t xml:space="preserve"> </w:t>
                      </w:r>
                      <w:r>
                        <w:t>se</w:t>
                      </w:r>
                      <w:r>
                        <w:rPr>
                          <w:spacing w:val="3"/>
                        </w:rPr>
                        <w:t xml:space="preserve"> </w:t>
                      </w:r>
                      <w:r>
                        <w:t>acordă</w:t>
                      </w:r>
                      <w:r>
                        <w:rPr>
                          <w:spacing w:val="1"/>
                        </w:rPr>
                        <w:t xml:space="preserve"> </w:t>
                      </w:r>
                      <w:r>
                        <w:t>pe</w:t>
                      </w:r>
                      <w:r>
                        <w:rPr>
                          <w:spacing w:val="3"/>
                        </w:rPr>
                        <w:t xml:space="preserve"> </w:t>
                      </w:r>
                      <w:r>
                        <w:t>baza</w:t>
                      </w:r>
                      <w:r>
                        <w:rPr>
                          <w:spacing w:val="1"/>
                        </w:rPr>
                        <w:t xml:space="preserve"> </w:t>
                      </w:r>
                      <w:r>
                        <w:t>ofertei</w:t>
                      </w:r>
                      <w:r>
                        <w:rPr>
                          <w:spacing w:val="2"/>
                        </w:rPr>
                        <w:t xml:space="preserve"> </w:t>
                      </w:r>
                      <w:r>
                        <w:t>iniţiale</w:t>
                      </w:r>
                      <w:r>
                        <w:rPr>
                          <w:spacing w:val="1"/>
                        </w:rPr>
                        <w:t xml:space="preserve"> </w:t>
                      </w:r>
                      <w:r>
                        <w:t>prezentate</w:t>
                      </w:r>
                      <w:r>
                        <w:rPr>
                          <w:spacing w:val="3"/>
                        </w:rPr>
                        <w:t xml:space="preserve"> </w:t>
                      </w:r>
                      <w:r>
                        <w:t>de</w:t>
                      </w:r>
                      <w:r>
                        <w:rPr>
                          <w:spacing w:val="1"/>
                        </w:rPr>
                        <w:t xml:space="preserve"> </w:t>
                      </w:r>
                      <w:r>
                        <w:t>ofertant,</w:t>
                      </w:r>
                      <w:r>
                        <w:rPr>
                          <w:spacing w:val="2"/>
                        </w:rPr>
                        <w:t xml:space="preserve"> </w:t>
                      </w:r>
                      <w:r>
                        <w:t>excluzându-se</w:t>
                      </w:r>
                      <w:r>
                        <w:rPr>
                          <w:spacing w:val="3"/>
                        </w:rPr>
                        <w:t xml:space="preserve"> </w:t>
                      </w:r>
                      <w:r>
                        <w:t>prin</w:t>
                      </w:r>
                      <w:r>
                        <w:rPr>
                          <w:spacing w:val="4"/>
                        </w:rPr>
                        <w:t xml:space="preserve"> </w:t>
                      </w:r>
                      <w:r>
                        <w:t>urmare</w:t>
                      </w:r>
                      <w:r>
                        <w:rPr>
                          <w:spacing w:val="-57"/>
                        </w:rPr>
                        <w:t xml:space="preserve"> </w:t>
                      </w:r>
                      <w:r>
                        <w:t>negocierile</w:t>
                      </w:r>
                      <w:r>
                        <w:rPr>
                          <w:spacing w:val="-2"/>
                        </w:rPr>
                        <w:t xml:space="preserve"> </w:t>
                      </w:r>
                      <w:r>
                        <w:t>ulterioare.</w:t>
                      </w:r>
                    </w:p>
                  </w:txbxContent>
                </v:textbox>
                <w10:wrap type="topAndBottom" anchorx="page"/>
              </v:shape>
            </w:pict>
          </mc:Fallback>
        </mc:AlternateContent>
      </w:r>
    </w:p>
    <w:p w14:paraId="053126B0" w14:textId="77777777" w:rsidR="006F155F" w:rsidRDefault="006F155F">
      <w:pPr>
        <w:pStyle w:val="BodyText"/>
        <w:spacing w:before="3"/>
        <w:ind w:left="0"/>
        <w:rPr>
          <w:sz w:val="17"/>
        </w:rPr>
      </w:pPr>
    </w:p>
    <w:p w14:paraId="49A5DE44" w14:textId="77777777" w:rsidR="006F155F" w:rsidRDefault="00486967">
      <w:pPr>
        <w:pStyle w:val="Heading1"/>
        <w:numPr>
          <w:ilvl w:val="1"/>
          <w:numId w:val="8"/>
        </w:numPr>
        <w:tabs>
          <w:tab w:val="left" w:pos="679"/>
          <w:tab w:val="left" w:pos="10639"/>
        </w:tabs>
        <w:ind w:left="678" w:hanging="422"/>
      </w:pPr>
      <w:bookmarkStart w:id="31" w:name="_bookmark30"/>
      <w:bookmarkEnd w:id="31"/>
      <w:r>
        <w:rPr>
          <w:shd w:val="clear" w:color="auto" w:fill="9CC2E4"/>
        </w:rPr>
        <w:t>Depunerea</w:t>
      </w:r>
      <w:r>
        <w:rPr>
          <w:spacing w:val="-7"/>
          <w:shd w:val="clear" w:color="auto" w:fill="9CC2E4"/>
        </w:rPr>
        <w:t xml:space="preserve"> </w:t>
      </w:r>
      <w:r>
        <w:rPr>
          <w:shd w:val="clear" w:color="auto" w:fill="9CC2E4"/>
        </w:rPr>
        <w:t>și</w:t>
      </w:r>
      <w:r>
        <w:rPr>
          <w:spacing w:val="-5"/>
          <w:shd w:val="clear" w:color="auto" w:fill="9CC2E4"/>
        </w:rPr>
        <w:t xml:space="preserve"> </w:t>
      </w:r>
      <w:r>
        <w:rPr>
          <w:shd w:val="clear" w:color="auto" w:fill="9CC2E4"/>
        </w:rPr>
        <w:t>soluționarea</w:t>
      </w:r>
      <w:r>
        <w:rPr>
          <w:spacing w:val="-6"/>
          <w:shd w:val="clear" w:color="auto" w:fill="9CC2E4"/>
        </w:rPr>
        <w:t xml:space="preserve"> </w:t>
      </w:r>
      <w:r>
        <w:rPr>
          <w:shd w:val="clear" w:color="auto" w:fill="9CC2E4"/>
        </w:rPr>
        <w:t>contestațiilor</w:t>
      </w:r>
      <w:r>
        <w:rPr>
          <w:shd w:val="clear" w:color="auto" w:fill="9CC2E4"/>
        </w:rPr>
        <w:tab/>
      </w:r>
    </w:p>
    <w:p w14:paraId="7B4CB69C" w14:textId="77777777" w:rsidR="006F155F" w:rsidRDefault="00486967">
      <w:pPr>
        <w:pStyle w:val="BodyText"/>
        <w:spacing w:before="119"/>
        <w:ind w:right="265"/>
        <w:jc w:val="both"/>
      </w:pPr>
      <w:r>
        <w:t>În situaţia în care solicitanţii sunt nemulţumiţi de respingerea proiectului în oricare dintre etape, inclusiv în</w:t>
      </w:r>
      <w:r>
        <w:rPr>
          <w:spacing w:val="1"/>
        </w:rPr>
        <w:t xml:space="preserve"> </w:t>
      </w:r>
      <w:r>
        <w:t>etapa de contractare, aceştia au posibilitatea de a contesta acest rezultat. Contestaţiile se depun în termen de</w:t>
      </w:r>
      <w:r>
        <w:rPr>
          <w:spacing w:val="-57"/>
        </w:rPr>
        <w:t xml:space="preserve"> </w:t>
      </w:r>
      <w:r>
        <w:t>10 zile lucrătoare de la comunicarea rezultatului la sediul Ministerului Energiei. Soluţionarea contestaţiilor</w:t>
      </w:r>
      <w:r>
        <w:rPr>
          <w:spacing w:val="1"/>
        </w:rPr>
        <w:t xml:space="preserve"> </w:t>
      </w:r>
      <w:r>
        <w:t>se</w:t>
      </w:r>
      <w:r>
        <w:rPr>
          <w:spacing w:val="-2"/>
        </w:rPr>
        <w:t xml:space="preserve"> </w:t>
      </w:r>
      <w:r>
        <w:t>va</w:t>
      </w:r>
      <w:r>
        <w:rPr>
          <w:spacing w:val="-1"/>
        </w:rPr>
        <w:t xml:space="preserve"> </w:t>
      </w:r>
      <w:r>
        <w:t>face</w:t>
      </w:r>
      <w:r>
        <w:rPr>
          <w:spacing w:val="-1"/>
        </w:rPr>
        <w:t xml:space="preserve"> </w:t>
      </w:r>
      <w:r>
        <w:t>în</w:t>
      </w:r>
      <w:r>
        <w:rPr>
          <w:spacing w:val="1"/>
        </w:rPr>
        <w:t xml:space="preserve"> </w:t>
      </w:r>
      <w:r>
        <w:t>termen de</w:t>
      </w:r>
      <w:r>
        <w:rPr>
          <w:spacing w:val="-1"/>
        </w:rPr>
        <w:t xml:space="preserve"> </w:t>
      </w:r>
      <w:r>
        <w:t>maxim 30</w:t>
      </w:r>
      <w:r>
        <w:rPr>
          <w:spacing w:val="1"/>
        </w:rPr>
        <w:t xml:space="preserve"> </w:t>
      </w:r>
      <w:r>
        <w:t>de</w:t>
      </w:r>
      <w:r>
        <w:rPr>
          <w:spacing w:val="-1"/>
        </w:rPr>
        <w:t xml:space="preserve"> </w:t>
      </w:r>
      <w:r>
        <w:t>zile</w:t>
      </w:r>
      <w:r>
        <w:rPr>
          <w:spacing w:val="-1"/>
        </w:rPr>
        <w:t xml:space="preserve"> </w:t>
      </w:r>
      <w:r>
        <w:t>calendaristice.</w:t>
      </w:r>
    </w:p>
    <w:p w14:paraId="49066BB1" w14:textId="77777777" w:rsidR="006F155F" w:rsidRDefault="00486967">
      <w:pPr>
        <w:pStyle w:val="BodyText"/>
        <w:jc w:val="both"/>
      </w:pPr>
      <w:r>
        <w:t>Pentru</w:t>
      </w:r>
      <w:r>
        <w:rPr>
          <w:spacing w:val="-1"/>
        </w:rPr>
        <w:t xml:space="preserve"> </w:t>
      </w:r>
      <w:r>
        <w:t>a</w:t>
      </w:r>
      <w:r>
        <w:rPr>
          <w:spacing w:val="-2"/>
        </w:rPr>
        <w:t xml:space="preserve"> </w:t>
      </w:r>
      <w:r>
        <w:t>putea</w:t>
      </w:r>
      <w:r>
        <w:rPr>
          <w:spacing w:val="-3"/>
        </w:rPr>
        <w:t xml:space="preserve"> </w:t>
      </w:r>
      <w:r>
        <w:t>fi</w:t>
      </w:r>
      <w:r>
        <w:rPr>
          <w:spacing w:val="-2"/>
        </w:rPr>
        <w:t xml:space="preserve"> </w:t>
      </w:r>
      <w:r>
        <w:t>luate</w:t>
      </w:r>
      <w:r>
        <w:rPr>
          <w:spacing w:val="-2"/>
        </w:rPr>
        <w:t xml:space="preserve"> </w:t>
      </w:r>
      <w:r>
        <w:t>în</w:t>
      </w:r>
      <w:r>
        <w:rPr>
          <w:spacing w:val="-1"/>
        </w:rPr>
        <w:t xml:space="preserve"> </w:t>
      </w:r>
      <w:r>
        <w:t>considerare,</w:t>
      </w:r>
      <w:r>
        <w:rPr>
          <w:spacing w:val="-1"/>
        </w:rPr>
        <w:t xml:space="preserve"> </w:t>
      </w:r>
      <w:r>
        <w:t>contestaţiile</w:t>
      </w:r>
      <w:r>
        <w:rPr>
          <w:spacing w:val="-2"/>
        </w:rPr>
        <w:t xml:space="preserve"> </w:t>
      </w:r>
      <w:r>
        <w:t>trebuie</w:t>
      </w:r>
      <w:r>
        <w:rPr>
          <w:spacing w:val="-1"/>
        </w:rPr>
        <w:t xml:space="preserve"> </w:t>
      </w:r>
      <w:r>
        <w:t>să</w:t>
      </w:r>
      <w:r>
        <w:rPr>
          <w:spacing w:val="-2"/>
        </w:rPr>
        <w:t xml:space="preserve"> </w:t>
      </w:r>
      <w:r>
        <w:t>respecte</w:t>
      </w:r>
      <w:r>
        <w:rPr>
          <w:spacing w:val="-2"/>
        </w:rPr>
        <w:t xml:space="preserve"> </w:t>
      </w:r>
      <w:r>
        <w:t>următoarele cerinţe:</w:t>
      </w:r>
    </w:p>
    <w:p w14:paraId="165E4A3B" w14:textId="77777777" w:rsidR="006F155F" w:rsidRDefault="00486967">
      <w:pPr>
        <w:pStyle w:val="ListParagraph"/>
        <w:numPr>
          <w:ilvl w:val="0"/>
          <w:numId w:val="2"/>
        </w:numPr>
        <w:tabs>
          <w:tab w:val="left" w:pos="827"/>
        </w:tabs>
        <w:spacing w:before="60"/>
        <w:ind w:right="268"/>
        <w:jc w:val="left"/>
        <w:rPr>
          <w:sz w:val="24"/>
        </w:rPr>
      </w:pPr>
      <w:r>
        <w:rPr>
          <w:sz w:val="24"/>
        </w:rPr>
        <w:t>Identificarea</w:t>
      </w:r>
      <w:r>
        <w:rPr>
          <w:spacing w:val="54"/>
          <w:sz w:val="24"/>
        </w:rPr>
        <w:t xml:space="preserve"> </w:t>
      </w:r>
      <w:r>
        <w:rPr>
          <w:sz w:val="24"/>
        </w:rPr>
        <w:t>contestatarului,</w:t>
      </w:r>
      <w:r>
        <w:rPr>
          <w:spacing w:val="53"/>
          <w:sz w:val="24"/>
        </w:rPr>
        <w:t xml:space="preserve"> </w:t>
      </w:r>
      <w:r>
        <w:rPr>
          <w:sz w:val="24"/>
        </w:rPr>
        <w:t>prin:</w:t>
      </w:r>
      <w:r>
        <w:rPr>
          <w:spacing w:val="53"/>
          <w:sz w:val="24"/>
        </w:rPr>
        <w:t xml:space="preserve"> </w:t>
      </w:r>
      <w:r>
        <w:rPr>
          <w:sz w:val="24"/>
        </w:rPr>
        <w:t>denumirea</w:t>
      </w:r>
      <w:r>
        <w:rPr>
          <w:spacing w:val="53"/>
          <w:sz w:val="24"/>
        </w:rPr>
        <w:t xml:space="preserve"> </w:t>
      </w:r>
      <w:r>
        <w:rPr>
          <w:sz w:val="24"/>
        </w:rPr>
        <w:t>solicitantului,</w:t>
      </w:r>
      <w:r>
        <w:rPr>
          <w:spacing w:val="53"/>
          <w:sz w:val="24"/>
        </w:rPr>
        <w:t xml:space="preserve"> </w:t>
      </w:r>
      <w:r>
        <w:rPr>
          <w:sz w:val="24"/>
        </w:rPr>
        <w:t>adresa,</w:t>
      </w:r>
      <w:r>
        <w:rPr>
          <w:spacing w:val="54"/>
          <w:sz w:val="24"/>
        </w:rPr>
        <w:t xml:space="preserve"> </w:t>
      </w:r>
      <w:r>
        <w:rPr>
          <w:sz w:val="24"/>
        </w:rPr>
        <w:t>funcţia,</w:t>
      </w:r>
      <w:r>
        <w:rPr>
          <w:spacing w:val="53"/>
          <w:sz w:val="24"/>
        </w:rPr>
        <w:t xml:space="preserve"> </w:t>
      </w:r>
      <w:r>
        <w:rPr>
          <w:sz w:val="24"/>
        </w:rPr>
        <w:t>numele</w:t>
      </w:r>
      <w:r>
        <w:rPr>
          <w:spacing w:val="52"/>
          <w:sz w:val="24"/>
        </w:rPr>
        <w:t xml:space="preserve"> </w:t>
      </w:r>
      <w:r>
        <w:rPr>
          <w:sz w:val="24"/>
        </w:rPr>
        <w:t>şi</w:t>
      </w:r>
      <w:r>
        <w:rPr>
          <w:spacing w:val="54"/>
          <w:sz w:val="24"/>
        </w:rPr>
        <w:t xml:space="preserve"> </w:t>
      </w:r>
      <w:r>
        <w:rPr>
          <w:sz w:val="24"/>
        </w:rPr>
        <w:t>prenumele</w:t>
      </w:r>
      <w:r>
        <w:rPr>
          <w:spacing w:val="-57"/>
          <w:sz w:val="24"/>
        </w:rPr>
        <w:t xml:space="preserve"> </w:t>
      </w:r>
      <w:r>
        <w:rPr>
          <w:sz w:val="24"/>
        </w:rPr>
        <w:t>reprezentantului</w:t>
      </w:r>
      <w:r>
        <w:rPr>
          <w:spacing w:val="-1"/>
          <w:sz w:val="24"/>
        </w:rPr>
        <w:t xml:space="preserve"> </w:t>
      </w:r>
      <w:r>
        <w:rPr>
          <w:sz w:val="24"/>
        </w:rPr>
        <w:t>legal;</w:t>
      </w:r>
    </w:p>
    <w:p w14:paraId="3A52869C" w14:textId="77777777" w:rsidR="006F155F" w:rsidRDefault="00486967">
      <w:pPr>
        <w:pStyle w:val="ListParagraph"/>
        <w:numPr>
          <w:ilvl w:val="0"/>
          <w:numId w:val="2"/>
        </w:numPr>
        <w:tabs>
          <w:tab w:val="left" w:pos="827"/>
        </w:tabs>
        <w:spacing w:before="58"/>
        <w:ind w:right="265"/>
        <w:jc w:val="left"/>
        <w:rPr>
          <w:sz w:val="24"/>
        </w:rPr>
      </w:pPr>
      <w:r>
        <w:rPr>
          <w:sz w:val="24"/>
        </w:rPr>
        <w:t>Identificarea</w:t>
      </w:r>
      <w:r>
        <w:rPr>
          <w:spacing w:val="1"/>
          <w:sz w:val="24"/>
        </w:rPr>
        <w:t xml:space="preserve"> </w:t>
      </w:r>
      <w:r>
        <w:rPr>
          <w:sz w:val="24"/>
        </w:rPr>
        <w:t>proiectului,</w:t>
      </w:r>
      <w:r>
        <w:rPr>
          <w:spacing w:val="1"/>
          <w:sz w:val="24"/>
        </w:rPr>
        <w:t xml:space="preserve"> </w:t>
      </w:r>
      <w:r>
        <w:rPr>
          <w:sz w:val="24"/>
        </w:rPr>
        <w:t>prin:</w:t>
      </w:r>
      <w:r>
        <w:rPr>
          <w:spacing w:val="1"/>
          <w:sz w:val="24"/>
        </w:rPr>
        <w:t xml:space="preserve"> </w:t>
      </w:r>
      <w:r>
        <w:rPr>
          <w:sz w:val="24"/>
        </w:rPr>
        <w:t>numărul</w:t>
      </w:r>
      <w:r>
        <w:rPr>
          <w:spacing w:val="1"/>
          <w:sz w:val="24"/>
        </w:rPr>
        <w:t xml:space="preserve"> </w:t>
      </w:r>
      <w:r>
        <w:rPr>
          <w:sz w:val="24"/>
        </w:rPr>
        <w:t>unic</w:t>
      </w:r>
      <w:r>
        <w:rPr>
          <w:spacing w:val="1"/>
          <w:sz w:val="24"/>
        </w:rPr>
        <w:t xml:space="preserve"> </w:t>
      </w:r>
      <w:r>
        <w:rPr>
          <w:sz w:val="24"/>
        </w:rPr>
        <w:t>de</w:t>
      </w:r>
      <w:r>
        <w:rPr>
          <w:spacing w:val="1"/>
          <w:sz w:val="24"/>
        </w:rPr>
        <w:t xml:space="preserve"> </w:t>
      </w:r>
      <w:r>
        <w:rPr>
          <w:sz w:val="24"/>
        </w:rPr>
        <w:t>înregistrare</w:t>
      </w:r>
      <w:r>
        <w:rPr>
          <w:spacing w:val="1"/>
          <w:sz w:val="24"/>
        </w:rPr>
        <w:t xml:space="preserve"> </w:t>
      </w:r>
      <w:r>
        <w:rPr>
          <w:sz w:val="24"/>
        </w:rPr>
        <w:t>alocat</w:t>
      </w:r>
      <w:r>
        <w:rPr>
          <w:spacing w:val="1"/>
          <w:sz w:val="24"/>
        </w:rPr>
        <w:t xml:space="preserve"> </w:t>
      </w:r>
      <w:r>
        <w:rPr>
          <w:sz w:val="24"/>
        </w:rPr>
        <w:t>ofertei</w:t>
      </w:r>
      <w:r>
        <w:rPr>
          <w:spacing w:val="1"/>
          <w:sz w:val="24"/>
        </w:rPr>
        <w:t xml:space="preserve"> </w:t>
      </w:r>
      <w:r>
        <w:rPr>
          <w:sz w:val="24"/>
        </w:rPr>
        <w:t>(codul</w:t>
      </w:r>
      <w:r>
        <w:rPr>
          <w:spacing w:val="1"/>
          <w:sz w:val="24"/>
        </w:rPr>
        <w:t xml:space="preserve"> </w:t>
      </w:r>
      <w:r>
        <w:rPr>
          <w:sz w:val="24"/>
        </w:rPr>
        <w:t>proiectului</w:t>
      </w:r>
      <w:r>
        <w:rPr>
          <w:spacing w:val="1"/>
          <w:sz w:val="24"/>
        </w:rPr>
        <w:t xml:space="preserve"> </w:t>
      </w:r>
      <w:r>
        <w:rPr>
          <w:sz w:val="24"/>
        </w:rPr>
        <w:t>din</w:t>
      </w:r>
      <w:r>
        <w:rPr>
          <w:spacing w:val="-57"/>
          <w:sz w:val="24"/>
        </w:rPr>
        <w:t xml:space="preserve"> </w:t>
      </w:r>
      <w:r>
        <w:rPr>
          <w:sz w:val="24"/>
        </w:rPr>
        <w:t>platforma</w:t>
      </w:r>
      <w:r>
        <w:rPr>
          <w:spacing w:val="-2"/>
          <w:sz w:val="24"/>
        </w:rPr>
        <w:t xml:space="preserve"> </w:t>
      </w:r>
      <w:r>
        <w:rPr>
          <w:sz w:val="24"/>
        </w:rPr>
        <w:t>electronică) şi</w:t>
      </w:r>
      <w:r>
        <w:rPr>
          <w:spacing w:val="-1"/>
          <w:sz w:val="24"/>
        </w:rPr>
        <w:t xml:space="preserve"> </w:t>
      </w:r>
      <w:r>
        <w:rPr>
          <w:sz w:val="24"/>
        </w:rPr>
        <w:t>titlul proiectului;</w:t>
      </w:r>
    </w:p>
    <w:p w14:paraId="0B02EBF6" w14:textId="77777777" w:rsidR="006F155F" w:rsidRDefault="00486967">
      <w:pPr>
        <w:pStyle w:val="ListParagraph"/>
        <w:numPr>
          <w:ilvl w:val="0"/>
          <w:numId w:val="2"/>
        </w:numPr>
        <w:tabs>
          <w:tab w:val="left" w:pos="827"/>
        </w:tabs>
        <w:spacing w:before="60"/>
        <w:jc w:val="left"/>
        <w:rPr>
          <w:sz w:val="24"/>
        </w:rPr>
      </w:pPr>
      <w:r>
        <w:rPr>
          <w:sz w:val="24"/>
        </w:rPr>
        <w:lastRenderedPageBreak/>
        <w:t>Obiectul</w:t>
      </w:r>
      <w:r>
        <w:rPr>
          <w:spacing w:val="-2"/>
          <w:sz w:val="24"/>
        </w:rPr>
        <w:t xml:space="preserve"> </w:t>
      </w:r>
      <w:r>
        <w:rPr>
          <w:sz w:val="24"/>
        </w:rPr>
        <w:t>contestaţiei</w:t>
      </w:r>
      <w:r>
        <w:rPr>
          <w:spacing w:val="-1"/>
          <w:sz w:val="24"/>
        </w:rPr>
        <w:t xml:space="preserve"> </w:t>
      </w:r>
      <w:r>
        <w:rPr>
          <w:sz w:val="24"/>
        </w:rPr>
        <w:t>(ce se</w:t>
      </w:r>
      <w:r>
        <w:rPr>
          <w:spacing w:val="-2"/>
          <w:sz w:val="24"/>
        </w:rPr>
        <w:t xml:space="preserve"> </w:t>
      </w:r>
      <w:r>
        <w:rPr>
          <w:sz w:val="24"/>
        </w:rPr>
        <w:t>solicită</w:t>
      </w:r>
      <w:r>
        <w:rPr>
          <w:spacing w:val="-3"/>
          <w:sz w:val="24"/>
        </w:rPr>
        <w:t xml:space="preserve"> </w:t>
      </w:r>
      <w:r>
        <w:rPr>
          <w:sz w:val="24"/>
        </w:rPr>
        <w:t>prin</w:t>
      </w:r>
      <w:r>
        <w:rPr>
          <w:spacing w:val="-2"/>
          <w:sz w:val="24"/>
        </w:rPr>
        <w:t xml:space="preserve"> </w:t>
      </w:r>
      <w:r>
        <w:rPr>
          <w:sz w:val="24"/>
        </w:rPr>
        <w:t>formularea</w:t>
      </w:r>
      <w:r>
        <w:rPr>
          <w:spacing w:val="-2"/>
          <w:sz w:val="24"/>
        </w:rPr>
        <w:t xml:space="preserve"> </w:t>
      </w:r>
      <w:r>
        <w:rPr>
          <w:sz w:val="24"/>
        </w:rPr>
        <w:t>contestaţiei);</w:t>
      </w:r>
    </w:p>
    <w:p w14:paraId="0A22F551" w14:textId="77777777" w:rsidR="006F155F" w:rsidRDefault="00486967">
      <w:pPr>
        <w:pStyle w:val="ListParagraph"/>
        <w:numPr>
          <w:ilvl w:val="0"/>
          <w:numId w:val="2"/>
        </w:numPr>
        <w:tabs>
          <w:tab w:val="left" w:pos="827"/>
        </w:tabs>
        <w:spacing w:before="61"/>
        <w:jc w:val="left"/>
        <w:rPr>
          <w:sz w:val="24"/>
        </w:rPr>
      </w:pPr>
      <w:r>
        <w:rPr>
          <w:sz w:val="24"/>
        </w:rPr>
        <w:t>Motivele</w:t>
      </w:r>
      <w:r>
        <w:rPr>
          <w:spacing w:val="-2"/>
          <w:sz w:val="24"/>
        </w:rPr>
        <w:t xml:space="preserve"> </w:t>
      </w:r>
      <w:r>
        <w:rPr>
          <w:sz w:val="24"/>
        </w:rPr>
        <w:t>de</w:t>
      </w:r>
      <w:r>
        <w:rPr>
          <w:spacing w:val="-4"/>
          <w:sz w:val="24"/>
        </w:rPr>
        <w:t xml:space="preserve"> </w:t>
      </w:r>
      <w:r>
        <w:rPr>
          <w:sz w:val="24"/>
        </w:rPr>
        <w:t>fapt</w:t>
      </w:r>
      <w:r>
        <w:rPr>
          <w:spacing w:val="-1"/>
          <w:sz w:val="24"/>
        </w:rPr>
        <w:t xml:space="preserve"> </w:t>
      </w:r>
      <w:r>
        <w:rPr>
          <w:sz w:val="24"/>
        </w:rPr>
        <w:t>şi</w:t>
      </w:r>
      <w:r>
        <w:rPr>
          <w:spacing w:val="-2"/>
          <w:sz w:val="24"/>
        </w:rPr>
        <w:t xml:space="preserve"> </w:t>
      </w:r>
      <w:r>
        <w:rPr>
          <w:sz w:val="24"/>
        </w:rPr>
        <w:t>de</w:t>
      </w:r>
      <w:r>
        <w:rPr>
          <w:spacing w:val="-2"/>
          <w:sz w:val="24"/>
        </w:rPr>
        <w:t xml:space="preserve"> </w:t>
      </w:r>
      <w:r>
        <w:rPr>
          <w:sz w:val="24"/>
        </w:rPr>
        <w:t>drept</w:t>
      </w:r>
      <w:r>
        <w:rPr>
          <w:spacing w:val="-2"/>
          <w:sz w:val="24"/>
        </w:rPr>
        <w:t xml:space="preserve"> </w:t>
      </w:r>
      <w:r>
        <w:rPr>
          <w:sz w:val="24"/>
        </w:rPr>
        <w:t>(dispoziţiile</w:t>
      </w:r>
      <w:r>
        <w:rPr>
          <w:spacing w:val="-2"/>
          <w:sz w:val="24"/>
        </w:rPr>
        <w:t xml:space="preserve"> </w:t>
      </w:r>
      <w:r>
        <w:rPr>
          <w:sz w:val="24"/>
        </w:rPr>
        <w:t>legale</w:t>
      </w:r>
      <w:r>
        <w:rPr>
          <w:spacing w:val="-2"/>
          <w:sz w:val="24"/>
        </w:rPr>
        <w:t xml:space="preserve"> </w:t>
      </w:r>
      <w:r>
        <w:rPr>
          <w:sz w:val="24"/>
        </w:rPr>
        <w:t>naţionale</w:t>
      </w:r>
      <w:r>
        <w:rPr>
          <w:spacing w:val="-2"/>
          <w:sz w:val="24"/>
        </w:rPr>
        <w:t xml:space="preserve"> </w:t>
      </w:r>
      <w:r>
        <w:rPr>
          <w:sz w:val="24"/>
        </w:rPr>
        <w:t>şi/sau</w:t>
      </w:r>
      <w:r>
        <w:rPr>
          <w:spacing w:val="-1"/>
          <w:sz w:val="24"/>
        </w:rPr>
        <w:t xml:space="preserve"> </w:t>
      </w:r>
      <w:r>
        <w:rPr>
          <w:sz w:val="24"/>
        </w:rPr>
        <w:t>comunitare,</w:t>
      </w:r>
      <w:r>
        <w:rPr>
          <w:spacing w:val="-2"/>
          <w:sz w:val="24"/>
        </w:rPr>
        <w:t xml:space="preserve"> </w:t>
      </w:r>
      <w:r>
        <w:rPr>
          <w:sz w:val="24"/>
        </w:rPr>
        <w:t>principiile</w:t>
      </w:r>
      <w:r>
        <w:rPr>
          <w:spacing w:val="-2"/>
          <w:sz w:val="24"/>
        </w:rPr>
        <w:t xml:space="preserve"> </w:t>
      </w:r>
      <w:r>
        <w:rPr>
          <w:sz w:val="24"/>
        </w:rPr>
        <w:t>încălcate);</w:t>
      </w:r>
    </w:p>
    <w:p w14:paraId="7A29D9B2" w14:textId="77777777" w:rsidR="006F155F" w:rsidRDefault="00486967">
      <w:pPr>
        <w:pStyle w:val="ListParagraph"/>
        <w:numPr>
          <w:ilvl w:val="0"/>
          <w:numId w:val="2"/>
        </w:numPr>
        <w:tabs>
          <w:tab w:val="left" w:pos="827"/>
        </w:tabs>
        <w:spacing w:before="59"/>
        <w:jc w:val="left"/>
        <w:rPr>
          <w:sz w:val="24"/>
        </w:rPr>
      </w:pPr>
      <w:r>
        <w:rPr>
          <w:sz w:val="24"/>
        </w:rPr>
        <w:t>Mijloace</w:t>
      </w:r>
      <w:r>
        <w:rPr>
          <w:spacing w:val="-3"/>
          <w:sz w:val="24"/>
        </w:rPr>
        <w:t xml:space="preserve"> </w:t>
      </w:r>
      <w:r>
        <w:rPr>
          <w:sz w:val="24"/>
        </w:rPr>
        <w:t>de</w:t>
      </w:r>
      <w:r>
        <w:rPr>
          <w:spacing w:val="-2"/>
          <w:sz w:val="24"/>
        </w:rPr>
        <w:t xml:space="preserve"> </w:t>
      </w:r>
      <w:r>
        <w:rPr>
          <w:sz w:val="24"/>
        </w:rPr>
        <w:t>probă</w:t>
      </w:r>
      <w:r>
        <w:rPr>
          <w:spacing w:val="-2"/>
          <w:sz w:val="24"/>
        </w:rPr>
        <w:t xml:space="preserve"> </w:t>
      </w:r>
      <w:r>
        <w:rPr>
          <w:sz w:val="24"/>
        </w:rPr>
        <w:t>(acolo unde</w:t>
      </w:r>
      <w:r>
        <w:rPr>
          <w:spacing w:val="-2"/>
          <w:sz w:val="24"/>
        </w:rPr>
        <w:t xml:space="preserve"> </w:t>
      </w:r>
      <w:r>
        <w:rPr>
          <w:sz w:val="24"/>
        </w:rPr>
        <w:t>există);</w:t>
      </w:r>
    </w:p>
    <w:p w14:paraId="3291877D" w14:textId="77777777" w:rsidR="006F155F" w:rsidRDefault="00486967">
      <w:pPr>
        <w:pStyle w:val="ListParagraph"/>
        <w:numPr>
          <w:ilvl w:val="0"/>
          <w:numId w:val="2"/>
        </w:numPr>
        <w:tabs>
          <w:tab w:val="left" w:pos="827"/>
        </w:tabs>
        <w:spacing w:before="59"/>
        <w:ind w:right="264"/>
        <w:jc w:val="left"/>
        <w:rPr>
          <w:sz w:val="24"/>
        </w:rPr>
      </w:pPr>
      <w:r>
        <w:rPr>
          <w:sz w:val="24"/>
        </w:rPr>
        <w:t>Contestaţiile</w:t>
      </w:r>
      <w:r>
        <w:rPr>
          <w:spacing w:val="10"/>
          <w:sz w:val="24"/>
        </w:rPr>
        <w:t xml:space="preserve"> </w:t>
      </w:r>
      <w:r>
        <w:rPr>
          <w:sz w:val="24"/>
        </w:rPr>
        <w:t>trebuie</w:t>
      </w:r>
      <w:r>
        <w:rPr>
          <w:spacing w:val="10"/>
          <w:sz w:val="24"/>
        </w:rPr>
        <w:t xml:space="preserve"> </w:t>
      </w:r>
      <w:r>
        <w:rPr>
          <w:sz w:val="24"/>
        </w:rPr>
        <w:t>să</w:t>
      </w:r>
      <w:r>
        <w:rPr>
          <w:spacing w:val="10"/>
          <w:sz w:val="24"/>
        </w:rPr>
        <w:t xml:space="preserve"> </w:t>
      </w:r>
      <w:r>
        <w:rPr>
          <w:sz w:val="24"/>
        </w:rPr>
        <w:t>fie</w:t>
      </w:r>
      <w:r>
        <w:rPr>
          <w:spacing w:val="9"/>
          <w:sz w:val="24"/>
        </w:rPr>
        <w:t xml:space="preserve"> </w:t>
      </w:r>
      <w:r>
        <w:rPr>
          <w:sz w:val="24"/>
        </w:rPr>
        <w:t>însoţite</w:t>
      </w:r>
      <w:r>
        <w:rPr>
          <w:spacing w:val="9"/>
          <w:sz w:val="24"/>
        </w:rPr>
        <w:t xml:space="preserve"> </w:t>
      </w:r>
      <w:r>
        <w:rPr>
          <w:sz w:val="24"/>
        </w:rPr>
        <w:t>de</w:t>
      </w:r>
      <w:r>
        <w:rPr>
          <w:spacing w:val="9"/>
          <w:sz w:val="24"/>
        </w:rPr>
        <w:t xml:space="preserve"> </w:t>
      </w:r>
      <w:r>
        <w:rPr>
          <w:sz w:val="24"/>
        </w:rPr>
        <w:t>o</w:t>
      </w:r>
      <w:r>
        <w:rPr>
          <w:spacing w:val="9"/>
          <w:sz w:val="24"/>
        </w:rPr>
        <w:t xml:space="preserve"> </w:t>
      </w:r>
      <w:r>
        <w:rPr>
          <w:sz w:val="24"/>
        </w:rPr>
        <w:t>copie</w:t>
      </w:r>
      <w:r>
        <w:rPr>
          <w:spacing w:val="9"/>
          <w:sz w:val="24"/>
        </w:rPr>
        <w:t xml:space="preserve"> </w:t>
      </w:r>
      <w:r>
        <w:rPr>
          <w:sz w:val="24"/>
        </w:rPr>
        <w:t>a</w:t>
      </w:r>
      <w:r>
        <w:rPr>
          <w:spacing w:val="9"/>
          <w:sz w:val="24"/>
        </w:rPr>
        <w:t xml:space="preserve"> </w:t>
      </w:r>
      <w:r>
        <w:rPr>
          <w:sz w:val="24"/>
        </w:rPr>
        <w:t>adresei</w:t>
      </w:r>
      <w:r>
        <w:rPr>
          <w:spacing w:val="11"/>
          <w:sz w:val="24"/>
        </w:rPr>
        <w:t xml:space="preserve"> </w:t>
      </w:r>
      <w:r>
        <w:rPr>
          <w:sz w:val="24"/>
        </w:rPr>
        <w:t>de</w:t>
      </w:r>
      <w:r>
        <w:rPr>
          <w:spacing w:val="9"/>
          <w:sz w:val="24"/>
        </w:rPr>
        <w:t xml:space="preserve"> </w:t>
      </w:r>
      <w:r>
        <w:rPr>
          <w:sz w:val="24"/>
        </w:rPr>
        <w:t>comunicare</w:t>
      </w:r>
      <w:r>
        <w:rPr>
          <w:spacing w:val="10"/>
          <w:sz w:val="24"/>
        </w:rPr>
        <w:t xml:space="preserve"> </w:t>
      </w:r>
      <w:r>
        <w:rPr>
          <w:sz w:val="24"/>
        </w:rPr>
        <w:t>de</w:t>
      </w:r>
      <w:r>
        <w:rPr>
          <w:spacing w:val="10"/>
          <w:sz w:val="24"/>
        </w:rPr>
        <w:t xml:space="preserve"> </w:t>
      </w:r>
      <w:r>
        <w:rPr>
          <w:sz w:val="24"/>
        </w:rPr>
        <w:t>către</w:t>
      </w:r>
      <w:r>
        <w:rPr>
          <w:spacing w:val="9"/>
          <w:sz w:val="24"/>
        </w:rPr>
        <w:t xml:space="preserve"> </w:t>
      </w:r>
      <w:r>
        <w:rPr>
          <w:sz w:val="24"/>
        </w:rPr>
        <w:t>Ministerul</w:t>
      </w:r>
      <w:r>
        <w:rPr>
          <w:spacing w:val="12"/>
          <w:sz w:val="24"/>
        </w:rPr>
        <w:t xml:space="preserve"> </w:t>
      </w:r>
      <w:r>
        <w:rPr>
          <w:sz w:val="24"/>
        </w:rPr>
        <w:t>Energiei</w:t>
      </w:r>
      <w:r>
        <w:rPr>
          <w:spacing w:val="11"/>
          <w:sz w:val="24"/>
        </w:rPr>
        <w:t xml:space="preserve"> </w:t>
      </w:r>
      <w:r>
        <w:rPr>
          <w:sz w:val="24"/>
        </w:rPr>
        <w:t>a</w:t>
      </w:r>
      <w:r>
        <w:rPr>
          <w:spacing w:val="-57"/>
          <w:sz w:val="24"/>
        </w:rPr>
        <w:t xml:space="preserve"> </w:t>
      </w:r>
      <w:r>
        <w:rPr>
          <w:sz w:val="24"/>
        </w:rPr>
        <w:t>rezultatului</w:t>
      </w:r>
      <w:r>
        <w:rPr>
          <w:spacing w:val="-1"/>
          <w:sz w:val="24"/>
        </w:rPr>
        <w:t xml:space="preserve"> </w:t>
      </w:r>
      <w:r>
        <w:rPr>
          <w:sz w:val="24"/>
        </w:rPr>
        <w:t>procesului de</w:t>
      </w:r>
      <w:r>
        <w:rPr>
          <w:spacing w:val="1"/>
          <w:sz w:val="24"/>
        </w:rPr>
        <w:t xml:space="preserve"> </w:t>
      </w:r>
      <w:r>
        <w:rPr>
          <w:sz w:val="24"/>
        </w:rPr>
        <w:t>evaluare</w:t>
      </w:r>
      <w:r>
        <w:rPr>
          <w:spacing w:val="-1"/>
          <w:sz w:val="24"/>
        </w:rPr>
        <w:t xml:space="preserve"> </w:t>
      </w:r>
      <w:r>
        <w:rPr>
          <w:sz w:val="24"/>
        </w:rPr>
        <w:t>şi</w:t>
      </w:r>
      <w:r>
        <w:rPr>
          <w:spacing w:val="-1"/>
          <w:sz w:val="24"/>
        </w:rPr>
        <w:t xml:space="preserve"> </w:t>
      </w:r>
      <w:r>
        <w:rPr>
          <w:sz w:val="24"/>
        </w:rPr>
        <w:t>selecţie;</w:t>
      </w:r>
    </w:p>
    <w:p w14:paraId="140789C6" w14:textId="77777777" w:rsidR="006F155F" w:rsidRDefault="00486967">
      <w:pPr>
        <w:pStyle w:val="ListParagraph"/>
        <w:numPr>
          <w:ilvl w:val="0"/>
          <w:numId w:val="2"/>
        </w:numPr>
        <w:tabs>
          <w:tab w:val="left" w:pos="827"/>
        </w:tabs>
        <w:spacing w:before="58"/>
        <w:jc w:val="left"/>
        <w:rPr>
          <w:sz w:val="24"/>
        </w:rPr>
      </w:pPr>
      <w:r>
        <w:rPr>
          <w:sz w:val="24"/>
        </w:rPr>
        <w:t>Semnătura</w:t>
      </w:r>
      <w:r>
        <w:rPr>
          <w:spacing w:val="-3"/>
          <w:sz w:val="24"/>
        </w:rPr>
        <w:t xml:space="preserve"> </w:t>
      </w:r>
      <w:r>
        <w:rPr>
          <w:sz w:val="24"/>
        </w:rPr>
        <w:t>reprezentantului</w:t>
      </w:r>
      <w:r>
        <w:rPr>
          <w:spacing w:val="-2"/>
          <w:sz w:val="24"/>
        </w:rPr>
        <w:t xml:space="preserve"> </w:t>
      </w:r>
      <w:r>
        <w:rPr>
          <w:sz w:val="24"/>
        </w:rPr>
        <w:t>legal;</w:t>
      </w:r>
    </w:p>
    <w:p w14:paraId="003D2FB9" w14:textId="77777777" w:rsidR="006F155F" w:rsidRDefault="00486967">
      <w:pPr>
        <w:pStyle w:val="ListParagraph"/>
        <w:numPr>
          <w:ilvl w:val="0"/>
          <w:numId w:val="2"/>
        </w:numPr>
        <w:tabs>
          <w:tab w:val="left" w:pos="827"/>
        </w:tabs>
        <w:spacing w:before="59"/>
        <w:jc w:val="left"/>
        <w:rPr>
          <w:sz w:val="24"/>
        </w:rPr>
      </w:pPr>
      <w:r>
        <w:rPr>
          <w:sz w:val="24"/>
        </w:rPr>
        <w:t>Data</w:t>
      </w:r>
      <w:r>
        <w:rPr>
          <w:spacing w:val="-2"/>
          <w:sz w:val="24"/>
        </w:rPr>
        <w:t xml:space="preserve"> </w:t>
      </w:r>
      <w:r>
        <w:rPr>
          <w:sz w:val="24"/>
        </w:rPr>
        <w:t>formulării</w:t>
      </w:r>
      <w:r>
        <w:rPr>
          <w:spacing w:val="-1"/>
          <w:sz w:val="24"/>
        </w:rPr>
        <w:t xml:space="preserve"> </w:t>
      </w:r>
      <w:r>
        <w:rPr>
          <w:sz w:val="24"/>
        </w:rPr>
        <w:t>contestaţiei.</w:t>
      </w:r>
    </w:p>
    <w:p w14:paraId="57EBCF7E" w14:textId="42CE94DA" w:rsidR="006F155F" w:rsidRDefault="00486967" w:rsidP="001270E5">
      <w:pPr>
        <w:pStyle w:val="BodyText"/>
        <w:ind w:right="265"/>
        <w:jc w:val="both"/>
      </w:pPr>
      <w:r>
        <w:t>Contestaţiile sunt analizate şi soluţionate în termen de 30 de zile (calendaristice) de la data înregistrării lor.</w:t>
      </w:r>
      <w:r>
        <w:rPr>
          <w:spacing w:val="1"/>
        </w:rPr>
        <w:t xml:space="preserve"> </w:t>
      </w:r>
      <w:r>
        <w:t>În situaţia în care se consideră necesară o investigaţie mai amănunţită, care presupune depăşirea termenului</w:t>
      </w:r>
      <w:r>
        <w:rPr>
          <w:spacing w:val="-57"/>
        </w:rPr>
        <w:t xml:space="preserve"> </w:t>
      </w:r>
      <w:r>
        <w:t>de</w:t>
      </w:r>
      <w:r>
        <w:rPr>
          <w:spacing w:val="46"/>
        </w:rPr>
        <w:t xml:space="preserve"> </w:t>
      </w:r>
      <w:r>
        <w:t>30</w:t>
      </w:r>
      <w:r>
        <w:rPr>
          <w:spacing w:val="48"/>
        </w:rPr>
        <w:t xml:space="preserve"> </w:t>
      </w:r>
      <w:r>
        <w:t>de</w:t>
      </w:r>
      <w:r>
        <w:rPr>
          <w:spacing w:val="47"/>
        </w:rPr>
        <w:t xml:space="preserve"> </w:t>
      </w:r>
      <w:r>
        <w:t>zile,</w:t>
      </w:r>
      <w:r>
        <w:rPr>
          <w:spacing w:val="49"/>
        </w:rPr>
        <w:t xml:space="preserve"> </w:t>
      </w:r>
      <w:r>
        <w:t>contestatarul</w:t>
      </w:r>
      <w:r>
        <w:rPr>
          <w:spacing w:val="47"/>
        </w:rPr>
        <w:t xml:space="preserve"> </w:t>
      </w:r>
      <w:r>
        <w:t>va</w:t>
      </w:r>
      <w:r>
        <w:rPr>
          <w:spacing w:val="49"/>
        </w:rPr>
        <w:t xml:space="preserve"> </w:t>
      </w:r>
      <w:r>
        <w:t>fi</w:t>
      </w:r>
      <w:r>
        <w:rPr>
          <w:spacing w:val="49"/>
        </w:rPr>
        <w:t xml:space="preserve"> </w:t>
      </w:r>
      <w:r>
        <w:t>anunţat,</w:t>
      </w:r>
      <w:r>
        <w:rPr>
          <w:spacing w:val="48"/>
        </w:rPr>
        <w:t xml:space="preserve"> </w:t>
      </w:r>
      <w:r>
        <w:t>în</w:t>
      </w:r>
      <w:r>
        <w:rPr>
          <w:spacing w:val="48"/>
        </w:rPr>
        <w:t xml:space="preserve"> </w:t>
      </w:r>
      <w:r>
        <w:t>scris,</w:t>
      </w:r>
      <w:r>
        <w:rPr>
          <w:spacing w:val="47"/>
        </w:rPr>
        <w:t xml:space="preserve"> </w:t>
      </w:r>
      <w:r>
        <w:t>asupra</w:t>
      </w:r>
      <w:r>
        <w:rPr>
          <w:spacing w:val="49"/>
        </w:rPr>
        <w:t xml:space="preserve"> </w:t>
      </w:r>
      <w:r>
        <w:t>termenului</w:t>
      </w:r>
      <w:r>
        <w:rPr>
          <w:spacing w:val="48"/>
        </w:rPr>
        <w:t xml:space="preserve"> </w:t>
      </w:r>
      <w:r>
        <w:t>de</w:t>
      </w:r>
      <w:r>
        <w:rPr>
          <w:spacing w:val="46"/>
        </w:rPr>
        <w:t xml:space="preserve"> </w:t>
      </w:r>
      <w:r>
        <w:t>soluţionare.</w:t>
      </w:r>
      <w:r>
        <w:rPr>
          <w:spacing w:val="49"/>
        </w:rPr>
        <w:t xml:space="preserve"> </w:t>
      </w:r>
      <w:r>
        <w:t>Decizia</w:t>
      </w:r>
      <w:r>
        <w:rPr>
          <w:spacing w:val="49"/>
        </w:rPr>
        <w:t xml:space="preserve"> </w:t>
      </w:r>
      <w:r>
        <w:t>comisiei</w:t>
      </w:r>
      <w:r w:rsidR="001270E5">
        <w:t xml:space="preserve"> </w:t>
      </w:r>
      <w:r>
        <w:t>constituită</w:t>
      </w:r>
      <w:r>
        <w:rPr>
          <w:spacing w:val="9"/>
        </w:rPr>
        <w:t xml:space="preserve"> </w:t>
      </w:r>
      <w:r>
        <w:t>pentru</w:t>
      </w:r>
      <w:r>
        <w:rPr>
          <w:spacing w:val="10"/>
        </w:rPr>
        <w:t xml:space="preserve"> </w:t>
      </w:r>
      <w:r>
        <w:t>soluţionarea</w:t>
      </w:r>
      <w:r>
        <w:rPr>
          <w:spacing w:val="13"/>
        </w:rPr>
        <w:t xml:space="preserve"> </w:t>
      </w:r>
      <w:r>
        <w:t>contestaţiilor</w:t>
      </w:r>
      <w:r>
        <w:rPr>
          <w:spacing w:val="10"/>
        </w:rPr>
        <w:t xml:space="preserve"> </w:t>
      </w:r>
      <w:r>
        <w:t>poate</w:t>
      </w:r>
      <w:r>
        <w:rPr>
          <w:spacing w:val="13"/>
        </w:rPr>
        <w:t xml:space="preserve"> </w:t>
      </w:r>
      <w:r>
        <w:t>fi</w:t>
      </w:r>
      <w:r>
        <w:rPr>
          <w:spacing w:val="10"/>
        </w:rPr>
        <w:t xml:space="preserve"> </w:t>
      </w:r>
      <w:r>
        <w:t>de</w:t>
      </w:r>
      <w:r>
        <w:rPr>
          <w:spacing w:val="10"/>
        </w:rPr>
        <w:t xml:space="preserve"> </w:t>
      </w:r>
      <w:r>
        <w:t>admitere</w:t>
      </w:r>
      <w:r>
        <w:rPr>
          <w:spacing w:val="9"/>
        </w:rPr>
        <w:t xml:space="preserve"> </w:t>
      </w:r>
      <w:r>
        <w:t>sau</w:t>
      </w:r>
      <w:r>
        <w:rPr>
          <w:spacing w:val="10"/>
        </w:rPr>
        <w:t xml:space="preserve"> </w:t>
      </w:r>
      <w:r>
        <w:t>de</w:t>
      </w:r>
      <w:r>
        <w:rPr>
          <w:spacing w:val="13"/>
        </w:rPr>
        <w:t xml:space="preserve"> </w:t>
      </w:r>
      <w:r>
        <w:t>respingere</w:t>
      </w:r>
      <w:r>
        <w:rPr>
          <w:spacing w:val="9"/>
        </w:rPr>
        <w:t xml:space="preserve"> </w:t>
      </w:r>
      <w:r>
        <w:t>şi</w:t>
      </w:r>
      <w:r>
        <w:rPr>
          <w:spacing w:val="12"/>
        </w:rPr>
        <w:t xml:space="preserve"> </w:t>
      </w:r>
      <w:r>
        <w:t>are</w:t>
      </w:r>
      <w:r>
        <w:rPr>
          <w:spacing w:val="9"/>
        </w:rPr>
        <w:t xml:space="preserve"> </w:t>
      </w:r>
      <w:r>
        <w:t>caracter</w:t>
      </w:r>
      <w:r>
        <w:rPr>
          <w:spacing w:val="10"/>
        </w:rPr>
        <w:t xml:space="preserve"> </w:t>
      </w:r>
      <w:r>
        <w:t>definitiv</w:t>
      </w:r>
      <w:r>
        <w:rPr>
          <w:spacing w:val="-58"/>
        </w:rPr>
        <w:t xml:space="preserve"> </w:t>
      </w:r>
      <w:r>
        <w:t>la</w:t>
      </w:r>
      <w:r>
        <w:rPr>
          <w:spacing w:val="-1"/>
        </w:rPr>
        <w:t xml:space="preserve"> </w:t>
      </w:r>
      <w:r>
        <w:t>nivelul Ministerului</w:t>
      </w:r>
      <w:r>
        <w:rPr>
          <w:spacing w:val="-1"/>
        </w:rPr>
        <w:t xml:space="preserve"> </w:t>
      </w:r>
      <w:r>
        <w:t>Energiei. Contestatarul</w:t>
      </w:r>
      <w:r>
        <w:rPr>
          <w:spacing w:val="-1"/>
        </w:rPr>
        <w:t xml:space="preserve"> </w:t>
      </w:r>
      <w:r>
        <w:t>este</w:t>
      </w:r>
      <w:r>
        <w:rPr>
          <w:spacing w:val="-2"/>
        </w:rPr>
        <w:t xml:space="preserve"> </w:t>
      </w:r>
      <w:r>
        <w:t>notificat</w:t>
      </w:r>
      <w:r>
        <w:rPr>
          <w:spacing w:val="1"/>
        </w:rPr>
        <w:t xml:space="preserve"> </w:t>
      </w:r>
      <w:r>
        <w:t>în scris</w:t>
      </w:r>
      <w:r>
        <w:rPr>
          <w:spacing w:val="-1"/>
        </w:rPr>
        <w:t xml:space="preserve"> </w:t>
      </w:r>
      <w:r>
        <w:t>asupra</w:t>
      </w:r>
      <w:r>
        <w:rPr>
          <w:spacing w:val="1"/>
        </w:rPr>
        <w:t xml:space="preserve"> </w:t>
      </w:r>
      <w:r>
        <w:t>deciziei</w:t>
      </w:r>
      <w:r>
        <w:rPr>
          <w:spacing w:val="-1"/>
        </w:rPr>
        <w:t xml:space="preserve"> </w:t>
      </w:r>
      <w:r>
        <w:t>comisiei.</w:t>
      </w:r>
    </w:p>
    <w:p w14:paraId="0C83EB52" w14:textId="77777777" w:rsidR="006F155F" w:rsidRDefault="006F155F">
      <w:pPr>
        <w:pStyle w:val="BodyText"/>
        <w:spacing w:before="7"/>
        <w:ind w:left="0"/>
        <w:rPr>
          <w:sz w:val="22"/>
        </w:rPr>
      </w:pPr>
    </w:p>
    <w:p w14:paraId="3BE75466" w14:textId="77777777" w:rsidR="006F155F" w:rsidRDefault="00486967">
      <w:pPr>
        <w:pStyle w:val="Heading1"/>
        <w:tabs>
          <w:tab w:val="left" w:pos="10639"/>
        </w:tabs>
        <w:spacing w:before="0"/>
        <w:ind w:left="257"/>
      </w:pPr>
      <w:r>
        <w:rPr>
          <w:spacing w:val="-1"/>
          <w:shd w:val="clear" w:color="auto" w:fill="9CC2E4"/>
        </w:rPr>
        <w:t>CAPITOLUL</w:t>
      </w:r>
      <w:r>
        <w:rPr>
          <w:spacing w:val="-18"/>
          <w:shd w:val="clear" w:color="auto" w:fill="9CC2E4"/>
        </w:rPr>
        <w:t xml:space="preserve"> </w:t>
      </w:r>
      <w:r>
        <w:rPr>
          <w:shd w:val="clear" w:color="auto" w:fill="9CC2E4"/>
        </w:rPr>
        <w:t>5.</w:t>
      </w:r>
      <w:r>
        <w:rPr>
          <w:spacing w:val="-18"/>
          <w:shd w:val="clear" w:color="auto" w:fill="9CC2E4"/>
        </w:rPr>
        <w:t xml:space="preserve"> </w:t>
      </w:r>
      <w:r>
        <w:rPr>
          <w:shd w:val="clear" w:color="auto" w:fill="9CC2E4"/>
        </w:rPr>
        <w:t>CONTRACTAREA</w:t>
      </w:r>
      <w:r>
        <w:rPr>
          <w:spacing w:val="-15"/>
          <w:shd w:val="clear" w:color="auto" w:fill="9CC2E4"/>
        </w:rPr>
        <w:t xml:space="preserve"> </w:t>
      </w:r>
      <w:r>
        <w:rPr>
          <w:shd w:val="clear" w:color="auto" w:fill="9CC2E4"/>
        </w:rPr>
        <w:t>PROIECTELOR</w:t>
      </w:r>
      <w:r>
        <w:rPr>
          <w:shd w:val="clear" w:color="auto" w:fill="9CC2E4"/>
        </w:rPr>
        <w:tab/>
      </w:r>
    </w:p>
    <w:p w14:paraId="349D9BF5" w14:textId="77777777" w:rsidR="006F155F" w:rsidRDefault="00486967">
      <w:pPr>
        <w:pStyle w:val="BodyText"/>
        <w:spacing w:before="189"/>
        <w:ind w:right="266"/>
        <w:jc w:val="both"/>
      </w:pPr>
      <w:r>
        <w:t>Contractul de finanţare (CF) reprezintă un act juridic supus regulilor de drept public, cu titlu oneros pentru</w:t>
      </w:r>
      <w:r>
        <w:rPr>
          <w:spacing w:val="1"/>
        </w:rPr>
        <w:t xml:space="preserve"> </w:t>
      </w:r>
      <w:r>
        <w:t>beneficiar, de adeziune, comutativ şi sinalagmatic prin care se stabilesc drepturile şi obligaţiile corelative</w:t>
      </w:r>
      <w:r>
        <w:rPr>
          <w:spacing w:val="1"/>
        </w:rPr>
        <w:t xml:space="preserve"> </w:t>
      </w:r>
      <w:r>
        <w:t>ale</w:t>
      </w:r>
      <w:r>
        <w:rPr>
          <w:spacing w:val="-1"/>
        </w:rPr>
        <w:t xml:space="preserve"> </w:t>
      </w:r>
      <w:r>
        <w:t>părţilor în vederea</w:t>
      </w:r>
      <w:r>
        <w:rPr>
          <w:spacing w:val="-1"/>
        </w:rPr>
        <w:t xml:space="preserve"> </w:t>
      </w:r>
      <w:r>
        <w:t>implementării operaţiunilor.</w:t>
      </w:r>
    </w:p>
    <w:p w14:paraId="1D74C3BF" w14:textId="0F2194FA" w:rsidR="006F155F" w:rsidRDefault="00486967">
      <w:pPr>
        <w:pStyle w:val="BodyText"/>
        <w:ind w:right="263"/>
        <w:jc w:val="both"/>
      </w:pPr>
      <w:r>
        <w:t>După</w:t>
      </w:r>
      <w:r>
        <w:rPr>
          <w:spacing w:val="1"/>
        </w:rPr>
        <w:t xml:space="preserve"> </w:t>
      </w:r>
      <w:r>
        <w:t>finalizarea</w:t>
      </w:r>
      <w:r>
        <w:rPr>
          <w:spacing w:val="1"/>
        </w:rPr>
        <w:t xml:space="preserve"> </w:t>
      </w:r>
      <w:r>
        <w:t>procesului</w:t>
      </w:r>
      <w:r>
        <w:rPr>
          <w:spacing w:val="1"/>
        </w:rPr>
        <w:t xml:space="preserve"> </w:t>
      </w:r>
      <w:r>
        <w:t>de</w:t>
      </w:r>
      <w:r>
        <w:rPr>
          <w:spacing w:val="1"/>
        </w:rPr>
        <w:t xml:space="preserve"> </w:t>
      </w:r>
      <w:r>
        <w:t>evaluare,</w:t>
      </w:r>
      <w:r>
        <w:rPr>
          <w:spacing w:val="1"/>
        </w:rPr>
        <w:t xml:space="preserve"> </w:t>
      </w:r>
      <w:r>
        <w:t>pentru</w:t>
      </w:r>
      <w:r>
        <w:rPr>
          <w:spacing w:val="1"/>
        </w:rPr>
        <w:t xml:space="preserve"> </w:t>
      </w:r>
      <w:r>
        <w:t>proiectele</w:t>
      </w:r>
      <w:r>
        <w:rPr>
          <w:spacing w:val="1"/>
        </w:rPr>
        <w:t xml:space="preserve"> </w:t>
      </w:r>
      <w:r>
        <w:t>selectate</w:t>
      </w:r>
      <w:r>
        <w:rPr>
          <w:spacing w:val="1"/>
        </w:rPr>
        <w:t xml:space="preserve"> </w:t>
      </w:r>
      <w:r>
        <w:t>în</w:t>
      </w:r>
      <w:r>
        <w:rPr>
          <w:spacing w:val="1"/>
        </w:rPr>
        <w:t xml:space="preserve"> </w:t>
      </w:r>
      <w:r>
        <w:t>urma</w:t>
      </w:r>
      <w:r>
        <w:rPr>
          <w:spacing w:val="1"/>
        </w:rPr>
        <w:t xml:space="preserve"> </w:t>
      </w:r>
      <w:r>
        <w:t>procedurii</w:t>
      </w:r>
      <w:r>
        <w:rPr>
          <w:spacing w:val="1"/>
        </w:rPr>
        <w:t xml:space="preserve"> </w:t>
      </w:r>
      <w:r>
        <w:t>competitive,</w:t>
      </w:r>
      <w:r>
        <w:rPr>
          <w:spacing w:val="1"/>
        </w:rPr>
        <w:t xml:space="preserve"> </w:t>
      </w:r>
      <w:r>
        <w:t>Ministerul</w:t>
      </w:r>
      <w:r>
        <w:rPr>
          <w:spacing w:val="1"/>
        </w:rPr>
        <w:t xml:space="preserve"> </w:t>
      </w:r>
      <w:r>
        <w:t>Energiei</w:t>
      </w:r>
      <w:r>
        <w:rPr>
          <w:spacing w:val="1"/>
        </w:rPr>
        <w:t xml:space="preserve"> </w:t>
      </w:r>
      <w:r>
        <w:t>redactează</w:t>
      </w:r>
      <w:r>
        <w:rPr>
          <w:spacing w:val="1"/>
        </w:rPr>
        <w:t xml:space="preserve"> </w:t>
      </w:r>
      <w:r>
        <w:t>nota</w:t>
      </w:r>
      <w:r>
        <w:rPr>
          <w:spacing w:val="1"/>
        </w:rPr>
        <w:t xml:space="preserve"> </w:t>
      </w:r>
      <w:r>
        <w:t>de</w:t>
      </w:r>
      <w:r>
        <w:rPr>
          <w:spacing w:val="1"/>
        </w:rPr>
        <w:t xml:space="preserve"> </w:t>
      </w:r>
      <w:r>
        <w:t>aprobare</w:t>
      </w:r>
      <w:r>
        <w:rPr>
          <w:spacing w:val="1"/>
        </w:rPr>
        <w:t xml:space="preserve"> </w:t>
      </w:r>
      <w:r>
        <w:t>a</w:t>
      </w:r>
      <w:r>
        <w:rPr>
          <w:spacing w:val="1"/>
        </w:rPr>
        <w:t xml:space="preserve"> </w:t>
      </w:r>
      <w:r>
        <w:t>proiectului</w:t>
      </w:r>
      <w:r>
        <w:rPr>
          <w:spacing w:val="1"/>
        </w:rPr>
        <w:t xml:space="preserve"> </w:t>
      </w:r>
      <w:r>
        <w:t>şi</w:t>
      </w:r>
      <w:r>
        <w:rPr>
          <w:spacing w:val="1"/>
        </w:rPr>
        <w:t xml:space="preserve"> </w:t>
      </w:r>
      <w:r>
        <w:t>contractul</w:t>
      </w:r>
      <w:r>
        <w:rPr>
          <w:spacing w:val="1"/>
        </w:rPr>
        <w:t xml:space="preserve"> </w:t>
      </w:r>
      <w:r>
        <w:t>de</w:t>
      </w:r>
      <w:r>
        <w:rPr>
          <w:spacing w:val="1"/>
        </w:rPr>
        <w:t xml:space="preserve"> </w:t>
      </w:r>
      <w:r>
        <w:t>finanţare</w:t>
      </w:r>
      <w:r>
        <w:rPr>
          <w:spacing w:val="1"/>
        </w:rPr>
        <w:t xml:space="preserve"> </w:t>
      </w:r>
      <w:r>
        <w:t>şi</w:t>
      </w:r>
      <w:r>
        <w:rPr>
          <w:spacing w:val="1"/>
        </w:rPr>
        <w:t xml:space="preserve"> </w:t>
      </w:r>
      <w:r>
        <w:t>transmite</w:t>
      </w:r>
      <w:r>
        <w:rPr>
          <w:spacing w:val="1"/>
        </w:rPr>
        <w:t xml:space="preserve"> </w:t>
      </w:r>
      <w:r>
        <w:t>solicitantului</w:t>
      </w:r>
      <w:r>
        <w:rPr>
          <w:spacing w:val="-1"/>
        </w:rPr>
        <w:t xml:space="preserve"> </w:t>
      </w:r>
      <w:r>
        <w:t>contractul de</w:t>
      </w:r>
      <w:r>
        <w:rPr>
          <w:spacing w:val="-1"/>
        </w:rPr>
        <w:t xml:space="preserve"> </w:t>
      </w:r>
      <w:r>
        <w:t>finanțare,</w:t>
      </w:r>
      <w:r>
        <w:rPr>
          <w:spacing w:val="-1"/>
        </w:rPr>
        <w:t xml:space="preserve"> </w:t>
      </w:r>
      <w:r>
        <w:t>în vederea</w:t>
      </w:r>
      <w:r>
        <w:rPr>
          <w:spacing w:val="-1"/>
        </w:rPr>
        <w:t xml:space="preserve"> </w:t>
      </w:r>
      <w:r>
        <w:t>semnării</w:t>
      </w:r>
      <w:r>
        <w:rPr>
          <w:spacing w:val="1"/>
        </w:rPr>
        <w:t xml:space="preserve"> </w:t>
      </w:r>
      <w:r>
        <w:t>de</w:t>
      </w:r>
      <w:r>
        <w:rPr>
          <w:spacing w:val="-2"/>
        </w:rPr>
        <w:t xml:space="preserve"> </w:t>
      </w:r>
      <w:r>
        <w:t>către</w:t>
      </w:r>
      <w:r>
        <w:rPr>
          <w:spacing w:val="-1"/>
        </w:rPr>
        <w:t xml:space="preserve"> </w:t>
      </w:r>
      <w:r>
        <w:t>reprezentantul legal.</w:t>
      </w:r>
    </w:p>
    <w:p w14:paraId="238643A4" w14:textId="77777777" w:rsidR="006F155F" w:rsidRDefault="00486967">
      <w:pPr>
        <w:pStyle w:val="BodyText"/>
        <w:ind w:right="264"/>
        <w:jc w:val="both"/>
      </w:pPr>
      <w:r>
        <w:t>Solicitantul</w:t>
      </w:r>
      <w:r>
        <w:rPr>
          <w:spacing w:val="1"/>
        </w:rPr>
        <w:t xml:space="preserve"> </w:t>
      </w:r>
      <w:r>
        <w:t>va</w:t>
      </w:r>
      <w:r>
        <w:rPr>
          <w:spacing w:val="1"/>
        </w:rPr>
        <w:t xml:space="preserve"> </w:t>
      </w:r>
      <w:r>
        <w:t>încărca</w:t>
      </w:r>
      <w:r>
        <w:rPr>
          <w:spacing w:val="1"/>
        </w:rPr>
        <w:t xml:space="preserve"> </w:t>
      </w:r>
      <w:r>
        <w:t>în</w:t>
      </w:r>
      <w:r>
        <w:rPr>
          <w:spacing w:val="1"/>
        </w:rPr>
        <w:t xml:space="preserve"> </w:t>
      </w:r>
      <w:r>
        <w:t>sistemul</w:t>
      </w:r>
      <w:r>
        <w:rPr>
          <w:spacing w:val="1"/>
        </w:rPr>
        <w:t xml:space="preserve"> </w:t>
      </w:r>
      <w:r>
        <w:t>informatic</w:t>
      </w:r>
      <w:r>
        <w:rPr>
          <w:spacing w:val="1"/>
        </w:rPr>
        <w:t xml:space="preserve"> </w:t>
      </w:r>
      <w:r>
        <w:t>documentele</w:t>
      </w:r>
      <w:r>
        <w:rPr>
          <w:spacing w:val="1"/>
        </w:rPr>
        <w:t xml:space="preserve"> </w:t>
      </w:r>
      <w:r>
        <w:t>solicitate</w:t>
      </w:r>
      <w:r>
        <w:rPr>
          <w:spacing w:val="1"/>
        </w:rPr>
        <w:t xml:space="preserve"> </w:t>
      </w:r>
      <w:r>
        <w:t>în</w:t>
      </w:r>
      <w:r>
        <w:rPr>
          <w:spacing w:val="1"/>
        </w:rPr>
        <w:t xml:space="preserve"> </w:t>
      </w:r>
      <w:r>
        <w:t>funcţie</w:t>
      </w:r>
      <w:r>
        <w:rPr>
          <w:spacing w:val="1"/>
        </w:rPr>
        <w:t xml:space="preserve"> </w:t>
      </w:r>
      <w:r>
        <w:t>de</w:t>
      </w:r>
      <w:r>
        <w:rPr>
          <w:spacing w:val="60"/>
        </w:rPr>
        <w:t xml:space="preserve"> </w:t>
      </w:r>
      <w:r>
        <w:t>disponibilitatea</w:t>
      </w:r>
      <w:r>
        <w:rPr>
          <w:spacing w:val="1"/>
        </w:rPr>
        <w:t xml:space="preserve"> </w:t>
      </w:r>
      <w:r>
        <w:t>sistemului electronic. Proiectul poate fi respins în cadrul acestei etape şi se va transmite solicitantului o</w:t>
      </w:r>
      <w:r>
        <w:rPr>
          <w:spacing w:val="1"/>
        </w:rPr>
        <w:t xml:space="preserve"> </w:t>
      </w:r>
      <w:r>
        <w:t>Notificare</w:t>
      </w:r>
      <w:r>
        <w:rPr>
          <w:spacing w:val="-3"/>
        </w:rPr>
        <w:t xml:space="preserve"> </w:t>
      </w:r>
      <w:r>
        <w:t>de</w:t>
      </w:r>
      <w:r>
        <w:rPr>
          <w:spacing w:val="-2"/>
        </w:rPr>
        <w:t xml:space="preserve"> </w:t>
      </w:r>
      <w:r>
        <w:t>respingere,</w:t>
      </w:r>
      <w:r>
        <w:rPr>
          <w:spacing w:val="2"/>
        </w:rPr>
        <w:t xml:space="preserve"> </w:t>
      </w:r>
      <w:r>
        <w:t>prin</w:t>
      </w:r>
      <w:r>
        <w:rPr>
          <w:spacing w:val="-1"/>
        </w:rPr>
        <w:t xml:space="preserve"> </w:t>
      </w:r>
      <w:r>
        <w:t>intermediul</w:t>
      </w:r>
      <w:r>
        <w:rPr>
          <w:spacing w:val="-1"/>
        </w:rPr>
        <w:t xml:space="preserve"> </w:t>
      </w:r>
      <w:r>
        <w:t>aplicatiei electronice</w:t>
      </w:r>
      <w:r>
        <w:rPr>
          <w:spacing w:val="-2"/>
        </w:rPr>
        <w:t xml:space="preserve"> </w:t>
      </w:r>
      <w:r>
        <w:t>în</w:t>
      </w:r>
      <w:r>
        <w:rPr>
          <w:spacing w:val="3"/>
        </w:rPr>
        <w:t xml:space="preserve"> </w:t>
      </w:r>
      <w:r>
        <w:t>cazul în</w:t>
      </w:r>
      <w:r>
        <w:rPr>
          <w:spacing w:val="-1"/>
        </w:rPr>
        <w:t xml:space="preserve"> </w:t>
      </w:r>
      <w:r>
        <w:t>care</w:t>
      </w:r>
      <w:r>
        <w:rPr>
          <w:spacing w:val="-2"/>
        </w:rPr>
        <w:t xml:space="preserve"> </w:t>
      </w:r>
      <w:r>
        <w:t>(lista</w:t>
      </w:r>
      <w:r>
        <w:rPr>
          <w:spacing w:val="-2"/>
        </w:rPr>
        <w:t xml:space="preserve"> </w:t>
      </w:r>
      <w:r>
        <w:t>nu</w:t>
      </w:r>
      <w:r>
        <w:rPr>
          <w:spacing w:val="-1"/>
        </w:rPr>
        <w:t xml:space="preserve"> </w:t>
      </w:r>
      <w:r>
        <w:t>este</w:t>
      </w:r>
      <w:r>
        <w:rPr>
          <w:spacing w:val="-1"/>
        </w:rPr>
        <w:t xml:space="preserve"> </w:t>
      </w:r>
      <w:r>
        <w:t>exhaustivă):</w:t>
      </w:r>
    </w:p>
    <w:p w14:paraId="70DDA877" w14:textId="0FEB7766" w:rsidR="006F155F" w:rsidRDefault="00486967">
      <w:pPr>
        <w:pStyle w:val="ListParagraph"/>
        <w:numPr>
          <w:ilvl w:val="0"/>
          <w:numId w:val="1"/>
        </w:numPr>
        <w:tabs>
          <w:tab w:val="left" w:pos="979"/>
        </w:tabs>
        <w:spacing w:before="60"/>
        <w:ind w:right="265" w:hanging="356"/>
        <w:rPr>
          <w:sz w:val="24"/>
        </w:rPr>
      </w:pPr>
      <w:r>
        <w:rPr>
          <w:sz w:val="24"/>
        </w:rPr>
        <w:t>documentaţia solicitată nu este transmisă în termenul solicitat ori este incompletă în raport cu</w:t>
      </w:r>
      <w:r>
        <w:rPr>
          <w:spacing w:val="1"/>
          <w:sz w:val="24"/>
        </w:rPr>
        <w:t xml:space="preserve"> </w:t>
      </w:r>
      <w:r>
        <w:rPr>
          <w:sz w:val="24"/>
        </w:rPr>
        <w:t>cerinţele</w:t>
      </w:r>
      <w:r>
        <w:rPr>
          <w:spacing w:val="-1"/>
          <w:sz w:val="24"/>
        </w:rPr>
        <w:t xml:space="preserve"> </w:t>
      </w:r>
      <w:r>
        <w:rPr>
          <w:sz w:val="24"/>
        </w:rPr>
        <w:t>Ghidului</w:t>
      </w:r>
      <w:r w:rsidRPr="004D5F4C">
        <w:rPr>
          <w:sz w:val="24"/>
        </w:rPr>
        <w:t xml:space="preserve"> </w:t>
      </w:r>
      <w:r>
        <w:rPr>
          <w:sz w:val="24"/>
        </w:rPr>
        <w:t>sau nu se</w:t>
      </w:r>
      <w:r>
        <w:rPr>
          <w:spacing w:val="-1"/>
          <w:sz w:val="24"/>
        </w:rPr>
        <w:t xml:space="preserve"> </w:t>
      </w:r>
      <w:r>
        <w:rPr>
          <w:sz w:val="24"/>
        </w:rPr>
        <w:t>mai află</w:t>
      </w:r>
      <w:r>
        <w:rPr>
          <w:spacing w:val="-2"/>
          <w:sz w:val="24"/>
        </w:rPr>
        <w:t xml:space="preserve"> </w:t>
      </w:r>
      <w:r>
        <w:rPr>
          <w:sz w:val="24"/>
        </w:rPr>
        <w:t>în</w:t>
      </w:r>
      <w:r>
        <w:rPr>
          <w:spacing w:val="-1"/>
          <w:sz w:val="24"/>
        </w:rPr>
        <w:t xml:space="preserve"> </w:t>
      </w:r>
      <w:r>
        <w:rPr>
          <w:sz w:val="24"/>
        </w:rPr>
        <w:t>perioada</w:t>
      </w:r>
      <w:r>
        <w:rPr>
          <w:spacing w:val="-1"/>
          <w:sz w:val="24"/>
        </w:rPr>
        <w:t xml:space="preserve"> </w:t>
      </w:r>
      <w:r>
        <w:rPr>
          <w:sz w:val="24"/>
        </w:rPr>
        <w:t>de</w:t>
      </w:r>
      <w:r>
        <w:rPr>
          <w:spacing w:val="-1"/>
          <w:sz w:val="24"/>
        </w:rPr>
        <w:t xml:space="preserve"> </w:t>
      </w:r>
      <w:r>
        <w:rPr>
          <w:sz w:val="24"/>
        </w:rPr>
        <w:t>valabilitate;</w:t>
      </w:r>
    </w:p>
    <w:p w14:paraId="0294DEC9" w14:textId="77777777" w:rsidR="006F155F" w:rsidRDefault="00486967">
      <w:pPr>
        <w:pStyle w:val="ListParagraph"/>
        <w:numPr>
          <w:ilvl w:val="0"/>
          <w:numId w:val="1"/>
        </w:numPr>
        <w:tabs>
          <w:tab w:val="left" w:pos="979"/>
        </w:tabs>
        <w:spacing w:before="59"/>
        <w:ind w:right="267" w:hanging="356"/>
        <w:rPr>
          <w:sz w:val="24"/>
        </w:rPr>
      </w:pPr>
      <w:r>
        <w:rPr>
          <w:sz w:val="24"/>
        </w:rPr>
        <w:t>se constată modificarea formei iniţiale a contractului transmis de către Ministerul Energiei şi/sau</w:t>
      </w:r>
      <w:r>
        <w:rPr>
          <w:spacing w:val="1"/>
          <w:sz w:val="24"/>
        </w:rPr>
        <w:t xml:space="preserve"> </w:t>
      </w:r>
      <w:r>
        <w:rPr>
          <w:sz w:val="24"/>
        </w:rPr>
        <w:t>nerespectarea</w:t>
      </w:r>
      <w:r>
        <w:rPr>
          <w:spacing w:val="-2"/>
          <w:sz w:val="24"/>
        </w:rPr>
        <w:t xml:space="preserve"> </w:t>
      </w:r>
      <w:r>
        <w:rPr>
          <w:sz w:val="24"/>
        </w:rPr>
        <w:t>termenului limită de</w:t>
      </w:r>
      <w:r>
        <w:rPr>
          <w:spacing w:val="-1"/>
          <w:sz w:val="24"/>
        </w:rPr>
        <w:t xml:space="preserve"> </w:t>
      </w:r>
      <w:r>
        <w:rPr>
          <w:sz w:val="24"/>
        </w:rPr>
        <w:t>returnare</w:t>
      </w:r>
      <w:r>
        <w:rPr>
          <w:spacing w:val="-1"/>
          <w:sz w:val="24"/>
        </w:rPr>
        <w:t xml:space="preserve"> </w:t>
      </w:r>
      <w:r>
        <w:rPr>
          <w:sz w:val="24"/>
        </w:rPr>
        <w:t>a</w:t>
      </w:r>
      <w:r>
        <w:rPr>
          <w:spacing w:val="-1"/>
          <w:sz w:val="24"/>
        </w:rPr>
        <w:t xml:space="preserve"> </w:t>
      </w:r>
      <w:r>
        <w:rPr>
          <w:sz w:val="24"/>
        </w:rPr>
        <w:t>contractului semnat.</w:t>
      </w:r>
    </w:p>
    <w:p w14:paraId="24337ABF" w14:textId="4B1DC555" w:rsidR="006F155F" w:rsidRDefault="00486967">
      <w:pPr>
        <w:pStyle w:val="BodyText"/>
        <w:spacing w:before="136"/>
        <w:ind w:right="267"/>
        <w:jc w:val="both"/>
      </w:pPr>
      <w:r>
        <w:t>Solicitantul se obligă ca toate documentele transmise să fie în formatul prevăzut</w:t>
      </w:r>
      <w:r>
        <w:rPr>
          <w:spacing w:val="1"/>
        </w:rPr>
        <w:t xml:space="preserve"> </w:t>
      </w:r>
      <w:r>
        <w:t>de lege şi în</w:t>
      </w:r>
      <w:r w:rsidR="00720AA6">
        <w:rPr>
          <w:spacing w:val="60"/>
        </w:rPr>
        <w:t xml:space="preserve"> </w:t>
      </w:r>
      <w:r>
        <w:t>vigoare la</w:t>
      </w:r>
      <w:r>
        <w:rPr>
          <w:spacing w:val="1"/>
        </w:rPr>
        <w:t xml:space="preserve"> </w:t>
      </w:r>
      <w:r>
        <w:t>data</w:t>
      </w:r>
      <w:r>
        <w:rPr>
          <w:spacing w:val="-1"/>
        </w:rPr>
        <w:t xml:space="preserve"> </w:t>
      </w:r>
      <w:r>
        <w:t>depunerii acestora, în caz</w:t>
      </w:r>
      <w:r>
        <w:rPr>
          <w:spacing w:val="1"/>
        </w:rPr>
        <w:t xml:space="preserve"> </w:t>
      </w:r>
      <w:r>
        <w:t>contrar neputându-se</w:t>
      </w:r>
      <w:r>
        <w:rPr>
          <w:spacing w:val="-1"/>
        </w:rPr>
        <w:t xml:space="preserve"> </w:t>
      </w:r>
      <w:r>
        <w:t>încheia</w:t>
      </w:r>
      <w:r>
        <w:rPr>
          <w:spacing w:val="-1"/>
        </w:rPr>
        <w:t xml:space="preserve"> </w:t>
      </w:r>
      <w:r>
        <w:t>contractul.</w:t>
      </w:r>
    </w:p>
    <w:p w14:paraId="318278C1" w14:textId="0A375D62" w:rsidR="00B371C1" w:rsidRPr="00C63320" w:rsidRDefault="00B371C1" w:rsidP="00B371C1">
      <w:pPr>
        <w:pStyle w:val="BodyText"/>
        <w:tabs>
          <w:tab w:val="left" w:pos="142"/>
        </w:tabs>
        <w:ind w:left="284"/>
        <w:jc w:val="both"/>
      </w:pPr>
      <w:r>
        <w:t>Ț</w:t>
      </w:r>
      <w:r w:rsidRPr="00C63320">
        <w:t>inând cont de cerințele</w:t>
      </w:r>
      <w:r>
        <w:t xml:space="preserve"> art. 22 alin. 2) lit. d) </w:t>
      </w:r>
      <w:r w:rsidRPr="00C63320">
        <w:t>din Regulamentul (UE) nr. 2021/241</w:t>
      </w:r>
      <w:r>
        <w:t>, d</w:t>
      </w:r>
      <w:r w:rsidRPr="00C63320">
        <w:t xml:space="preserve">atele privind beneficiarul real vor fi menționate în Declarația privind beneficiarul real al persoanei juridice (solicitantului de finanțare), document eliberat de ONRC și care va fi depus la semnarea contractului de finanțare. </w:t>
      </w:r>
    </w:p>
    <w:p w14:paraId="65F8ADEE" w14:textId="76E14440" w:rsidR="006F155F" w:rsidRDefault="00486967">
      <w:pPr>
        <w:pStyle w:val="BodyText"/>
        <w:spacing w:before="139"/>
        <w:ind w:right="269"/>
        <w:jc w:val="both"/>
      </w:pPr>
      <w:r>
        <w:t>Numai după ce se constată îndeplinirea tuturor condiţiilor solicitate descrise mai sus poate fi demarată</w:t>
      </w:r>
      <w:r>
        <w:rPr>
          <w:spacing w:val="1"/>
        </w:rPr>
        <w:t xml:space="preserve"> </w:t>
      </w:r>
      <w:r>
        <w:t>procedura de încheiere a Contractului de finanţare. Solicitantului îi va fi transmis contractul de finanţare</w:t>
      </w:r>
      <w:r>
        <w:rPr>
          <w:spacing w:val="1"/>
        </w:rPr>
        <w:t xml:space="preserve"> </w:t>
      </w:r>
      <w:r>
        <w:t>prin</w:t>
      </w:r>
      <w:r>
        <w:rPr>
          <w:spacing w:val="-1"/>
        </w:rPr>
        <w:t xml:space="preserve"> </w:t>
      </w:r>
      <w:r>
        <w:t>intermediul aplica</w:t>
      </w:r>
      <w:r w:rsidR="00A052E8">
        <w:t>ț</w:t>
      </w:r>
      <w:r>
        <w:t>iei</w:t>
      </w:r>
      <w:r>
        <w:rPr>
          <w:spacing w:val="1"/>
        </w:rPr>
        <w:t xml:space="preserve"> </w:t>
      </w:r>
      <w:r>
        <w:t>electronice</w:t>
      </w:r>
      <w:r>
        <w:rPr>
          <w:spacing w:val="-1"/>
        </w:rPr>
        <w:t xml:space="preserve"> </w:t>
      </w:r>
      <w:r>
        <w:t>în vederea</w:t>
      </w:r>
      <w:r>
        <w:rPr>
          <w:spacing w:val="-1"/>
        </w:rPr>
        <w:t xml:space="preserve"> </w:t>
      </w:r>
      <w:r>
        <w:t>semnării</w:t>
      </w:r>
      <w:r>
        <w:rPr>
          <w:spacing w:val="-1"/>
        </w:rPr>
        <w:t xml:space="preserve"> </w:t>
      </w:r>
      <w:r>
        <w:t>de către</w:t>
      </w:r>
      <w:r>
        <w:rPr>
          <w:spacing w:val="-1"/>
        </w:rPr>
        <w:t xml:space="preserve"> </w:t>
      </w:r>
      <w:r>
        <w:t>acesta.</w:t>
      </w:r>
    </w:p>
    <w:p w14:paraId="10356B51" w14:textId="77777777" w:rsidR="006F155F" w:rsidRDefault="00486967">
      <w:pPr>
        <w:pStyle w:val="BodyText"/>
        <w:spacing w:before="137"/>
        <w:ind w:right="267"/>
        <w:jc w:val="both"/>
      </w:pPr>
      <w:r>
        <w:t>Contractul de finanţare va fi semnat de către reprezentanţii Ministerului Energiei şi reprezentantul legal al</w:t>
      </w:r>
      <w:r>
        <w:rPr>
          <w:spacing w:val="1"/>
        </w:rPr>
        <w:t xml:space="preserve"> </w:t>
      </w:r>
      <w:r>
        <w:t>solicitantului,</w:t>
      </w:r>
      <w:r>
        <w:rPr>
          <w:spacing w:val="-1"/>
        </w:rPr>
        <w:t xml:space="preserve"> </w:t>
      </w:r>
      <w:r>
        <w:t>contractul</w:t>
      </w:r>
      <w:r>
        <w:rPr>
          <w:spacing w:val="-1"/>
        </w:rPr>
        <w:t xml:space="preserve"> </w:t>
      </w:r>
      <w:r>
        <w:t>de</w:t>
      </w:r>
      <w:r>
        <w:rPr>
          <w:spacing w:val="-1"/>
        </w:rPr>
        <w:t xml:space="preserve"> </w:t>
      </w:r>
      <w:r>
        <w:t>finanţare</w:t>
      </w:r>
      <w:r>
        <w:rPr>
          <w:spacing w:val="-2"/>
        </w:rPr>
        <w:t xml:space="preserve"> </w:t>
      </w:r>
      <w:r>
        <w:t>intrând în</w:t>
      </w:r>
      <w:r>
        <w:rPr>
          <w:spacing w:val="-1"/>
        </w:rPr>
        <w:t xml:space="preserve"> </w:t>
      </w:r>
      <w:r>
        <w:t>vigoare</w:t>
      </w:r>
      <w:r>
        <w:rPr>
          <w:spacing w:val="-2"/>
        </w:rPr>
        <w:t xml:space="preserve"> </w:t>
      </w:r>
      <w:r>
        <w:t>la</w:t>
      </w:r>
      <w:r>
        <w:rPr>
          <w:spacing w:val="-1"/>
        </w:rPr>
        <w:t xml:space="preserve"> </w:t>
      </w:r>
      <w:r>
        <w:t>data semnării</w:t>
      </w:r>
      <w:r>
        <w:rPr>
          <w:spacing w:val="-1"/>
        </w:rPr>
        <w:t xml:space="preserve"> </w:t>
      </w:r>
      <w:r>
        <w:t>ultimei părţi</w:t>
      </w:r>
      <w:r>
        <w:rPr>
          <w:spacing w:val="-1"/>
        </w:rPr>
        <w:t xml:space="preserve"> </w:t>
      </w:r>
      <w:r>
        <w:t>semnatare.</w:t>
      </w:r>
    </w:p>
    <w:p w14:paraId="6C62AC75" w14:textId="77777777" w:rsidR="006F155F" w:rsidRDefault="00486967">
      <w:pPr>
        <w:pStyle w:val="BodyText"/>
        <w:ind w:right="263"/>
        <w:jc w:val="both"/>
      </w:pPr>
      <w:r>
        <w:t>Solicitantul are obligaţia de a semna electronic contractul de finanțare şi de a-l returna în termenul solicitat</w:t>
      </w:r>
      <w:r>
        <w:rPr>
          <w:spacing w:val="1"/>
        </w:rPr>
        <w:t xml:space="preserve"> </w:t>
      </w:r>
      <w:r>
        <w:t>de Ministerul Energiei (5 zile de la data primirii documentului) însoţit, eventual, de orice alt document</w:t>
      </w:r>
      <w:r>
        <w:rPr>
          <w:spacing w:val="1"/>
        </w:rPr>
        <w:t xml:space="preserve"> </w:t>
      </w:r>
      <w:r>
        <w:t>solicitat prin contract. În cazul în care solicitantul nu respectă termenul de semnare a contractului de</w:t>
      </w:r>
      <w:r>
        <w:rPr>
          <w:spacing w:val="1"/>
        </w:rPr>
        <w:t xml:space="preserve"> </w:t>
      </w:r>
      <w:r>
        <w:t>finanţare</w:t>
      </w:r>
      <w:r>
        <w:rPr>
          <w:spacing w:val="-2"/>
        </w:rPr>
        <w:t xml:space="preserve"> </w:t>
      </w:r>
      <w:r>
        <w:lastRenderedPageBreak/>
        <w:t>şi returnare</w:t>
      </w:r>
      <w:r>
        <w:rPr>
          <w:spacing w:val="-2"/>
        </w:rPr>
        <w:t xml:space="preserve"> </w:t>
      </w:r>
      <w:r>
        <w:t>la Ministerul Energiei, ministerul</w:t>
      </w:r>
      <w:r>
        <w:rPr>
          <w:spacing w:val="-1"/>
        </w:rPr>
        <w:t xml:space="preserve"> </w:t>
      </w:r>
      <w:r>
        <w:t>îşi rezervă</w:t>
      </w:r>
      <w:r>
        <w:rPr>
          <w:spacing w:val="-1"/>
        </w:rPr>
        <w:t xml:space="preserve"> </w:t>
      </w:r>
      <w:r>
        <w:t>dreptul</w:t>
      </w:r>
      <w:r>
        <w:rPr>
          <w:spacing w:val="-1"/>
        </w:rPr>
        <w:t xml:space="preserve"> </w:t>
      </w:r>
      <w:r>
        <w:t>de</w:t>
      </w:r>
      <w:r>
        <w:rPr>
          <w:spacing w:val="-1"/>
        </w:rPr>
        <w:t xml:space="preserve"> </w:t>
      </w:r>
      <w:r>
        <w:t>a</w:t>
      </w:r>
      <w:r>
        <w:rPr>
          <w:spacing w:val="-1"/>
        </w:rPr>
        <w:t xml:space="preserve"> </w:t>
      </w:r>
      <w:r>
        <w:t>respinge</w:t>
      </w:r>
      <w:r>
        <w:rPr>
          <w:spacing w:val="-2"/>
        </w:rPr>
        <w:t xml:space="preserve"> </w:t>
      </w:r>
      <w:r>
        <w:t>oferta.</w:t>
      </w:r>
    </w:p>
    <w:p w14:paraId="207F00E3" w14:textId="77777777" w:rsidR="006F155F" w:rsidRDefault="00486967" w:rsidP="000A6ACD">
      <w:pPr>
        <w:pStyle w:val="BodyText"/>
        <w:spacing w:before="60"/>
        <w:ind w:right="265"/>
        <w:jc w:val="both"/>
      </w:pPr>
      <w:r>
        <w:t>După semnarea de către solicitant, contractul de finanţare va fi semnat de către reprezentantul legal al</w:t>
      </w:r>
      <w:r>
        <w:rPr>
          <w:spacing w:val="1"/>
        </w:rPr>
        <w:t xml:space="preserve"> </w:t>
      </w:r>
      <w:r>
        <w:t>Ministerului</w:t>
      </w:r>
      <w:r>
        <w:rPr>
          <w:spacing w:val="-1"/>
        </w:rPr>
        <w:t xml:space="preserve"> </w:t>
      </w:r>
      <w:r>
        <w:t>Energiei. Data încheierii contractului</w:t>
      </w:r>
      <w:r>
        <w:rPr>
          <w:spacing w:val="1"/>
        </w:rPr>
        <w:t xml:space="preserve"> </w:t>
      </w:r>
      <w:r>
        <w:t>de</w:t>
      </w:r>
      <w:r>
        <w:rPr>
          <w:spacing w:val="-1"/>
        </w:rPr>
        <w:t xml:space="preserve"> </w:t>
      </w:r>
      <w:r>
        <w:t>finanţare</w:t>
      </w:r>
      <w:r>
        <w:rPr>
          <w:spacing w:val="-1"/>
        </w:rPr>
        <w:t xml:space="preserve"> </w:t>
      </w:r>
      <w:r>
        <w:t>este</w:t>
      </w:r>
      <w:r>
        <w:rPr>
          <w:spacing w:val="-1"/>
        </w:rPr>
        <w:t xml:space="preserve"> </w:t>
      </w:r>
      <w:r>
        <w:t>data</w:t>
      </w:r>
      <w:r>
        <w:rPr>
          <w:spacing w:val="-1"/>
        </w:rPr>
        <w:t xml:space="preserve"> </w:t>
      </w:r>
      <w:r>
        <w:t>ultimei semnături.</w:t>
      </w:r>
    </w:p>
    <w:p w14:paraId="48AFD4C4" w14:textId="77777777" w:rsidR="002E5994" w:rsidRDefault="00486967" w:rsidP="000A6ACD">
      <w:pPr>
        <w:pStyle w:val="BodyText"/>
        <w:tabs>
          <w:tab w:val="left" w:pos="142"/>
        </w:tabs>
        <w:spacing w:before="60"/>
        <w:ind w:left="284"/>
        <w:jc w:val="both"/>
        <w:rPr>
          <w:i/>
          <w:sz w:val="20"/>
        </w:rPr>
      </w:pPr>
      <w:r>
        <w:t>Beneficiarul</w:t>
      </w:r>
      <w:r>
        <w:rPr>
          <w:spacing w:val="1"/>
        </w:rPr>
        <w:t xml:space="preserve"> </w:t>
      </w:r>
      <w:r>
        <w:t>se</w:t>
      </w:r>
      <w:r>
        <w:rPr>
          <w:spacing w:val="1"/>
        </w:rPr>
        <w:t xml:space="preserve"> </w:t>
      </w:r>
      <w:r>
        <w:t>angajează</w:t>
      </w:r>
      <w:r>
        <w:rPr>
          <w:spacing w:val="1"/>
        </w:rPr>
        <w:t xml:space="preserve"> </w:t>
      </w:r>
      <w:r>
        <w:t>să</w:t>
      </w:r>
      <w:r>
        <w:rPr>
          <w:spacing w:val="1"/>
        </w:rPr>
        <w:t xml:space="preserve"> </w:t>
      </w:r>
      <w:r>
        <w:t>furnizeze</w:t>
      </w:r>
      <w:r>
        <w:rPr>
          <w:spacing w:val="1"/>
        </w:rPr>
        <w:t xml:space="preserve"> </w:t>
      </w:r>
      <w:r>
        <w:t>datele</w:t>
      </w:r>
      <w:r>
        <w:rPr>
          <w:spacing w:val="1"/>
        </w:rPr>
        <w:t xml:space="preserve"> </w:t>
      </w:r>
      <w:r>
        <w:t>privind</w:t>
      </w:r>
      <w:r>
        <w:rPr>
          <w:spacing w:val="1"/>
        </w:rPr>
        <w:t xml:space="preserve"> </w:t>
      </w:r>
      <w:r>
        <w:t>beneficiarul</w:t>
      </w:r>
      <w:r>
        <w:rPr>
          <w:spacing w:val="1"/>
        </w:rPr>
        <w:t xml:space="preserve"> </w:t>
      </w:r>
      <w:r>
        <w:t>real,</w:t>
      </w:r>
      <w:r>
        <w:rPr>
          <w:spacing w:val="1"/>
        </w:rPr>
        <w:t xml:space="preserve"> </w:t>
      </w:r>
      <w:r>
        <w:t>în</w:t>
      </w:r>
      <w:r>
        <w:rPr>
          <w:spacing w:val="1"/>
        </w:rPr>
        <w:t xml:space="preserve"> </w:t>
      </w:r>
      <w:r>
        <w:t>cazul</w:t>
      </w:r>
      <w:r>
        <w:rPr>
          <w:spacing w:val="1"/>
        </w:rPr>
        <w:t xml:space="preserve"> </w:t>
      </w:r>
      <w:r>
        <w:t>contractorilor</w:t>
      </w:r>
      <w:r>
        <w:rPr>
          <w:spacing w:val="1"/>
        </w:rPr>
        <w:t xml:space="preserve"> </w:t>
      </w:r>
      <w:r>
        <w:t>/</w:t>
      </w:r>
      <w:r>
        <w:rPr>
          <w:spacing w:val="1"/>
        </w:rPr>
        <w:t xml:space="preserve"> </w:t>
      </w:r>
      <w:r>
        <w:t>subcontractorilor</w:t>
      </w:r>
      <w:r>
        <w:rPr>
          <w:spacing w:val="-1"/>
        </w:rPr>
        <w:t xml:space="preserve"> </w:t>
      </w:r>
      <w:r>
        <w:t>–</w:t>
      </w:r>
      <w:r>
        <w:rPr>
          <w:spacing w:val="2"/>
        </w:rPr>
        <w:t xml:space="preserve"> </w:t>
      </w:r>
      <w:r>
        <w:t>conform art. 22 alin. 2 lit. d din Regulamentul</w:t>
      </w:r>
      <w:r>
        <w:rPr>
          <w:spacing w:val="-1"/>
        </w:rPr>
        <w:t xml:space="preserve"> </w:t>
      </w:r>
      <w:r>
        <w:t>(UE)</w:t>
      </w:r>
      <w:r>
        <w:rPr>
          <w:spacing w:val="-1"/>
        </w:rPr>
        <w:t xml:space="preserve"> </w:t>
      </w:r>
      <w:r>
        <w:t>2021/241.</w:t>
      </w:r>
      <w:r w:rsidR="006C40C2" w:rsidRPr="006C40C2">
        <w:rPr>
          <w:i/>
          <w:sz w:val="20"/>
        </w:rPr>
        <w:t xml:space="preserve"> </w:t>
      </w:r>
    </w:p>
    <w:p w14:paraId="340CC790" w14:textId="77777777" w:rsidR="006F155F" w:rsidRDefault="00486967" w:rsidP="000A6ACD">
      <w:pPr>
        <w:pStyle w:val="BodyText"/>
        <w:spacing w:before="60"/>
        <w:ind w:right="268"/>
        <w:jc w:val="both"/>
      </w:pPr>
      <w:r>
        <w:t>Totodată, beneficiarul se angajează să includă condițiile legate de DNSH în cadrul documentațiilor de</w:t>
      </w:r>
      <w:r>
        <w:rPr>
          <w:spacing w:val="1"/>
        </w:rPr>
        <w:t xml:space="preserve"> </w:t>
      </w:r>
      <w:r>
        <w:t>atribuire</w:t>
      </w:r>
      <w:r>
        <w:rPr>
          <w:spacing w:val="1"/>
        </w:rPr>
        <w:t xml:space="preserve"> </w:t>
      </w:r>
      <w:r>
        <w:t>a</w:t>
      </w:r>
      <w:r>
        <w:rPr>
          <w:spacing w:val="1"/>
        </w:rPr>
        <w:t xml:space="preserve"> </w:t>
      </w:r>
      <w:r>
        <w:t>achizițiilor</w:t>
      </w:r>
      <w:r>
        <w:rPr>
          <w:spacing w:val="1"/>
        </w:rPr>
        <w:t xml:space="preserve"> </w:t>
      </w:r>
      <w:r>
        <w:t>aferente</w:t>
      </w:r>
      <w:r>
        <w:rPr>
          <w:spacing w:val="1"/>
        </w:rPr>
        <w:t xml:space="preserve"> </w:t>
      </w:r>
      <w:r>
        <w:t>proiectelor</w:t>
      </w:r>
      <w:r>
        <w:rPr>
          <w:spacing w:val="1"/>
        </w:rPr>
        <w:t xml:space="preserve"> </w:t>
      </w:r>
      <w:r>
        <w:t>finanțate</w:t>
      </w:r>
      <w:r>
        <w:rPr>
          <w:spacing w:val="1"/>
        </w:rPr>
        <w:t xml:space="preserve"> </w:t>
      </w:r>
      <w:r>
        <w:t>și</w:t>
      </w:r>
      <w:r>
        <w:rPr>
          <w:spacing w:val="1"/>
        </w:rPr>
        <w:t xml:space="preserve"> </w:t>
      </w:r>
      <w:r>
        <w:t>să</w:t>
      </w:r>
      <w:r>
        <w:rPr>
          <w:spacing w:val="1"/>
        </w:rPr>
        <w:t xml:space="preserve"> </w:t>
      </w:r>
      <w:r>
        <w:t>respecte</w:t>
      </w:r>
      <w:r>
        <w:rPr>
          <w:spacing w:val="1"/>
        </w:rPr>
        <w:t xml:space="preserve"> </w:t>
      </w:r>
      <w:r>
        <w:t>acest</w:t>
      </w:r>
      <w:r>
        <w:rPr>
          <w:spacing w:val="1"/>
        </w:rPr>
        <w:t xml:space="preserve"> </w:t>
      </w:r>
      <w:r>
        <w:t>principiu</w:t>
      </w:r>
      <w:r>
        <w:rPr>
          <w:spacing w:val="1"/>
        </w:rPr>
        <w:t xml:space="preserve"> </w:t>
      </w:r>
      <w:r>
        <w:t>pe</w:t>
      </w:r>
      <w:r>
        <w:rPr>
          <w:spacing w:val="1"/>
        </w:rPr>
        <w:t xml:space="preserve"> </w:t>
      </w:r>
      <w:r>
        <w:t>perioada</w:t>
      </w:r>
      <w:r>
        <w:rPr>
          <w:spacing w:val="1"/>
        </w:rPr>
        <w:t xml:space="preserve"> </w:t>
      </w:r>
      <w:r>
        <w:t>de</w:t>
      </w:r>
      <w:r>
        <w:rPr>
          <w:spacing w:val="1"/>
        </w:rPr>
        <w:t xml:space="preserve"> </w:t>
      </w:r>
      <w:r>
        <w:t>implementare/operare.</w:t>
      </w:r>
    </w:p>
    <w:p w14:paraId="34F4460C" w14:textId="0AD32B58" w:rsidR="006F155F" w:rsidRDefault="00486967" w:rsidP="000A6ACD">
      <w:pPr>
        <w:pStyle w:val="BodyText"/>
        <w:spacing w:before="60"/>
        <w:ind w:right="264"/>
        <w:jc w:val="both"/>
      </w:pPr>
      <w:r>
        <w:t>Beneficiarul are obligația de a menține investiția pe perioada valabilității contractului de finanțare și de a</w:t>
      </w:r>
      <w:r>
        <w:rPr>
          <w:spacing w:val="1"/>
        </w:rPr>
        <w:t xml:space="preserve"> </w:t>
      </w:r>
      <w:r>
        <w:t>păstra documentele aferente proiectelor pe perioada prevăzută de art. 132 din Regulamentul financiar,</w:t>
      </w:r>
      <w:r>
        <w:rPr>
          <w:spacing w:val="1"/>
        </w:rPr>
        <w:t xml:space="preserve"> </w:t>
      </w:r>
      <w:r>
        <w:t>respectiv timp de 5 ani de la data plății soldului sau, în absența unei astfel de plăți, de la data efectuării</w:t>
      </w:r>
      <w:r>
        <w:rPr>
          <w:spacing w:val="1"/>
        </w:rPr>
        <w:t xml:space="preserve"> </w:t>
      </w:r>
      <w:r>
        <w:t>ultimei</w:t>
      </w:r>
      <w:r>
        <w:rPr>
          <w:spacing w:val="6"/>
        </w:rPr>
        <w:t xml:space="preserve"> </w:t>
      </w:r>
      <w:r>
        <w:t>raportări.</w:t>
      </w:r>
      <w:r>
        <w:rPr>
          <w:spacing w:val="5"/>
        </w:rPr>
        <w:t xml:space="preserve"> </w:t>
      </w:r>
      <w:r>
        <w:t>Această</w:t>
      </w:r>
      <w:r>
        <w:rPr>
          <w:spacing w:val="4"/>
        </w:rPr>
        <w:t xml:space="preserve"> </w:t>
      </w:r>
      <w:r>
        <w:t>perioadă</w:t>
      </w:r>
      <w:r>
        <w:rPr>
          <w:spacing w:val="5"/>
        </w:rPr>
        <w:t xml:space="preserve"> </w:t>
      </w:r>
      <w:r>
        <w:t>este</w:t>
      </w:r>
      <w:r>
        <w:rPr>
          <w:spacing w:val="4"/>
        </w:rPr>
        <w:t xml:space="preserve"> </w:t>
      </w:r>
      <w:r>
        <w:t>de</w:t>
      </w:r>
      <w:r>
        <w:rPr>
          <w:spacing w:val="5"/>
        </w:rPr>
        <w:t xml:space="preserve"> </w:t>
      </w:r>
      <w:r>
        <w:t>3</w:t>
      </w:r>
      <w:r>
        <w:rPr>
          <w:spacing w:val="4"/>
        </w:rPr>
        <w:t xml:space="preserve"> </w:t>
      </w:r>
      <w:r>
        <w:t>ani</w:t>
      </w:r>
      <w:r>
        <w:rPr>
          <w:spacing w:val="6"/>
        </w:rPr>
        <w:t xml:space="preserve"> </w:t>
      </w:r>
      <w:r>
        <w:t>în</w:t>
      </w:r>
      <w:r>
        <w:rPr>
          <w:spacing w:val="5"/>
        </w:rPr>
        <w:t xml:space="preserve"> </w:t>
      </w:r>
      <w:r>
        <w:t>cazul</w:t>
      </w:r>
      <w:r>
        <w:rPr>
          <w:spacing w:val="6"/>
        </w:rPr>
        <w:t xml:space="preserve"> </w:t>
      </w:r>
      <w:r>
        <w:t>în</w:t>
      </w:r>
      <w:r>
        <w:rPr>
          <w:spacing w:val="5"/>
        </w:rPr>
        <w:t xml:space="preserve"> </w:t>
      </w:r>
      <w:r>
        <w:t>care</w:t>
      </w:r>
      <w:r>
        <w:rPr>
          <w:spacing w:val="4"/>
        </w:rPr>
        <w:t xml:space="preserve"> </w:t>
      </w:r>
      <w:r>
        <w:t>valoarea</w:t>
      </w:r>
      <w:r>
        <w:rPr>
          <w:spacing w:val="4"/>
        </w:rPr>
        <w:t xml:space="preserve"> </w:t>
      </w:r>
      <w:r>
        <w:t>finanțării</w:t>
      </w:r>
      <w:r>
        <w:rPr>
          <w:spacing w:val="6"/>
        </w:rPr>
        <w:t xml:space="preserve"> </w:t>
      </w:r>
      <w:r>
        <w:t>este</w:t>
      </w:r>
      <w:r>
        <w:rPr>
          <w:spacing w:val="4"/>
        </w:rPr>
        <w:t xml:space="preserve"> </w:t>
      </w:r>
      <w:r>
        <w:t>mai</w:t>
      </w:r>
      <w:r>
        <w:rPr>
          <w:spacing w:val="6"/>
        </w:rPr>
        <w:t xml:space="preserve"> </w:t>
      </w:r>
      <w:r>
        <w:t>mică</w:t>
      </w:r>
      <w:r>
        <w:rPr>
          <w:spacing w:val="5"/>
        </w:rPr>
        <w:t xml:space="preserve"> </w:t>
      </w:r>
      <w:r>
        <w:t>sau</w:t>
      </w:r>
      <w:r>
        <w:rPr>
          <w:spacing w:val="4"/>
        </w:rPr>
        <w:t xml:space="preserve"> </w:t>
      </w:r>
      <w:r>
        <w:t>egală</w:t>
      </w:r>
      <w:r w:rsidR="001270E5">
        <w:t xml:space="preserve"> </w:t>
      </w:r>
      <w:r>
        <w:t>cu 60.000 euro sau stabilită potrivit prevederilor normelor privind ajutorul de stat, după caz, oricare este</w:t>
      </w:r>
      <w:r>
        <w:rPr>
          <w:spacing w:val="1"/>
        </w:rPr>
        <w:t xml:space="preserve"> </w:t>
      </w:r>
      <w:r>
        <w:t>mai lungă.</w:t>
      </w:r>
    </w:p>
    <w:p w14:paraId="1A2FF854" w14:textId="310A5CDD" w:rsidR="006F155F" w:rsidRDefault="00486967" w:rsidP="000A6ACD">
      <w:pPr>
        <w:pStyle w:val="BodyText"/>
        <w:spacing w:before="60"/>
        <w:ind w:right="263"/>
        <w:jc w:val="both"/>
      </w:pPr>
      <w:r>
        <w:t>Beneficiarul</w:t>
      </w:r>
      <w:r>
        <w:rPr>
          <w:spacing w:val="1"/>
        </w:rPr>
        <w:t xml:space="preserve"> </w:t>
      </w:r>
      <w:r>
        <w:t>este</w:t>
      </w:r>
      <w:r>
        <w:rPr>
          <w:spacing w:val="1"/>
        </w:rPr>
        <w:t xml:space="preserve"> </w:t>
      </w:r>
      <w:r>
        <w:t>obligat</w:t>
      </w:r>
      <w:r>
        <w:rPr>
          <w:spacing w:val="1"/>
        </w:rPr>
        <w:t xml:space="preserve"> </w:t>
      </w:r>
      <w:r>
        <w:t>să</w:t>
      </w:r>
      <w:r>
        <w:rPr>
          <w:spacing w:val="1"/>
        </w:rPr>
        <w:t xml:space="preserve"> </w:t>
      </w:r>
      <w:r>
        <w:t>transmită</w:t>
      </w:r>
      <w:r>
        <w:rPr>
          <w:spacing w:val="1"/>
        </w:rPr>
        <w:t xml:space="preserve"> </w:t>
      </w:r>
      <w:r>
        <w:t>Ministerului</w:t>
      </w:r>
      <w:r>
        <w:rPr>
          <w:spacing w:val="1"/>
        </w:rPr>
        <w:t xml:space="preserve"> </w:t>
      </w:r>
      <w:r>
        <w:t>Energiei</w:t>
      </w:r>
      <w:r>
        <w:rPr>
          <w:spacing w:val="1"/>
        </w:rPr>
        <w:t xml:space="preserve"> </w:t>
      </w:r>
      <w:r>
        <w:t>raportări</w:t>
      </w:r>
      <w:r>
        <w:rPr>
          <w:spacing w:val="1"/>
        </w:rPr>
        <w:t xml:space="preserve"> </w:t>
      </w:r>
      <w:r>
        <w:t>privind</w:t>
      </w:r>
      <w:r>
        <w:rPr>
          <w:spacing w:val="1"/>
        </w:rPr>
        <w:t xml:space="preserve"> </w:t>
      </w:r>
      <w:r>
        <w:t>progresul</w:t>
      </w:r>
      <w:r>
        <w:rPr>
          <w:spacing w:val="1"/>
        </w:rPr>
        <w:t xml:space="preserve"> </w:t>
      </w:r>
      <w:r>
        <w:t>tehnic</w:t>
      </w:r>
      <w:r>
        <w:rPr>
          <w:spacing w:val="60"/>
        </w:rPr>
        <w:t xml:space="preserve"> </w:t>
      </w:r>
      <w:r>
        <w:t>al</w:t>
      </w:r>
      <w:r>
        <w:rPr>
          <w:spacing w:val="1"/>
        </w:rPr>
        <w:t xml:space="preserve"> </w:t>
      </w:r>
      <w:r>
        <w:t>investiţiilor, date privind indicatorii, precum și orice alte informații suplimentare legate de contractul de</w:t>
      </w:r>
      <w:r>
        <w:rPr>
          <w:spacing w:val="1"/>
        </w:rPr>
        <w:t xml:space="preserve"> </w:t>
      </w:r>
      <w:r>
        <w:t>finanțare încheiat, astfel încât acesta să poată realiza în termen util raportările către MIPE și celelalte</w:t>
      </w:r>
      <w:r>
        <w:rPr>
          <w:spacing w:val="1"/>
        </w:rPr>
        <w:t xml:space="preserve"> </w:t>
      </w:r>
      <w:r>
        <w:t>autorități</w:t>
      </w:r>
      <w:r>
        <w:rPr>
          <w:spacing w:val="-1"/>
        </w:rPr>
        <w:t xml:space="preserve"> </w:t>
      </w:r>
      <w:r>
        <w:t>implicate, conform prevederilor</w:t>
      </w:r>
      <w:r>
        <w:rPr>
          <w:spacing w:val="-1"/>
        </w:rPr>
        <w:t xml:space="preserve"> </w:t>
      </w:r>
      <w:r>
        <w:t>legale</w:t>
      </w:r>
      <w:r>
        <w:rPr>
          <w:spacing w:val="-1"/>
        </w:rPr>
        <w:t xml:space="preserve"> </w:t>
      </w:r>
      <w:r>
        <w:t>aplicabile</w:t>
      </w:r>
      <w:r>
        <w:rPr>
          <w:spacing w:val="-1"/>
        </w:rPr>
        <w:t xml:space="preserve"> </w:t>
      </w:r>
      <w:r>
        <w:t>PNRR.</w:t>
      </w:r>
    </w:p>
    <w:p w14:paraId="3D566A4F" w14:textId="77777777" w:rsidR="006F155F" w:rsidRDefault="00486967" w:rsidP="000A6ACD">
      <w:pPr>
        <w:pStyle w:val="BodyText"/>
        <w:spacing w:before="60"/>
        <w:jc w:val="both"/>
      </w:pPr>
      <w:r>
        <w:t>Termenele</w:t>
      </w:r>
      <w:r>
        <w:rPr>
          <w:spacing w:val="-2"/>
        </w:rPr>
        <w:t xml:space="preserve"> </w:t>
      </w:r>
      <w:r>
        <w:t>de</w:t>
      </w:r>
      <w:r>
        <w:rPr>
          <w:spacing w:val="-2"/>
        </w:rPr>
        <w:t xml:space="preserve"> </w:t>
      </w:r>
      <w:r>
        <w:t>transmitere a</w:t>
      </w:r>
      <w:r>
        <w:rPr>
          <w:spacing w:val="-2"/>
        </w:rPr>
        <w:t xml:space="preserve"> </w:t>
      </w:r>
      <w:r>
        <w:t>acestor</w:t>
      </w:r>
      <w:r>
        <w:rPr>
          <w:spacing w:val="-1"/>
        </w:rPr>
        <w:t xml:space="preserve"> </w:t>
      </w:r>
      <w:r>
        <w:t>raportări</w:t>
      </w:r>
      <w:r>
        <w:rPr>
          <w:spacing w:val="-1"/>
        </w:rPr>
        <w:t xml:space="preserve"> </w:t>
      </w:r>
      <w:r>
        <w:t>vor</w:t>
      </w:r>
      <w:r>
        <w:rPr>
          <w:spacing w:val="-1"/>
        </w:rPr>
        <w:t xml:space="preserve"> </w:t>
      </w:r>
      <w:r>
        <w:t>fi</w:t>
      </w:r>
      <w:r>
        <w:rPr>
          <w:spacing w:val="1"/>
        </w:rPr>
        <w:t xml:space="preserve"> </w:t>
      </w:r>
      <w:r>
        <w:t>prevăzute</w:t>
      </w:r>
      <w:r>
        <w:rPr>
          <w:spacing w:val="-2"/>
        </w:rPr>
        <w:t xml:space="preserve"> </w:t>
      </w:r>
      <w:r>
        <w:t>în</w:t>
      </w:r>
      <w:r>
        <w:rPr>
          <w:spacing w:val="-1"/>
        </w:rPr>
        <w:t xml:space="preserve"> </w:t>
      </w:r>
      <w:r>
        <w:t>contractul</w:t>
      </w:r>
      <w:r>
        <w:rPr>
          <w:spacing w:val="-1"/>
        </w:rPr>
        <w:t xml:space="preserve"> </w:t>
      </w:r>
      <w:r>
        <w:t>de</w:t>
      </w:r>
      <w:r>
        <w:rPr>
          <w:spacing w:val="-2"/>
        </w:rPr>
        <w:t xml:space="preserve"> </w:t>
      </w:r>
      <w:r>
        <w:t>finanţare.</w:t>
      </w:r>
    </w:p>
    <w:p w14:paraId="37393097" w14:textId="3B043340" w:rsidR="006F155F" w:rsidRDefault="00A24456" w:rsidP="000A6ACD">
      <w:pPr>
        <w:pStyle w:val="BodyText"/>
        <w:spacing w:before="60"/>
        <w:ind w:right="265"/>
        <w:jc w:val="both"/>
      </w:pPr>
      <w:r w:rsidRPr="007A5E63">
        <w:rPr>
          <w:rFonts w:eastAsia="Calibri"/>
          <w:color w:val="000000"/>
        </w:rPr>
        <w:t xml:space="preserve">Beneficiarii ajutorului de stat sunt obligaţi să păstreze, pentru o perioadă de 10 ani începând de la data ultimului ajutor </w:t>
      </w:r>
      <w:r>
        <w:rPr>
          <w:rFonts w:eastAsia="Calibri"/>
          <w:color w:val="000000"/>
        </w:rPr>
        <w:t>plătit</w:t>
      </w:r>
      <w:r w:rsidRPr="007A5E63">
        <w:rPr>
          <w:rFonts w:eastAsia="Calibri"/>
          <w:color w:val="000000"/>
        </w:rPr>
        <w:t xml:space="preserve"> în cadrul schemei, toate documentele necesare şi să ţină o evidenţă specifică a ajutorului de care au beneficiat conform prezentei scheme</w:t>
      </w:r>
      <w:r w:rsidR="00A052E8">
        <w:t>.</w:t>
      </w:r>
    </w:p>
    <w:p w14:paraId="2809ED2B" w14:textId="77777777" w:rsidR="006F155F" w:rsidRDefault="00486967" w:rsidP="000A6ACD">
      <w:pPr>
        <w:pStyle w:val="BodyText"/>
        <w:spacing w:before="60"/>
        <w:ind w:right="263"/>
        <w:jc w:val="both"/>
      </w:pPr>
      <w:r>
        <w:t>Procedura de contractare poate diferi de cea descrisă în Ghidul specific, în corelare cu funcționalitățile</w:t>
      </w:r>
      <w:r>
        <w:rPr>
          <w:spacing w:val="1"/>
        </w:rPr>
        <w:t xml:space="preserve"> </w:t>
      </w:r>
      <w:r>
        <w:t>sistemului</w:t>
      </w:r>
      <w:r>
        <w:rPr>
          <w:spacing w:val="-1"/>
        </w:rPr>
        <w:t xml:space="preserve"> </w:t>
      </w:r>
      <w:r>
        <w:t>informatic.</w:t>
      </w:r>
      <w:r>
        <w:rPr>
          <w:spacing w:val="-1"/>
        </w:rPr>
        <w:t xml:space="preserve"> </w:t>
      </w:r>
      <w:r>
        <w:t>Prin urmare,</w:t>
      </w:r>
      <w:r>
        <w:rPr>
          <w:spacing w:val="1"/>
        </w:rPr>
        <w:t xml:space="preserve"> </w:t>
      </w:r>
      <w:r>
        <w:t>va</w:t>
      </w:r>
      <w:r>
        <w:rPr>
          <w:spacing w:val="-2"/>
        </w:rPr>
        <w:t xml:space="preserve"> </w:t>
      </w:r>
      <w:r>
        <w:t>fi comunicată ulterior beneficiarilor.</w:t>
      </w:r>
    </w:p>
    <w:p w14:paraId="1FDC5C12" w14:textId="77777777" w:rsidR="006F155F" w:rsidRDefault="00486967" w:rsidP="000A6ACD">
      <w:pPr>
        <w:pStyle w:val="BodyText"/>
        <w:spacing w:before="60"/>
        <w:ind w:right="267"/>
        <w:jc w:val="both"/>
      </w:pPr>
      <w:r>
        <w:t>Fiecare contract poate avea clauze suplimentare specifice sau poate fi actualizat cu ultimele modificări</w:t>
      </w:r>
      <w:r>
        <w:rPr>
          <w:spacing w:val="1"/>
        </w:rPr>
        <w:t xml:space="preserve"> </w:t>
      </w:r>
      <w:r>
        <w:t>identificate a fi necesare de</w:t>
      </w:r>
      <w:r>
        <w:rPr>
          <w:spacing w:val="1"/>
        </w:rPr>
        <w:t xml:space="preserve"> </w:t>
      </w:r>
      <w:r>
        <w:t>către Ministerul</w:t>
      </w:r>
      <w:r>
        <w:rPr>
          <w:spacing w:val="1"/>
        </w:rPr>
        <w:t xml:space="preserve"> </w:t>
      </w:r>
      <w:r>
        <w:t>Energiei.</w:t>
      </w:r>
      <w:r>
        <w:rPr>
          <w:spacing w:val="1"/>
        </w:rPr>
        <w:t xml:space="preserve"> </w:t>
      </w:r>
      <w:r>
        <w:t>Versiunea finală a contractului</w:t>
      </w:r>
      <w:r>
        <w:rPr>
          <w:spacing w:val="60"/>
        </w:rPr>
        <w:t xml:space="preserve"> </w:t>
      </w:r>
      <w:r>
        <w:t>de finanțare (în</w:t>
      </w:r>
      <w:r>
        <w:rPr>
          <w:spacing w:val="1"/>
        </w:rPr>
        <w:t xml:space="preserve"> </w:t>
      </w:r>
      <w:r>
        <w:t>special</w:t>
      </w:r>
      <w:r>
        <w:rPr>
          <w:spacing w:val="-1"/>
        </w:rPr>
        <w:t xml:space="preserve"> </w:t>
      </w:r>
      <w:r>
        <w:t>clauzele specifice</w:t>
      </w:r>
      <w:r>
        <w:rPr>
          <w:spacing w:val="1"/>
        </w:rPr>
        <w:t xml:space="preserve"> </w:t>
      </w:r>
      <w:r>
        <w:t>și</w:t>
      </w:r>
      <w:r>
        <w:rPr>
          <w:spacing w:val="-1"/>
        </w:rPr>
        <w:t xml:space="preserve"> </w:t>
      </w:r>
      <w:r>
        <w:t>anexele) vor</w:t>
      </w:r>
      <w:r>
        <w:rPr>
          <w:spacing w:val="-2"/>
        </w:rPr>
        <w:t xml:space="preserve"> </w:t>
      </w:r>
      <w:r>
        <w:t>fi comunicate</w:t>
      </w:r>
      <w:r>
        <w:rPr>
          <w:spacing w:val="-1"/>
        </w:rPr>
        <w:t xml:space="preserve"> </w:t>
      </w:r>
      <w:r>
        <w:t>ulterior beneficiarilor.</w:t>
      </w:r>
    </w:p>
    <w:p w14:paraId="63C4E306" w14:textId="021AE43E" w:rsidR="006F155F" w:rsidRDefault="00562A8B">
      <w:pPr>
        <w:pStyle w:val="BodyText"/>
        <w:spacing w:before="2"/>
        <w:ind w:left="0"/>
        <w:rPr>
          <w:sz w:val="19"/>
        </w:rPr>
      </w:pPr>
      <w:r>
        <w:rPr>
          <w:noProof/>
        </w:rPr>
        <mc:AlternateContent>
          <mc:Choice Requires="wps">
            <w:drawing>
              <wp:anchor distT="0" distB="0" distL="0" distR="0" simplePos="0" relativeHeight="487601152" behindDoc="1" locked="0" layoutInCell="1" allowOverlap="1" wp14:anchorId="26B22492" wp14:editId="14390DAE">
                <wp:simplePos x="0" y="0"/>
                <wp:positionH relativeFrom="page">
                  <wp:posOffset>616585</wp:posOffset>
                </wp:positionH>
                <wp:positionV relativeFrom="paragraph">
                  <wp:posOffset>170180</wp:posOffset>
                </wp:positionV>
                <wp:extent cx="6569710" cy="531495"/>
                <wp:effectExtent l="0" t="0" r="21590" b="20955"/>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710" cy="53149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A32367" w14:textId="77777777" w:rsidR="006F155F" w:rsidRDefault="00486967" w:rsidP="000A6ACD">
                            <w:pPr>
                              <w:ind w:left="103"/>
                              <w:rPr>
                                <w:b/>
                                <w:sz w:val="24"/>
                              </w:rPr>
                            </w:pPr>
                            <w:r>
                              <w:rPr>
                                <w:b/>
                                <w:color w:val="FF0000"/>
                                <w:sz w:val="24"/>
                              </w:rPr>
                              <w:t>Atenţie!</w:t>
                            </w:r>
                          </w:p>
                          <w:p w14:paraId="549210E4" w14:textId="77777777" w:rsidR="006F155F" w:rsidRDefault="00486967" w:rsidP="000A6ACD">
                            <w:pPr>
                              <w:pStyle w:val="BodyText"/>
                              <w:spacing w:before="0"/>
                              <w:ind w:left="102"/>
                            </w:pPr>
                            <w:r>
                              <w:t>Contractele</w:t>
                            </w:r>
                            <w:r>
                              <w:rPr>
                                <w:spacing w:val="18"/>
                              </w:rPr>
                              <w:t xml:space="preserve"> </w:t>
                            </w:r>
                            <w:r>
                              <w:t>de</w:t>
                            </w:r>
                            <w:r>
                              <w:rPr>
                                <w:spacing w:val="18"/>
                              </w:rPr>
                              <w:t xml:space="preserve"> </w:t>
                            </w:r>
                            <w:r>
                              <w:t>finanţare</w:t>
                            </w:r>
                            <w:r>
                              <w:rPr>
                                <w:spacing w:val="19"/>
                              </w:rPr>
                              <w:t xml:space="preserve"> </w:t>
                            </w:r>
                            <w:r>
                              <w:t>reprezintă</w:t>
                            </w:r>
                            <w:r>
                              <w:rPr>
                                <w:spacing w:val="18"/>
                              </w:rPr>
                              <w:t xml:space="preserve"> </w:t>
                            </w:r>
                            <w:r>
                              <w:t>contracte</w:t>
                            </w:r>
                            <w:r>
                              <w:rPr>
                                <w:spacing w:val="19"/>
                              </w:rPr>
                              <w:t xml:space="preserve"> </w:t>
                            </w:r>
                            <w:r>
                              <w:t>de</w:t>
                            </w:r>
                            <w:r>
                              <w:rPr>
                                <w:spacing w:val="21"/>
                              </w:rPr>
                              <w:t xml:space="preserve"> </w:t>
                            </w:r>
                            <w:r>
                              <w:t>adeziune,</w:t>
                            </w:r>
                            <w:r>
                              <w:rPr>
                                <w:spacing w:val="19"/>
                              </w:rPr>
                              <w:t xml:space="preserve"> </w:t>
                            </w:r>
                            <w:r>
                              <w:t>cu</w:t>
                            </w:r>
                            <w:r>
                              <w:rPr>
                                <w:spacing w:val="20"/>
                              </w:rPr>
                              <w:t xml:space="preserve"> </w:t>
                            </w:r>
                            <w:r>
                              <w:t>clauze</w:t>
                            </w:r>
                            <w:r>
                              <w:rPr>
                                <w:spacing w:val="18"/>
                              </w:rPr>
                              <w:t xml:space="preserve"> </w:t>
                            </w:r>
                            <w:r>
                              <w:t>prestabilite</w:t>
                            </w:r>
                            <w:r>
                              <w:rPr>
                                <w:spacing w:val="18"/>
                              </w:rPr>
                              <w:t xml:space="preserve"> </w:t>
                            </w:r>
                            <w:r>
                              <w:t>ce</w:t>
                            </w:r>
                            <w:r>
                              <w:rPr>
                                <w:spacing w:val="19"/>
                              </w:rPr>
                              <w:t xml:space="preserve"> </w:t>
                            </w:r>
                            <w:r>
                              <w:t>nu</w:t>
                            </w:r>
                            <w:r>
                              <w:rPr>
                                <w:spacing w:val="21"/>
                              </w:rPr>
                              <w:t xml:space="preserve"> </w:t>
                            </w:r>
                            <w:r>
                              <w:t>pot</w:t>
                            </w:r>
                            <w:r>
                              <w:rPr>
                                <w:spacing w:val="20"/>
                              </w:rPr>
                              <w:t xml:space="preserve"> </w:t>
                            </w:r>
                            <w:r>
                              <w:t>face</w:t>
                            </w:r>
                            <w:r>
                              <w:rPr>
                                <w:spacing w:val="18"/>
                              </w:rPr>
                              <w:t xml:space="preserve"> </w:t>
                            </w:r>
                            <w:r>
                              <w:t>obiectul</w:t>
                            </w:r>
                            <w:r>
                              <w:rPr>
                                <w:spacing w:val="-57"/>
                              </w:rPr>
                              <w:t xml:space="preserve"> </w:t>
                            </w:r>
                            <w:r>
                              <w:t>negocierilor</w:t>
                            </w:r>
                            <w:r>
                              <w:rPr>
                                <w:spacing w:val="-1"/>
                              </w:rPr>
                              <w:t xml:space="preserve"> </w:t>
                            </w:r>
                            <w:r>
                              <w:t>dintre</w:t>
                            </w:r>
                            <w:r>
                              <w:rPr>
                                <w:spacing w:val="-2"/>
                              </w:rPr>
                              <w:t xml:space="preserve"> </w:t>
                            </w:r>
                            <w:r>
                              <w:t>părţi.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2492" id="_x0000_t202" coordsize="21600,21600" o:spt="202" path="m,l,21600r21600,l21600,xe">
                <v:stroke joinstyle="miter"/>
                <v:path gradientshapeok="t" o:connecttype="rect"/>
              </v:shapetype>
              <v:shape id="Text Box 2" o:spid="_x0000_s1040" type="#_x0000_t202" style="position:absolute;margin-left:48.55pt;margin-top:13.4pt;width:517.3pt;height:41.8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" filled="f" strokecolor="red" strokeweight=".48pt">
                <v:textbox inset="0,0,0,0">
                  <w:txbxContent>
                    <w:p w14:paraId="73A32367" w14:textId="77777777" w:rsidR="006F155F" w:rsidRDefault="00486967" w:rsidP="000A6ACD">
                      <w:pPr>
                        <w:ind w:left="103"/>
                        <w:rPr>
                          <w:b/>
                          <w:sz w:val="24"/>
                        </w:rPr>
                      </w:pPr>
                      <w:r>
                        <w:rPr>
                          <w:b/>
                          <w:color w:val="FF0000"/>
                          <w:sz w:val="24"/>
                        </w:rPr>
                        <w:t>Atenţie!</w:t>
                      </w:r>
                    </w:p>
                    <w:p w14:paraId="549210E4" w14:textId="77777777" w:rsidR="006F155F" w:rsidRDefault="00486967" w:rsidP="000A6ACD">
                      <w:pPr>
                        <w:pStyle w:val="BodyText"/>
                        <w:spacing w:before="0"/>
                        <w:ind w:left="102"/>
                      </w:pPr>
                      <w:r>
                        <w:t>Contractele</w:t>
                      </w:r>
                      <w:r>
                        <w:rPr>
                          <w:spacing w:val="18"/>
                        </w:rPr>
                        <w:t xml:space="preserve"> </w:t>
                      </w:r>
                      <w:r>
                        <w:t>de</w:t>
                      </w:r>
                      <w:r>
                        <w:rPr>
                          <w:spacing w:val="18"/>
                        </w:rPr>
                        <w:t xml:space="preserve"> </w:t>
                      </w:r>
                      <w:r>
                        <w:t>finanţare</w:t>
                      </w:r>
                      <w:r>
                        <w:rPr>
                          <w:spacing w:val="19"/>
                        </w:rPr>
                        <w:t xml:space="preserve"> </w:t>
                      </w:r>
                      <w:r>
                        <w:t>reprezintă</w:t>
                      </w:r>
                      <w:r>
                        <w:rPr>
                          <w:spacing w:val="18"/>
                        </w:rPr>
                        <w:t xml:space="preserve"> </w:t>
                      </w:r>
                      <w:r>
                        <w:t>contracte</w:t>
                      </w:r>
                      <w:r>
                        <w:rPr>
                          <w:spacing w:val="19"/>
                        </w:rPr>
                        <w:t xml:space="preserve"> </w:t>
                      </w:r>
                      <w:r>
                        <w:t>de</w:t>
                      </w:r>
                      <w:r>
                        <w:rPr>
                          <w:spacing w:val="21"/>
                        </w:rPr>
                        <w:t xml:space="preserve"> </w:t>
                      </w:r>
                      <w:r>
                        <w:t>adeziune,</w:t>
                      </w:r>
                      <w:r>
                        <w:rPr>
                          <w:spacing w:val="19"/>
                        </w:rPr>
                        <w:t xml:space="preserve"> </w:t>
                      </w:r>
                      <w:r>
                        <w:t>cu</w:t>
                      </w:r>
                      <w:r>
                        <w:rPr>
                          <w:spacing w:val="20"/>
                        </w:rPr>
                        <w:t xml:space="preserve"> </w:t>
                      </w:r>
                      <w:r>
                        <w:t>clauze</w:t>
                      </w:r>
                      <w:r>
                        <w:rPr>
                          <w:spacing w:val="18"/>
                        </w:rPr>
                        <w:t xml:space="preserve"> </w:t>
                      </w:r>
                      <w:r>
                        <w:t>prestabilite</w:t>
                      </w:r>
                      <w:r>
                        <w:rPr>
                          <w:spacing w:val="18"/>
                        </w:rPr>
                        <w:t xml:space="preserve"> </w:t>
                      </w:r>
                      <w:r>
                        <w:t>ce</w:t>
                      </w:r>
                      <w:r>
                        <w:rPr>
                          <w:spacing w:val="19"/>
                        </w:rPr>
                        <w:t xml:space="preserve"> </w:t>
                      </w:r>
                      <w:r>
                        <w:t>nu</w:t>
                      </w:r>
                      <w:r>
                        <w:rPr>
                          <w:spacing w:val="21"/>
                        </w:rPr>
                        <w:t xml:space="preserve"> </w:t>
                      </w:r>
                      <w:r>
                        <w:t>pot</w:t>
                      </w:r>
                      <w:r>
                        <w:rPr>
                          <w:spacing w:val="20"/>
                        </w:rPr>
                        <w:t xml:space="preserve"> </w:t>
                      </w:r>
                      <w:r>
                        <w:t>face</w:t>
                      </w:r>
                      <w:r>
                        <w:rPr>
                          <w:spacing w:val="18"/>
                        </w:rPr>
                        <w:t xml:space="preserve"> </w:t>
                      </w:r>
                      <w:r>
                        <w:t>obiectul</w:t>
                      </w:r>
                      <w:r>
                        <w:rPr>
                          <w:spacing w:val="-57"/>
                        </w:rPr>
                        <w:t xml:space="preserve"> </w:t>
                      </w:r>
                      <w:r>
                        <w:t>negocierilor</w:t>
                      </w:r>
                      <w:r>
                        <w:rPr>
                          <w:spacing w:val="-1"/>
                        </w:rPr>
                        <w:t xml:space="preserve"> </w:t>
                      </w:r>
                      <w:r>
                        <w:t>dintre</w:t>
                      </w:r>
                      <w:r>
                        <w:rPr>
                          <w:spacing w:val="-2"/>
                        </w:rPr>
                        <w:t xml:space="preserve"> </w:t>
                      </w:r>
                      <w:r>
                        <w:t>părţi.</w:t>
                      </w:r>
                    </w:p>
                  </w:txbxContent>
                </v:textbox>
                <w10:wrap type="topAndBottom" anchorx="page"/>
              </v:shape>
            </w:pict>
          </mc:Fallback>
        </mc:AlternateContent>
      </w:r>
    </w:p>
    <w:p w14:paraId="134637C5" w14:textId="77777777" w:rsidR="006F155F" w:rsidRDefault="006F155F">
      <w:pPr>
        <w:pStyle w:val="BodyText"/>
        <w:spacing w:before="0"/>
        <w:ind w:left="0"/>
        <w:rPr>
          <w:sz w:val="20"/>
        </w:rPr>
      </w:pPr>
    </w:p>
    <w:p w14:paraId="3B09A064" w14:textId="77777777" w:rsidR="006F155F" w:rsidRDefault="00486967">
      <w:pPr>
        <w:tabs>
          <w:tab w:val="left" w:pos="10639"/>
        </w:tabs>
        <w:spacing w:before="89"/>
        <w:ind w:left="257"/>
        <w:rPr>
          <w:b/>
        </w:rPr>
      </w:pPr>
      <w:bookmarkStart w:id="32" w:name="_bookmark31"/>
      <w:bookmarkEnd w:id="32"/>
      <w:r>
        <w:rPr>
          <w:b/>
          <w:sz w:val="28"/>
          <w:shd w:val="clear" w:color="auto" w:fill="9CC2E4"/>
        </w:rPr>
        <w:t>A</w:t>
      </w:r>
      <w:r>
        <w:rPr>
          <w:b/>
          <w:shd w:val="clear" w:color="auto" w:fill="9CC2E4"/>
        </w:rPr>
        <w:t>NEXE</w:t>
      </w:r>
      <w:r>
        <w:rPr>
          <w:b/>
          <w:shd w:val="clear" w:color="auto" w:fill="9CC2E4"/>
        </w:rPr>
        <w:tab/>
      </w:r>
    </w:p>
    <w:p w14:paraId="57BF7D2D" w14:textId="77777777" w:rsidR="004657FA" w:rsidRPr="004657FA" w:rsidRDefault="004657FA">
      <w:pPr>
        <w:pStyle w:val="Heading2"/>
        <w:spacing w:before="0"/>
        <w:jc w:val="left"/>
        <w:rPr>
          <w:b w:val="0"/>
          <w:bCs w:val="0"/>
          <w:sz w:val="8"/>
          <w:szCs w:val="8"/>
        </w:rPr>
      </w:pPr>
    </w:p>
    <w:p w14:paraId="6D1B3059" w14:textId="1E02428A" w:rsidR="006F155F" w:rsidRPr="004657FA" w:rsidRDefault="00486967">
      <w:pPr>
        <w:pStyle w:val="Heading2"/>
        <w:spacing w:before="0"/>
        <w:jc w:val="left"/>
        <w:rPr>
          <w:b w:val="0"/>
          <w:bCs w:val="0"/>
        </w:rPr>
      </w:pPr>
      <w:r w:rsidRPr="004657FA">
        <w:rPr>
          <w:b w:val="0"/>
          <w:bCs w:val="0"/>
        </w:rPr>
        <w:t>Anexa</w:t>
      </w:r>
      <w:r w:rsidRPr="004657FA">
        <w:rPr>
          <w:b w:val="0"/>
          <w:bCs w:val="0"/>
          <w:spacing w:val="-2"/>
        </w:rPr>
        <w:t xml:space="preserve"> </w:t>
      </w:r>
      <w:r w:rsidRPr="004657FA">
        <w:rPr>
          <w:b w:val="0"/>
          <w:bCs w:val="0"/>
        </w:rPr>
        <w:t>1.</w:t>
      </w:r>
      <w:r w:rsidRPr="004657FA">
        <w:rPr>
          <w:b w:val="0"/>
          <w:bCs w:val="0"/>
          <w:spacing w:val="-3"/>
        </w:rPr>
        <w:t xml:space="preserve"> </w:t>
      </w:r>
      <w:r w:rsidRPr="004657FA">
        <w:rPr>
          <w:b w:val="0"/>
          <w:bCs w:val="0"/>
        </w:rPr>
        <w:t>Oferta</w:t>
      </w:r>
    </w:p>
    <w:p w14:paraId="471AC363" w14:textId="5FE9E75E" w:rsidR="006F155F" w:rsidRPr="004657FA" w:rsidRDefault="00486967" w:rsidP="004657FA">
      <w:pPr>
        <w:ind w:left="255"/>
        <w:rPr>
          <w:sz w:val="24"/>
        </w:rPr>
      </w:pPr>
      <w:r w:rsidRPr="004657FA">
        <w:rPr>
          <w:sz w:val="24"/>
        </w:rPr>
        <w:t>Anexa</w:t>
      </w:r>
      <w:r w:rsidRPr="004657FA">
        <w:rPr>
          <w:spacing w:val="-1"/>
          <w:sz w:val="24"/>
        </w:rPr>
        <w:t xml:space="preserve"> </w:t>
      </w:r>
      <w:r w:rsidRPr="004657FA">
        <w:rPr>
          <w:sz w:val="24"/>
        </w:rPr>
        <w:t>1a. Conformitatea</w:t>
      </w:r>
      <w:r w:rsidRPr="004657FA">
        <w:rPr>
          <w:spacing w:val="-1"/>
          <w:sz w:val="24"/>
        </w:rPr>
        <w:t xml:space="preserve"> </w:t>
      </w:r>
      <w:r w:rsidRPr="004657FA">
        <w:rPr>
          <w:sz w:val="24"/>
        </w:rPr>
        <w:t>cu regulile</w:t>
      </w:r>
      <w:r w:rsidRPr="004657FA">
        <w:rPr>
          <w:spacing w:val="-2"/>
          <w:sz w:val="24"/>
        </w:rPr>
        <w:t xml:space="preserve"> </w:t>
      </w:r>
      <w:r w:rsidRPr="004657FA">
        <w:rPr>
          <w:sz w:val="24"/>
        </w:rPr>
        <w:t>de</w:t>
      </w:r>
      <w:r w:rsidRPr="004657FA">
        <w:rPr>
          <w:spacing w:val="-1"/>
          <w:sz w:val="24"/>
        </w:rPr>
        <w:t xml:space="preserve"> </w:t>
      </w:r>
      <w:r w:rsidRPr="004657FA">
        <w:rPr>
          <w:sz w:val="24"/>
        </w:rPr>
        <w:t>exceptare</w:t>
      </w:r>
      <w:r w:rsidRPr="004657FA">
        <w:rPr>
          <w:spacing w:val="-2"/>
          <w:sz w:val="24"/>
        </w:rPr>
        <w:t xml:space="preserve"> </w:t>
      </w:r>
      <w:r w:rsidRPr="004657FA">
        <w:rPr>
          <w:sz w:val="24"/>
        </w:rPr>
        <w:t>de</w:t>
      </w:r>
      <w:r w:rsidRPr="004657FA">
        <w:rPr>
          <w:spacing w:val="-1"/>
          <w:sz w:val="24"/>
        </w:rPr>
        <w:t xml:space="preserve"> </w:t>
      </w:r>
      <w:r w:rsidRPr="004657FA">
        <w:rPr>
          <w:sz w:val="24"/>
        </w:rPr>
        <w:t>la</w:t>
      </w:r>
      <w:r w:rsidRPr="004657FA">
        <w:rPr>
          <w:spacing w:val="-1"/>
          <w:sz w:val="24"/>
        </w:rPr>
        <w:t xml:space="preserve"> </w:t>
      </w:r>
      <w:r w:rsidRPr="004657FA">
        <w:rPr>
          <w:sz w:val="24"/>
        </w:rPr>
        <w:t>notificare</w:t>
      </w:r>
      <w:r w:rsidRPr="004657FA">
        <w:rPr>
          <w:spacing w:val="-1"/>
          <w:sz w:val="24"/>
        </w:rPr>
        <w:t xml:space="preserve"> </w:t>
      </w:r>
      <w:r w:rsidRPr="004657FA">
        <w:rPr>
          <w:sz w:val="24"/>
        </w:rPr>
        <w:t>a</w:t>
      </w:r>
      <w:r w:rsidRPr="004657FA">
        <w:rPr>
          <w:spacing w:val="-1"/>
          <w:sz w:val="24"/>
        </w:rPr>
        <w:t xml:space="preserve"> </w:t>
      </w:r>
      <w:r w:rsidRPr="004657FA">
        <w:rPr>
          <w:sz w:val="24"/>
        </w:rPr>
        <w:t>ajutorului</w:t>
      </w:r>
      <w:r w:rsidRPr="004657FA">
        <w:rPr>
          <w:spacing w:val="1"/>
          <w:sz w:val="24"/>
        </w:rPr>
        <w:t xml:space="preserve"> </w:t>
      </w:r>
      <w:r w:rsidRPr="004657FA">
        <w:rPr>
          <w:sz w:val="24"/>
        </w:rPr>
        <w:t>de</w:t>
      </w:r>
      <w:r w:rsidRPr="004657FA">
        <w:rPr>
          <w:spacing w:val="-2"/>
          <w:sz w:val="24"/>
        </w:rPr>
        <w:t xml:space="preserve"> </w:t>
      </w:r>
      <w:r w:rsidRPr="004657FA">
        <w:rPr>
          <w:sz w:val="24"/>
        </w:rPr>
        <w:t>stat</w:t>
      </w:r>
    </w:p>
    <w:p w14:paraId="177A65A7" w14:textId="77777777" w:rsidR="006F155F" w:rsidRPr="004657FA" w:rsidRDefault="00486967" w:rsidP="004657FA">
      <w:pPr>
        <w:pStyle w:val="Heading2"/>
        <w:spacing w:before="0"/>
        <w:ind w:left="255" w:right="3411"/>
        <w:rPr>
          <w:b w:val="0"/>
          <w:bCs w:val="0"/>
        </w:rPr>
      </w:pPr>
      <w:r w:rsidRPr="004657FA">
        <w:rPr>
          <w:b w:val="0"/>
          <w:bCs w:val="0"/>
        </w:rPr>
        <w:t>Anexa</w:t>
      </w:r>
      <w:r w:rsidRPr="004657FA">
        <w:rPr>
          <w:b w:val="0"/>
          <w:bCs w:val="0"/>
          <w:spacing w:val="-5"/>
        </w:rPr>
        <w:t xml:space="preserve"> </w:t>
      </w:r>
      <w:r w:rsidRPr="004657FA">
        <w:rPr>
          <w:b w:val="0"/>
          <w:bCs w:val="0"/>
        </w:rPr>
        <w:t>2.1.</w:t>
      </w:r>
      <w:r w:rsidRPr="004657FA">
        <w:rPr>
          <w:b w:val="0"/>
          <w:bCs w:val="0"/>
          <w:spacing w:val="-4"/>
        </w:rPr>
        <w:t xml:space="preserve"> </w:t>
      </w:r>
      <w:r w:rsidRPr="004657FA">
        <w:rPr>
          <w:b w:val="0"/>
          <w:bCs w:val="0"/>
        </w:rPr>
        <w:t>Grila</w:t>
      </w:r>
      <w:r w:rsidRPr="004657FA">
        <w:rPr>
          <w:b w:val="0"/>
          <w:bCs w:val="0"/>
          <w:spacing w:val="-5"/>
        </w:rPr>
        <w:t xml:space="preserve"> </w:t>
      </w:r>
      <w:r w:rsidRPr="004657FA">
        <w:rPr>
          <w:b w:val="0"/>
          <w:bCs w:val="0"/>
        </w:rPr>
        <w:t>de</w:t>
      </w:r>
      <w:r w:rsidRPr="004657FA">
        <w:rPr>
          <w:b w:val="0"/>
          <w:bCs w:val="0"/>
          <w:spacing w:val="-5"/>
        </w:rPr>
        <w:t xml:space="preserve"> </w:t>
      </w:r>
      <w:r w:rsidRPr="004657FA">
        <w:rPr>
          <w:b w:val="0"/>
          <w:bCs w:val="0"/>
        </w:rPr>
        <w:t>verificare</w:t>
      </w:r>
      <w:r w:rsidRPr="004657FA">
        <w:rPr>
          <w:b w:val="0"/>
          <w:bCs w:val="0"/>
          <w:spacing w:val="-6"/>
        </w:rPr>
        <w:t xml:space="preserve"> </w:t>
      </w:r>
      <w:r w:rsidRPr="004657FA">
        <w:rPr>
          <w:b w:val="0"/>
          <w:bCs w:val="0"/>
        </w:rPr>
        <w:t>a</w:t>
      </w:r>
      <w:r w:rsidRPr="004657FA">
        <w:rPr>
          <w:b w:val="0"/>
          <w:bCs w:val="0"/>
          <w:spacing w:val="-4"/>
        </w:rPr>
        <w:t xml:space="preserve"> </w:t>
      </w:r>
      <w:r w:rsidRPr="004657FA">
        <w:rPr>
          <w:b w:val="0"/>
          <w:bCs w:val="0"/>
        </w:rPr>
        <w:t>conformității</w:t>
      </w:r>
      <w:r w:rsidRPr="004657FA">
        <w:rPr>
          <w:b w:val="0"/>
          <w:bCs w:val="0"/>
          <w:spacing w:val="-6"/>
        </w:rPr>
        <w:t xml:space="preserve"> </w:t>
      </w:r>
      <w:r w:rsidRPr="004657FA">
        <w:rPr>
          <w:b w:val="0"/>
          <w:bCs w:val="0"/>
        </w:rPr>
        <w:t>administrativea</w:t>
      </w:r>
      <w:r w:rsidRPr="004657FA">
        <w:rPr>
          <w:b w:val="0"/>
          <w:bCs w:val="0"/>
          <w:spacing w:val="-5"/>
        </w:rPr>
        <w:t xml:space="preserve"> </w:t>
      </w:r>
      <w:r w:rsidRPr="004657FA">
        <w:rPr>
          <w:b w:val="0"/>
          <w:bCs w:val="0"/>
        </w:rPr>
        <w:t>ofertelor</w:t>
      </w:r>
      <w:r w:rsidRPr="004657FA">
        <w:rPr>
          <w:b w:val="0"/>
          <w:bCs w:val="0"/>
          <w:spacing w:val="-57"/>
        </w:rPr>
        <w:t xml:space="preserve"> </w:t>
      </w:r>
      <w:r w:rsidRPr="004657FA">
        <w:rPr>
          <w:b w:val="0"/>
          <w:bCs w:val="0"/>
        </w:rPr>
        <w:t>Anexa</w:t>
      </w:r>
      <w:r w:rsidRPr="004657FA">
        <w:rPr>
          <w:b w:val="0"/>
          <w:bCs w:val="0"/>
          <w:spacing w:val="-1"/>
        </w:rPr>
        <w:t xml:space="preserve"> </w:t>
      </w:r>
      <w:r w:rsidRPr="004657FA">
        <w:rPr>
          <w:b w:val="0"/>
          <w:bCs w:val="0"/>
        </w:rPr>
        <w:t>2.2. Grila de</w:t>
      </w:r>
      <w:r w:rsidRPr="004657FA">
        <w:rPr>
          <w:b w:val="0"/>
          <w:bCs w:val="0"/>
          <w:spacing w:val="-1"/>
        </w:rPr>
        <w:t xml:space="preserve"> </w:t>
      </w:r>
      <w:r w:rsidRPr="004657FA">
        <w:rPr>
          <w:b w:val="0"/>
          <w:bCs w:val="0"/>
        </w:rPr>
        <w:t>evaluare</w:t>
      </w:r>
      <w:r w:rsidRPr="004657FA">
        <w:rPr>
          <w:b w:val="0"/>
          <w:bCs w:val="0"/>
          <w:spacing w:val="-1"/>
        </w:rPr>
        <w:t xml:space="preserve"> </w:t>
      </w:r>
      <w:r w:rsidRPr="004657FA">
        <w:rPr>
          <w:b w:val="0"/>
          <w:bCs w:val="0"/>
        </w:rPr>
        <w:t>tehnico-economică</w:t>
      </w:r>
      <w:r w:rsidRPr="004657FA">
        <w:rPr>
          <w:b w:val="0"/>
          <w:bCs w:val="0"/>
          <w:spacing w:val="-1"/>
        </w:rPr>
        <w:t xml:space="preserve"> </w:t>
      </w:r>
      <w:r w:rsidRPr="004657FA">
        <w:rPr>
          <w:b w:val="0"/>
          <w:bCs w:val="0"/>
        </w:rPr>
        <w:t>a ofertelor</w:t>
      </w:r>
    </w:p>
    <w:p w14:paraId="4D9A7E40" w14:textId="77777777" w:rsidR="006F155F" w:rsidRPr="004657FA" w:rsidRDefault="00486967" w:rsidP="004657FA">
      <w:pPr>
        <w:ind w:left="255" w:right="269"/>
        <w:jc w:val="both"/>
        <w:rPr>
          <w:sz w:val="24"/>
        </w:rPr>
      </w:pPr>
      <w:r w:rsidRPr="004657FA">
        <w:rPr>
          <w:sz w:val="24"/>
        </w:rPr>
        <w:t>Anexa 3. Modele de declarații și formulare anexe la ofertă (de eligibilitate, angajament, conformitatea</w:t>
      </w:r>
      <w:r w:rsidRPr="004657FA">
        <w:rPr>
          <w:spacing w:val="1"/>
          <w:sz w:val="24"/>
        </w:rPr>
        <w:t xml:space="preserve"> </w:t>
      </w:r>
      <w:r w:rsidRPr="004657FA">
        <w:rPr>
          <w:sz w:val="24"/>
        </w:rPr>
        <w:t>cu ajutorul de stat, conflict de interese, declaraţie privind tipul întreprinderii, declaraţie privind scopul</w:t>
      </w:r>
      <w:r w:rsidRPr="004657FA">
        <w:rPr>
          <w:spacing w:val="1"/>
          <w:sz w:val="24"/>
        </w:rPr>
        <w:t xml:space="preserve"> </w:t>
      </w:r>
      <w:r w:rsidRPr="004657FA">
        <w:rPr>
          <w:sz w:val="24"/>
        </w:rPr>
        <w:t>producerii</w:t>
      </w:r>
      <w:r w:rsidRPr="004657FA">
        <w:rPr>
          <w:spacing w:val="-1"/>
          <w:sz w:val="24"/>
        </w:rPr>
        <w:t xml:space="preserve"> </w:t>
      </w:r>
      <w:r w:rsidRPr="004657FA">
        <w:rPr>
          <w:sz w:val="24"/>
        </w:rPr>
        <w:t>de</w:t>
      </w:r>
      <w:r w:rsidRPr="004657FA">
        <w:rPr>
          <w:spacing w:val="1"/>
          <w:sz w:val="24"/>
        </w:rPr>
        <w:t xml:space="preserve"> </w:t>
      </w:r>
      <w:r w:rsidRPr="004657FA">
        <w:rPr>
          <w:sz w:val="24"/>
        </w:rPr>
        <w:t>energie, declarație</w:t>
      </w:r>
      <w:r w:rsidRPr="004657FA">
        <w:rPr>
          <w:spacing w:val="-1"/>
          <w:sz w:val="24"/>
        </w:rPr>
        <w:t xml:space="preserve"> </w:t>
      </w:r>
      <w:r w:rsidRPr="004657FA">
        <w:rPr>
          <w:sz w:val="24"/>
        </w:rPr>
        <w:t>privind evitarea</w:t>
      </w:r>
      <w:r w:rsidRPr="004657FA">
        <w:rPr>
          <w:spacing w:val="1"/>
          <w:sz w:val="24"/>
        </w:rPr>
        <w:t xml:space="preserve"> </w:t>
      </w:r>
      <w:r w:rsidRPr="004657FA">
        <w:rPr>
          <w:sz w:val="24"/>
        </w:rPr>
        <w:t>dublei finanțări</w:t>
      </w:r>
    </w:p>
    <w:p w14:paraId="7EC40AFB" w14:textId="77777777" w:rsidR="004657FA" w:rsidRDefault="00486967" w:rsidP="004657FA">
      <w:pPr>
        <w:pStyle w:val="Heading2"/>
        <w:spacing w:before="0"/>
        <w:ind w:left="255" w:right="1610"/>
        <w:jc w:val="left"/>
        <w:rPr>
          <w:b w:val="0"/>
          <w:bCs w:val="0"/>
          <w:spacing w:val="1"/>
        </w:rPr>
      </w:pPr>
      <w:r w:rsidRPr="004657FA">
        <w:rPr>
          <w:b w:val="0"/>
          <w:bCs w:val="0"/>
        </w:rPr>
        <w:t>Anexa 4. Categorii de cheltuieli indicative pentru proiectele finanțate în cadrul I.1</w:t>
      </w:r>
      <w:r w:rsidRPr="004657FA">
        <w:rPr>
          <w:b w:val="0"/>
          <w:bCs w:val="0"/>
          <w:spacing w:val="1"/>
        </w:rPr>
        <w:t xml:space="preserve"> </w:t>
      </w:r>
    </w:p>
    <w:p w14:paraId="3AEA3B23" w14:textId="68B18EE6" w:rsidR="006F155F" w:rsidRPr="004657FA" w:rsidRDefault="00486967" w:rsidP="004657FA">
      <w:pPr>
        <w:pStyle w:val="Heading2"/>
        <w:spacing w:before="0"/>
        <w:ind w:left="255" w:right="1610"/>
        <w:jc w:val="left"/>
        <w:rPr>
          <w:b w:val="0"/>
          <w:bCs w:val="0"/>
        </w:rPr>
      </w:pPr>
      <w:r w:rsidRPr="004657FA">
        <w:rPr>
          <w:b w:val="0"/>
          <w:bCs w:val="0"/>
        </w:rPr>
        <w:t>Anexa</w:t>
      </w:r>
      <w:r w:rsidRPr="004657FA">
        <w:rPr>
          <w:b w:val="0"/>
          <w:bCs w:val="0"/>
          <w:spacing w:val="-2"/>
        </w:rPr>
        <w:t xml:space="preserve"> </w:t>
      </w:r>
      <w:r w:rsidRPr="004657FA">
        <w:rPr>
          <w:b w:val="0"/>
          <w:bCs w:val="0"/>
        </w:rPr>
        <w:t>5.</w:t>
      </w:r>
      <w:r w:rsidRPr="004657FA">
        <w:rPr>
          <w:b w:val="0"/>
          <w:bCs w:val="0"/>
          <w:spacing w:val="-2"/>
        </w:rPr>
        <w:t xml:space="preserve"> </w:t>
      </w:r>
      <w:r w:rsidRPr="004657FA">
        <w:rPr>
          <w:b w:val="0"/>
          <w:bCs w:val="0"/>
        </w:rPr>
        <w:t>Declarație</w:t>
      </w:r>
      <w:r w:rsidRPr="004657FA">
        <w:rPr>
          <w:b w:val="0"/>
          <w:bCs w:val="0"/>
          <w:spacing w:val="56"/>
        </w:rPr>
        <w:t xml:space="preserve"> </w:t>
      </w:r>
      <w:r w:rsidRPr="004657FA">
        <w:rPr>
          <w:b w:val="0"/>
          <w:bCs w:val="0"/>
        </w:rPr>
        <w:t>de consimțământ</w:t>
      </w:r>
      <w:r w:rsidRPr="004657FA">
        <w:rPr>
          <w:b w:val="0"/>
          <w:bCs w:val="0"/>
          <w:spacing w:val="-2"/>
        </w:rPr>
        <w:t xml:space="preserve"> </w:t>
      </w:r>
      <w:r w:rsidRPr="004657FA">
        <w:rPr>
          <w:b w:val="0"/>
          <w:bCs w:val="0"/>
        </w:rPr>
        <w:t>privind</w:t>
      </w:r>
      <w:r w:rsidRPr="004657FA">
        <w:rPr>
          <w:b w:val="0"/>
          <w:bCs w:val="0"/>
          <w:spacing w:val="-2"/>
        </w:rPr>
        <w:t xml:space="preserve"> </w:t>
      </w:r>
      <w:r w:rsidRPr="004657FA">
        <w:rPr>
          <w:b w:val="0"/>
          <w:bCs w:val="0"/>
        </w:rPr>
        <w:t>prelucrarea</w:t>
      </w:r>
      <w:r w:rsidRPr="004657FA">
        <w:rPr>
          <w:b w:val="0"/>
          <w:bCs w:val="0"/>
          <w:spacing w:val="-2"/>
        </w:rPr>
        <w:t xml:space="preserve"> </w:t>
      </w:r>
      <w:r w:rsidRPr="004657FA">
        <w:rPr>
          <w:b w:val="0"/>
          <w:bCs w:val="0"/>
        </w:rPr>
        <w:t>datelor</w:t>
      </w:r>
      <w:r w:rsidRPr="004657FA">
        <w:rPr>
          <w:b w:val="0"/>
          <w:bCs w:val="0"/>
          <w:spacing w:val="-2"/>
        </w:rPr>
        <w:t xml:space="preserve"> </w:t>
      </w:r>
      <w:r w:rsidRPr="004657FA">
        <w:rPr>
          <w:b w:val="0"/>
          <w:bCs w:val="0"/>
        </w:rPr>
        <w:t>cu</w:t>
      </w:r>
      <w:r w:rsidRPr="004657FA">
        <w:rPr>
          <w:b w:val="0"/>
          <w:bCs w:val="0"/>
          <w:spacing w:val="1"/>
        </w:rPr>
        <w:t xml:space="preserve"> </w:t>
      </w:r>
      <w:r w:rsidRPr="004657FA">
        <w:rPr>
          <w:b w:val="0"/>
          <w:bCs w:val="0"/>
        </w:rPr>
        <w:t>caracter</w:t>
      </w:r>
      <w:r w:rsidRPr="004657FA">
        <w:rPr>
          <w:b w:val="0"/>
          <w:bCs w:val="0"/>
          <w:spacing w:val="-3"/>
        </w:rPr>
        <w:t xml:space="preserve"> </w:t>
      </w:r>
      <w:r w:rsidRPr="004657FA">
        <w:rPr>
          <w:b w:val="0"/>
          <w:bCs w:val="0"/>
        </w:rPr>
        <w:t>personal</w:t>
      </w:r>
    </w:p>
    <w:p w14:paraId="46EB780B" w14:textId="77777777" w:rsidR="006F155F" w:rsidRPr="004657FA" w:rsidRDefault="00486967" w:rsidP="004657FA">
      <w:pPr>
        <w:ind w:left="255" w:right="1516"/>
        <w:rPr>
          <w:sz w:val="24"/>
        </w:rPr>
      </w:pPr>
      <w:r w:rsidRPr="004657FA">
        <w:rPr>
          <w:sz w:val="24"/>
        </w:rPr>
        <w:t>Anexa 6. Model declarație privind respectarea principiului DNSH, inclusiv Anexa nr. 6.1</w:t>
      </w:r>
      <w:r w:rsidRPr="004657FA">
        <w:rPr>
          <w:spacing w:val="-57"/>
          <w:sz w:val="24"/>
        </w:rPr>
        <w:t xml:space="preserve"> </w:t>
      </w:r>
      <w:r w:rsidRPr="004657FA">
        <w:rPr>
          <w:sz w:val="24"/>
        </w:rPr>
        <w:t>Autoevaluarea</w:t>
      </w:r>
    </w:p>
    <w:sectPr w:rsidR="006F155F" w:rsidRPr="004657FA">
      <w:pgSz w:w="12240" w:h="15840"/>
      <w:pgMar w:top="1820" w:right="540" w:bottom="1060" w:left="820" w:header="135" w:footer="8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9C638" w14:textId="77777777" w:rsidR="003D795A" w:rsidRDefault="003D795A">
      <w:r>
        <w:separator/>
      </w:r>
    </w:p>
  </w:endnote>
  <w:endnote w:type="continuationSeparator" w:id="0">
    <w:p w14:paraId="4E4EFB00" w14:textId="77777777" w:rsidR="003D795A" w:rsidRDefault="003D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373BA" w14:textId="2481A219" w:rsidR="006F155F" w:rsidRDefault="00562A8B">
    <w:pPr>
      <w:pStyle w:val="BodyText"/>
      <w:spacing w:before="0" w:line="14" w:lineRule="auto"/>
      <w:ind w:left="0"/>
      <w:rPr>
        <w:sz w:val="15"/>
      </w:rPr>
    </w:pPr>
    <w:r>
      <w:rPr>
        <w:noProof/>
      </w:rPr>
      <mc:AlternateContent>
        <mc:Choice Requires="wps">
          <w:drawing>
            <wp:anchor distT="0" distB="0" distL="114300" distR="114300" simplePos="0" relativeHeight="486831616" behindDoc="1" locked="0" layoutInCell="1" allowOverlap="1" wp14:anchorId="3C910B92" wp14:editId="22AB6655">
              <wp:simplePos x="0" y="0"/>
              <wp:positionH relativeFrom="page">
                <wp:posOffset>3599815</wp:posOffset>
              </wp:positionH>
              <wp:positionV relativeFrom="page">
                <wp:posOffset>9361170</wp:posOffset>
              </wp:positionV>
              <wp:extent cx="781685"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6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EF99E" w14:textId="6856EC2A" w:rsidR="006F155F" w:rsidRDefault="00486967">
                          <w:pPr>
                            <w:spacing w:before="10"/>
                            <w:ind w:left="20"/>
                            <w:rPr>
                              <w:b/>
                              <w:sz w:val="20"/>
                            </w:rPr>
                          </w:pPr>
                          <w:r>
                            <w:rPr>
                              <w:b/>
                              <w:sz w:val="20"/>
                            </w:rPr>
                            <w:t>Page</w:t>
                          </w:r>
                          <w:r>
                            <w:rPr>
                              <w:b/>
                              <w:spacing w:val="1"/>
                              <w:sz w:val="20"/>
                            </w:rPr>
                            <w:t xml:space="preserve"> </w:t>
                          </w:r>
                          <w:r>
                            <w:fldChar w:fldCharType="begin"/>
                          </w:r>
                          <w:r>
                            <w:rPr>
                              <w:b/>
                              <w:sz w:val="20"/>
                            </w:rPr>
                            <w:instrText xml:space="preserve"> PAGE </w:instrText>
                          </w:r>
                          <w:r>
                            <w:fldChar w:fldCharType="separate"/>
                          </w:r>
                          <w:r>
                            <w:t>30</w:t>
                          </w:r>
                          <w:r>
                            <w:fldChar w:fldCharType="end"/>
                          </w:r>
                          <w:r>
                            <w:rPr>
                              <w:b/>
                              <w:spacing w:val="1"/>
                              <w:sz w:val="20"/>
                            </w:rPr>
                            <w:t xml:space="preserve"> </w:t>
                          </w:r>
                          <w:r>
                            <w:rPr>
                              <w:b/>
                              <w:sz w:val="20"/>
                            </w:rPr>
                            <w:t>of</w:t>
                          </w:r>
                          <w:r>
                            <w:rPr>
                              <w:b/>
                              <w:spacing w:val="-1"/>
                              <w:sz w:val="20"/>
                            </w:rPr>
                            <w:t xml:space="preserve"> </w:t>
                          </w:r>
                          <w:r>
                            <w:rPr>
                              <w:b/>
                              <w:sz w:val="20"/>
                            </w:rPr>
                            <w:t>4</w:t>
                          </w:r>
                          <w:r w:rsidR="00BA4815">
                            <w:rPr>
                              <w:b/>
                              <w:sz w:val="20"/>
                            </w:rPr>
                            <w:t>1</w:t>
                          </w:r>
                        </w:p>
                        <w:p w14:paraId="69AEF314" w14:textId="77777777" w:rsidR="00BA4815" w:rsidRDefault="00BA4815">
                          <w:pPr>
                            <w:spacing w:before="10"/>
                            <w:ind w:left="20"/>
                            <w:rPr>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10B92" id="_x0000_t202" coordsize="21600,21600" o:spt="202" path="m,l,21600r21600,l21600,xe">
              <v:stroke joinstyle="miter"/>
              <v:path gradientshapeok="t" o:connecttype="rect"/>
            </v:shapetype>
            <v:shape id="Text Box 1" o:spid="_x0000_s1045" type="#_x0000_t202" style="position:absolute;margin-left:283.45pt;margin-top:737.1pt;width:61.55pt;height:13.05pt;z-index:-164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" filled="f" stroked="f">
              <v:textbox inset="0,0,0,0">
                <w:txbxContent>
                  <w:p w14:paraId="409EF99E" w14:textId="6856EC2A" w:rsidR="006F155F" w:rsidRDefault="00486967">
                    <w:pPr>
                      <w:spacing w:before="10"/>
                      <w:ind w:left="20"/>
                      <w:rPr>
                        <w:b/>
                        <w:sz w:val="20"/>
                      </w:rPr>
                    </w:pPr>
                    <w:r>
                      <w:rPr>
                        <w:b/>
                        <w:sz w:val="20"/>
                      </w:rPr>
                      <w:t>Page</w:t>
                    </w:r>
                    <w:r>
                      <w:rPr>
                        <w:b/>
                        <w:spacing w:val="1"/>
                        <w:sz w:val="20"/>
                      </w:rPr>
                      <w:t xml:space="preserve"> </w:t>
                    </w:r>
                    <w:r>
                      <w:fldChar w:fldCharType="begin"/>
                    </w:r>
                    <w:r>
                      <w:rPr>
                        <w:b/>
                        <w:sz w:val="20"/>
                      </w:rPr>
                      <w:instrText xml:space="preserve"> PAGE </w:instrText>
                    </w:r>
                    <w:r>
                      <w:fldChar w:fldCharType="separate"/>
                    </w:r>
                    <w:r>
                      <w:t>30</w:t>
                    </w:r>
                    <w:r>
                      <w:fldChar w:fldCharType="end"/>
                    </w:r>
                    <w:r>
                      <w:rPr>
                        <w:b/>
                        <w:spacing w:val="1"/>
                        <w:sz w:val="20"/>
                      </w:rPr>
                      <w:t xml:space="preserve"> </w:t>
                    </w:r>
                    <w:r>
                      <w:rPr>
                        <w:b/>
                        <w:sz w:val="20"/>
                      </w:rPr>
                      <w:t>of</w:t>
                    </w:r>
                    <w:r>
                      <w:rPr>
                        <w:b/>
                        <w:spacing w:val="-1"/>
                        <w:sz w:val="20"/>
                      </w:rPr>
                      <w:t xml:space="preserve"> </w:t>
                    </w:r>
                    <w:r>
                      <w:rPr>
                        <w:b/>
                        <w:sz w:val="20"/>
                      </w:rPr>
                      <w:t>4</w:t>
                    </w:r>
                    <w:r w:rsidR="00BA4815">
                      <w:rPr>
                        <w:b/>
                        <w:sz w:val="20"/>
                      </w:rPr>
                      <w:t>1</w:t>
                    </w:r>
                  </w:p>
                  <w:p w14:paraId="69AEF314" w14:textId="77777777" w:rsidR="00BA4815" w:rsidRDefault="00BA4815">
                    <w:pPr>
                      <w:spacing w:before="10"/>
                      <w:ind w:left="20"/>
                      <w:rPr>
                        <w:b/>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25C4" w14:textId="77777777" w:rsidR="003D795A" w:rsidRDefault="003D795A">
      <w:r>
        <w:separator/>
      </w:r>
    </w:p>
  </w:footnote>
  <w:footnote w:type="continuationSeparator" w:id="0">
    <w:p w14:paraId="608CF968" w14:textId="77777777" w:rsidR="003D795A" w:rsidRDefault="003D795A">
      <w:r>
        <w:continuationSeparator/>
      </w:r>
    </w:p>
  </w:footnote>
  <w:footnote w:id="1">
    <w:p w14:paraId="28D4EDDA" w14:textId="719935CE" w:rsidR="009C24F0" w:rsidRDefault="009C24F0">
      <w:pPr>
        <w:pStyle w:val="FootnoteText"/>
      </w:pPr>
      <w:r>
        <w:rPr>
          <w:rStyle w:val="FootnoteReference"/>
        </w:rPr>
        <w:footnoteRef/>
      </w:r>
      <w:r>
        <w:t xml:space="preserve"> </w:t>
      </w:r>
      <w:r>
        <w:rPr>
          <w:rFonts w:ascii="Calibri" w:hAnsi="Calibri"/>
          <w:sz w:val="16"/>
        </w:rPr>
        <w:t>Cursul mediu de schimb de 4,98 lei prevăzut în ,,Scrisoarea cadru privind contextual macroeconomic, metodologia de elaborare a proiectelor de</w:t>
      </w:r>
      <w:r>
        <w:rPr>
          <w:rFonts w:ascii="Calibri" w:hAnsi="Calibri"/>
          <w:spacing w:val="36"/>
          <w:sz w:val="16"/>
        </w:rPr>
        <w:t xml:space="preserve"> </w:t>
      </w:r>
      <w:r>
        <w:rPr>
          <w:rFonts w:ascii="Calibri" w:hAnsi="Calibri"/>
          <w:sz w:val="16"/>
        </w:rPr>
        <w:t>buget pe</w:t>
      </w:r>
      <w:r>
        <w:rPr>
          <w:rFonts w:ascii="Calibri" w:hAnsi="Calibri"/>
          <w:spacing w:val="1"/>
          <w:sz w:val="16"/>
        </w:rPr>
        <w:t xml:space="preserve"> </w:t>
      </w:r>
      <w:r>
        <w:rPr>
          <w:rFonts w:ascii="Calibri" w:hAnsi="Calibri"/>
          <w:sz w:val="16"/>
        </w:rPr>
        <w:t>anul 2022 si a estimărilor pentru anii 2023-2025, precum și limitele de cheltuieli stabilite pe ordonatorii principali de credite”, elaborată la nivelul Ministerului</w:t>
      </w:r>
      <w:r>
        <w:rPr>
          <w:rFonts w:ascii="Calibri" w:hAnsi="Calibri"/>
          <w:spacing w:val="1"/>
          <w:sz w:val="16"/>
        </w:rPr>
        <w:t xml:space="preserve"> </w:t>
      </w:r>
      <w:r>
        <w:rPr>
          <w:rFonts w:ascii="Calibri" w:hAnsi="Calibri"/>
          <w:sz w:val="16"/>
        </w:rPr>
        <w:t>Finanțelor</w:t>
      </w:r>
    </w:p>
  </w:footnote>
  <w:footnote w:id="2">
    <w:p w14:paraId="39CAD777" w14:textId="6C03D883" w:rsidR="00161845" w:rsidRDefault="00161845">
      <w:pPr>
        <w:pStyle w:val="FootnoteText"/>
      </w:pPr>
      <w:r>
        <w:rPr>
          <w:rStyle w:val="FootnoteReference"/>
        </w:rPr>
        <w:footnoteRef/>
      </w:r>
      <w:r>
        <w:t xml:space="preserve"> </w:t>
      </w:r>
      <w:r w:rsidRPr="00161845">
        <w:rPr>
          <w:bCs/>
          <w:sz w:val="16"/>
        </w:rPr>
        <w:t>Cu excepția proiectelor care au ca obiect generarea de energie electrică și/sau termică, precum și a infrastructurii conexe de transport și distribuție pe</w:t>
      </w:r>
      <w:r w:rsidRPr="00161845">
        <w:rPr>
          <w:bCs/>
          <w:spacing w:val="1"/>
          <w:sz w:val="16"/>
        </w:rPr>
        <w:t xml:space="preserve"> </w:t>
      </w:r>
      <w:r w:rsidRPr="00161845">
        <w:rPr>
          <w:bCs/>
          <w:sz w:val="16"/>
        </w:rPr>
        <w:t>gaze</w:t>
      </w:r>
      <w:r w:rsidRPr="00161845">
        <w:rPr>
          <w:bCs/>
          <w:spacing w:val="1"/>
          <w:sz w:val="16"/>
        </w:rPr>
        <w:t xml:space="preserve"> </w:t>
      </w:r>
      <w:r w:rsidRPr="00161845">
        <w:rPr>
          <w:bCs/>
          <w:sz w:val="16"/>
        </w:rPr>
        <w:t>naturale,</w:t>
      </w:r>
      <w:r w:rsidRPr="00161845">
        <w:rPr>
          <w:bCs/>
          <w:spacing w:val="1"/>
          <w:sz w:val="16"/>
        </w:rPr>
        <w:t xml:space="preserve"> </w:t>
      </w:r>
      <w:r w:rsidRPr="00161845">
        <w:rPr>
          <w:bCs/>
          <w:sz w:val="16"/>
        </w:rPr>
        <w:t>care</w:t>
      </w:r>
      <w:r w:rsidRPr="00161845">
        <w:rPr>
          <w:bCs/>
          <w:spacing w:val="1"/>
          <w:sz w:val="16"/>
        </w:rPr>
        <w:t xml:space="preserve"> </w:t>
      </w:r>
      <w:r w:rsidRPr="00161845">
        <w:rPr>
          <w:bCs/>
          <w:sz w:val="16"/>
        </w:rPr>
        <w:t>respectă</w:t>
      </w:r>
      <w:r w:rsidRPr="00161845">
        <w:rPr>
          <w:bCs/>
          <w:spacing w:val="1"/>
          <w:sz w:val="16"/>
        </w:rPr>
        <w:t xml:space="preserve"> </w:t>
      </w:r>
      <w:r w:rsidRPr="00161845">
        <w:rPr>
          <w:bCs/>
          <w:sz w:val="16"/>
        </w:rPr>
        <w:t>condițiile</w:t>
      </w:r>
      <w:r w:rsidRPr="00161845">
        <w:rPr>
          <w:bCs/>
          <w:spacing w:val="1"/>
          <w:sz w:val="16"/>
        </w:rPr>
        <w:t xml:space="preserve"> </w:t>
      </w:r>
      <w:r w:rsidRPr="00161845">
        <w:rPr>
          <w:bCs/>
          <w:sz w:val="16"/>
        </w:rPr>
        <w:t>prevăzute</w:t>
      </w:r>
      <w:r w:rsidRPr="00161845">
        <w:rPr>
          <w:bCs/>
          <w:spacing w:val="1"/>
          <w:sz w:val="16"/>
        </w:rPr>
        <w:t xml:space="preserve"> </w:t>
      </w:r>
      <w:r w:rsidRPr="00161845">
        <w:rPr>
          <w:bCs/>
          <w:sz w:val="16"/>
        </w:rPr>
        <w:t>în</w:t>
      </w:r>
      <w:r w:rsidRPr="00161845">
        <w:rPr>
          <w:bCs/>
          <w:spacing w:val="1"/>
          <w:sz w:val="16"/>
        </w:rPr>
        <w:t xml:space="preserve"> </w:t>
      </w:r>
      <w:r w:rsidRPr="00161845">
        <w:rPr>
          <w:bCs/>
          <w:sz w:val="16"/>
        </w:rPr>
        <w:t>anexa</w:t>
      </w:r>
      <w:r w:rsidRPr="00161845">
        <w:rPr>
          <w:bCs/>
          <w:spacing w:val="1"/>
          <w:sz w:val="16"/>
        </w:rPr>
        <w:t xml:space="preserve"> </w:t>
      </w:r>
      <w:r w:rsidRPr="00161845">
        <w:rPr>
          <w:bCs/>
          <w:sz w:val="16"/>
        </w:rPr>
        <w:t>III</w:t>
      </w:r>
      <w:r w:rsidRPr="00161845">
        <w:rPr>
          <w:bCs/>
          <w:spacing w:val="1"/>
          <w:sz w:val="16"/>
        </w:rPr>
        <w:t xml:space="preserve"> </w:t>
      </w:r>
      <w:r w:rsidRPr="00161845">
        <w:rPr>
          <w:bCs/>
          <w:sz w:val="16"/>
        </w:rPr>
        <w:t>la</w:t>
      </w:r>
      <w:r w:rsidRPr="00161845">
        <w:rPr>
          <w:bCs/>
          <w:spacing w:val="1"/>
          <w:sz w:val="16"/>
        </w:rPr>
        <w:t xml:space="preserve"> </w:t>
      </w:r>
      <w:r w:rsidRPr="00161845">
        <w:rPr>
          <w:bCs/>
          <w:sz w:val="16"/>
        </w:rPr>
        <w:t>Orientările</w:t>
      </w:r>
      <w:r w:rsidRPr="00161845">
        <w:rPr>
          <w:bCs/>
          <w:spacing w:val="1"/>
          <w:sz w:val="16"/>
        </w:rPr>
        <w:t xml:space="preserve"> </w:t>
      </w:r>
      <w:r w:rsidRPr="00161845">
        <w:rPr>
          <w:bCs/>
          <w:sz w:val="16"/>
        </w:rPr>
        <w:t>tehnice</w:t>
      </w:r>
      <w:r w:rsidRPr="00161845">
        <w:rPr>
          <w:bCs/>
          <w:spacing w:val="1"/>
          <w:sz w:val="16"/>
        </w:rPr>
        <w:t xml:space="preserve"> </w:t>
      </w:r>
      <w:r w:rsidRPr="00161845">
        <w:rPr>
          <w:bCs/>
          <w:sz w:val="16"/>
        </w:rPr>
        <w:t>privind</w:t>
      </w:r>
      <w:r w:rsidRPr="00161845">
        <w:rPr>
          <w:bCs/>
          <w:spacing w:val="1"/>
          <w:sz w:val="16"/>
        </w:rPr>
        <w:t xml:space="preserve"> </w:t>
      </w:r>
      <w:r w:rsidRPr="00161845">
        <w:rPr>
          <w:bCs/>
          <w:sz w:val="16"/>
        </w:rPr>
        <w:t>aplicarea</w:t>
      </w:r>
      <w:r w:rsidRPr="00161845">
        <w:rPr>
          <w:bCs/>
          <w:spacing w:val="1"/>
          <w:sz w:val="16"/>
        </w:rPr>
        <w:t xml:space="preserve"> </w:t>
      </w:r>
      <w:r w:rsidRPr="00161845">
        <w:rPr>
          <w:bCs/>
          <w:sz w:val="16"/>
        </w:rPr>
        <w:t>principiului</w:t>
      </w:r>
      <w:r w:rsidRPr="00161845">
        <w:rPr>
          <w:bCs/>
          <w:spacing w:val="1"/>
          <w:sz w:val="16"/>
        </w:rPr>
        <w:t xml:space="preserve"> </w:t>
      </w:r>
      <w:r w:rsidRPr="00161845">
        <w:rPr>
          <w:bCs/>
          <w:sz w:val="16"/>
        </w:rPr>
        <w:t>de</w:t>
      </w:r>
      <w:r w:rsidRPr="00161845">
        <w:rPr>
          <w:bCs/>
          <w:spacing w:val="1"/>
          <w:sz w:val="16"/>
        </w:rPr>
        <w:t xml:space="preserve"> </w:t>
      </w:r>
      <w:r w:rsidRPr="00161845">
        <w:rPr>
          <w:bCs/>
          <w:sz w:val="16"/>
        </w:rPr>
        <w:t>„a</w:t>
      </w:r>
      <w:r w:rsidRPr="00161845">
        <w:rPr>
          <w:bCs/>
          <w:spacing w:val="1"/>
          <w:sz w:val="16"/>
        </w:rPr>
        <w:t xml:space="preserve"> </w:t>
      </w:r>
      <w:r w:rsidRPr="00161845">
        <w:rPr>
          <w:bCs/>
          <w:sz w:val="16"/>
        </w:rPr>
        <w:t>nu</w:t>
      </w:r>
      <w:r w:rsidRPr="00161845">
        <w:rPr>
          <w:bCs/>
          <w:spacing w:val="1"/>
          <w:sz w:val="16"/>
        </w:rPr>
        <w:t xml:space="preserve"> </w:t>
      </w:r>
      <w:r w:rsidRPr="00161845">
        <w:rPr>
          <w:bCs/>
          <w:sz w:val="16"/>
        </w:rPr>
        <w:t>aduce</w:t>
      </w:r>
      <w:r w:rsidRPr="00161845">
        <w:rPr>
          <w:bCs/>
          <w:spacing w:val="1"/>
          <w:sz w:val="16"/>
        </w:rPr>
        <w:t xml:space="preserve"> </w:t>
      </w:r>
      <w:r w:rsidRPr="00161845">
        <w:rPr>
          <w:bCs/>
          <w:sz w:val="16"/>
        </w:rPr>
        <w:t>prejudicii</w:t>
      </w:r>
      <w:r w:rsidRPr="00161845">
        <w:rPr>
          <w:bCs/>
          <w:spacing w:val="1"/>
          <w:sz w:val="16"/>
        </w:rPr>
        <w:t xml:space="preserve"> </w:t>
      </w:r>
      <w:r w:rsidRPr="00161845">
        <w:rPr>
          <w:bCs/>
          <w:sz w:val="16"/>
        </w:rPr>
        <w:t>semnificative” (2021/C58/01)</w:t>
      </w:r>
    </w:p>
  </w:footnote>
  <w:footnote w:id="3">
    <w:p w14:paraId="27EDB17F" w14:textId="5C59BCE7" w:rsidR="00161845" w:rsidRDefault="00161845" w:rsidP="00161845">
      <w:pPr>
        <w:pStyle w:val="FootnoteText"/>
        <w:jc w:val="both"/>
      </w:pPr>
      <w:r>
        <w:rPr>
          <w:rStyle w:val="FootnoteReference"/>
        </w:rPr>
        <w:footnoteRef/>
      </w:r>
      <w:r>
        <w:t xml:space="preserve"> </w:t>
      </w:r>
      <w:r w:rsidRPr="00161845">
        <w:rPr>
          <w:bCs/>
          <w:sz w:val="16"/>
        </w:rPr>
        <w:t>În cazul în care activitatea care beneficiază de sprijin generează emisii preconizate de gaze cu efect de seră care nu sunt semnificativ mai mici decât</w:t>
      </w:r>
      <w:r w:rsidRPr="00161845">
        <w:rPr>
          <w:bCs/>
          <w:spacing w:val="1"/>
          <w:sz w:val="16"/>
        </w:rPr>
        <w:t xml:space="preserve"> </w:t>
      </w:r>
      <w:r w:rsidRPr="00161845">
        <w:rPr>
          <w:bCs/>
          <w:sz w:val="16"/>
        </w:rPr>
        <w:t>valorile de referință relevante, ar trebui să se furnizeze o explicație a motivelor pentru care acest lucru nu este posibil. Valorile de referință stabilite</w:t>
      </w:r>
      <w:r w:rsidRPr="00161845">
        <w:rPr>
          <w:bCs/>
          <w:spacing w:val="1"/>
          <w:sz w:val="16"/>
        </w:rPr>
        <w:t xml:space="preserve"> </w:t>
      </w:r>
      <w:r w:rsidRPr="00161845">
        <w:rPr>
          <w:bCs/>
          <w:sz w:val="16"/>
        </w:rPr>
        <w:t>pentru alocarea cu titlu gratuit pentru activitățile care intra în sfera de aplicare a sistemului UE de comercializare a certificatelor de emisii, în</w:t>
      </w:r>
      <w:r w:rsidRPr="00161845">
        <w:rPr>
          <w:bCs/>
          <w:spacing w:val="1"/>
          <w:sz w:val="16"/>
        </w:rPr>
        <w:t xml:space="preserve"> </w:t>
      </w:r>
      <w:r w:rsidRPr="00161845">
        <w:rPr>
          <w:bCs/>
          <w:sz w:val="16"/>
        </w:rPr>
        <w:t>conformitate</w:t>
      </w:r>
      <w:r w:rsidRPr="00161845">
        <w:rPr>
          <w:bCs/>
          <w:spacing w:val="-3"/>
          <w:sz w:val="16"/>
        </w:rPr>
        <w:t xml:space="preserve"> </w:t>
      </w:r>
      <w:r w:rsidRPr="00161845">
        <w:rPr>
          <w:bCs/>
          <w:sz w:val="16"/>
        </w:rPr>
        <w:t>cu Regulamentul</w:t>
      </w:r>
      <w:r w:rsidRPr="00161845">
        <w:rPr>
          <w:bCs/>
          <w:spacing w:val="-1"/>
          <w:sz w:val="16"/>
        </w:rPr>
        <w:t xml:space="preserve"> </w:t>
      </w:r>
      <w:r w:rsidRPr="00161845">
        <w:rPr>
          <w:bCs/>
          <w:sz w:val="16"/>
        </w:rPr>
        <w:t>de</w:t>
      </w:r>
      <w:r w:rsidRPr="00161845">
        <w:rPr>
          <w:bCs/>
          <w:spacing w:val="1"/>
          <w:sz w:val="16"/>
        </w:rPr>
        <w:t xml:space="preserve"> </w:t>
      </w:r>
      <w:r w:rsidRPr="00161845">
        <w:rPr>
          <w:bCs/>
          <w:sz w:val="16"/>
        </w:rPr>
        <w:t>punere</w:t>
      </w:r>
      <w:r w:rsidRPr="00161845">
        <w:rPr>
          <w:bCs/>
          <w:spacing w:val="-2"/>
          <w:sz w:val="16"/>
        </w:rPr>
        <w:t xml:space="preserve"> </w:t>
      </w:r>
      <w:r w:rsidRPr="00161845">
        <w:rPr>
          <w:bCs/>
          <w:sz w:val="16"/>
        </w:rPr>
        <w:t>în</w:t>
      </w:r>
      <w:r w:rsidRPr="00161845">
        <w:rPr>
          <w:bCs/>
          <w:spacing w:val="-4"/>
          <w:sz w:val="16"/>
        </w:rPr>
        <w:t xml:space="preserve"> </w:t>
      </w:r>
      <w:r w:rsidRPr="00161845">
        <w:rPr>
          <w:bCs/>
          <w:sz w:val="16"/>
        </w:rPr>
        <w:t>aplicare</w:t>
      </w:r>
      <w:r w:rsidRPr="00161845">
        <w:rPr>
          <w:bCs/>
          <w:spacing w:val="1"/>
          <w:sz w:val="16"/>
        </w:rPr>
        <w:t xml:space="preserve"> </w:t>
      </w:r>
      <w:r w:rsidRPr="00161845">
        <w:rPr>
          <w:bCs/>
          <w:sz w:val="16"/>
        </w:rPr>
        <w:t>(UE)</w:t>
      </w:r>
      <w:r w:rsidRPr="00161845">
        <w:rPr>
          <w:bCs/>
          <w:spacing w:val="-3"/>
          <w:sz w:val="16"/>
        </w:rPr>
        <w:t xml:space="preserve"> </w:t>
      </w:r>
      <w:r w:rsidRPr="00161845">
        <w:rPr>
          <w:bCs/>
          <w:sz w:val="16"/>
        </w:rPr>
        <w:t>2021/447</w:t>
      </w:r>
      <w:r w:rsidRPr="00161845">
        <w:rPr>
          <w:bCs/>
          <w:spacing w:val="-1"/>
          <w:sz w:val="16"/>
        </w:rPr>
        <w:t xml:space="preserve"> </w:t>
      </w:r>
      <w:r w:rsidRPr="00161845">
        <w:rPr>
          <w:bCs/>
          <w:sz w:val="16"/>
        </w:rPr>
        <w:t>al</w:t>
      </w:r>
      <w:r w:rsidRPr="00161845">
        <w:rPr>
          <w:bCs/>
          <w:spacing w:val="-1"/>
          <w:sz w:val="16"/>
        </w:rPr>
        <w:t xml:space="preserve"> </w:t>
      </w:r>
      <w:r w:rsidRPr="00161845">
        <w:rPr>
          <w:bCs/>
          <w:sz w:val="16"/>
        </w:rPr>
        <w:t>Comisiei</w:t>
      </w:r>
    </w:p>
  </w:footnote>
  <w:footnote w:id="4">
    <w:p w14:paraId="29124F9C" w14:textId="302EFB8E" w:rsidR="00161845" w:rsidRDefault="00161845" w:rsidP="00161845">
      <w:pPr>
        <w:pStyle w:val="FootnoteText"/>
        <w:jc w:val="both"/>
      </w:pPr>
      <w:r>
        <w:rPr>
          <w:rStyle w:val="FootnoteReference"/>
        </w:rPr>
        <w:footnoteRef/>
      </w:r>
      <w:r>
        <w:t xml:space="preserve"> </w:t>
      </w:r>
      <w:r w:rsidRPr="00161845">
        <w:rPr>
          <w:bCs/>
          <w:sz w:val="16"/>
        </w:rPr>
        <w:t>Această</w:t>
      </w:r>
      <w:r w:rsidRPr="00161845">
        <w:rPr>
          <w:bCs/>
          <w:spacing w:val="1"/>
          <w:sz w:val="16"/>
        </w:rPr>
        <w:t xml:space="preserve"> </w:t>
      </w:r>
      <w:r w:rsidRPr="00161845">
        <w:rPr>
          <w:bCs/>
          <w:sz w:val="16"/>
        </w:rPr>
        <w:t>excludere</w:t>
      </w:r>
      <w:r w:rsidRPr="00161845">
        <w:rPr>
          <w:bCs/>
          <w:spacing w:val="1"/>
          <w:sz w:val="16"/>
        </w:rPr>
        <w:t xml:space="preserve"> </w:t>
      </w:r>
      <w:r w:rsidRPr="00161845">
        <w:rPr>
          <w:bCs/>
          <w:sz w:val="16"/>
        </w:rPr>
        <w:t>nu</w:t>
      </w:r>
      <w:r w:rsidRPr="00161845">
        <w:rPr>
          <w:bCs/>
          <w:spacing w:val="1"/>
          <w:sz w:val="16"/>
        </w:rPr>
        <w:t xml:space="preserve"> </w:t>
      </w:r>
      <w:r w:rsidRPr="00161845">
        <w:rPr>
          <w:bCs/>
          <w:sz w:val="16"/>
        </w:rPr>
        <w:t>se</w:t>
      </w:r>
      <w:r w:rsidRPr="00161845">
        <w:rPr>
          <w:bCs/>
          <w:spacing w:val="1"/>
          <w:sz w:val="16"/>
        </w:rPr>
        <w:t xml:space="preserve"> </w:t>
      </w:r>
      <w:r w:rsidRPr="00161845">
        <w:rPr>
          <w:bCs/>
          <w:sz w:val="16"/>
        </w:rPr>
        <w:t>aplică</w:t>
      </w:r>
      <w:r w:rsidRPr="00161845">
        <w:rPr>
          <w:bCs/>
          <w:spacing w:val="1"/>
          <w:sz w:val="16"/>
        </w:rPr>
        <w:t xml:space="preserve"> </w:t>
      </w:r>
      <w:r w:rsidRPr="00161845">
        <w:rPr>
          <w:bCs/>
          <w:sz w:val="16"/>
        </w:rPr>
        <w:t>acțiunilor</w:t>
      </w:r>
      <w:r w:rsidRPr="00161845">
        <w:rPr>
          <w:bCs/>
          <w:spacing w:val="1"/>
          <w:sz w:val="16"/>
        </w:rPr>
        <w:t xml:space="preserve"> </w:t>
      </w:r>
      <w:r w:rsidRPr="00161845">
        <w:rPr>
          <w:bCs/>
          <w:sz w:val="16"/>
        </w:rPr>
        <w:t>întreprinse</w:t>
      </w:r>
      <w:r w:rsidRPr="00161845">
        <w:rPr>
          <w:bCs/>
          <w:spacing w:val="1"/>
          <w:sz w:val="16"/>
        </w:rPr>
        <w:t xml:space="preserve"> </w:t>
      </w:r>
      <w:r w:rsidRPr="00161845">
        <w:rPr>
          <w:bCs/>
          <w:sz w:val="16"/>
        </w:rPr>
        <w:t>în</w:t>
      </w:r>
      <w:r w:rsidRPr="00161845">
        <w:rPr>
          <w:bCs/>
          <w:spacing w:val="1"/>
          <w:sz w:val="16"/>
        </w:rPr>
        <w:t xml:space="preserve"> </w:t>
      </w:r>
      <w:r w:rsidRPr="00161845">
        <w:rPr>
          <w:bCs/>
          <w:sz w:val="16"/>
        </w:rPr>
        <w:t>cadrul</w:t>
      </w:r>
      <w:r w:rsidRPr="00161845">
        <w:rPr>
          <w:bCs/>
          <w:spacing w:val="1"/>
          <w:sz w:val="16"/>
        </w:rPr>
        <w:t xml:space="preserve"> </w:t>
      </w:r>
      <w:r w:rsidRPr="00161845">
        <w:rPr>
          <w:bCs/>
          <w:sz w:val="16"/>
        </w:rPr>
        <w:t>acestei</w:t>
      </w:r>
      <w:r w:rsidRPr="00161845">
        <w:rPr>
          <w:bCs/>
          <w:spacing w:val="1"/>
          <w:sz w:val="16"/>
        </w:rPr>
        <w:t xml:space="preserve"> </w:t>
      </w:r>
      <w:r w:rsidRPr="00161845">
        <w:rPr>
          <w:bCs/>
          <w:sz w:val="16"/>
        </w:rPr>
        <w:t>măsuri</w:t>
      </w:r>
      <w:r w:rsidRPr="00161845">
        <w:rPr>
          <w:bCs/>
          <w:spacing w:val="1"/>
          <w:sz w:val="16"/>
        </w:rPr>
        <w:t xml:space="preserve"> </w:t>
      </w:r>
      <w:r w:rsidRPr="00161845">
        <w:rPr>
          <w:bCs/>
          <w:sz w:val="16"/>
        </w:rPr>
        <w:t>în</w:t>
      </w:r>
      <w:r w:rsidRPr="00161845">
        <w:rPr>
          <w:bCs/>
          <w:spacing w:val="1"/>
          <w:sz w:val="16"/>
        </w:rPr>
        <w:t xml:space="preserve"> </w:t>
      </w:r>
      <w:r w:rsidRPr="00161845">
        <w:rPr>
          <w:bCs/>
          <w:sz w:val="16"/>
        </w:rPr>
        <w:t>instalații</w:t>
      </w:r>
      <w:r w:rsidRPr="00161845">
        <w:rPr>
          <w:bCs/>
          <w:spacing w:val="1"/>
          <w:sz w:val="16"/>
        </w:rPr>
        <w:t xml:space="preserve"> </w:t>
      </w:r>
      <w:r w:rsidRPr="00161845">
        <w:rPr>
          <w:bCs/>
          <w:sz w:val="16"/>
        </w:rPr>
        <w:t>destinate</w:t>
      </w:r>
      <w:r w:rsidRPr="00161845">
        <w:rPr>
          <w:bCs/>
          <w:spacing w:val="1"/>
          <w:sz w:val="16"/>
        </w:rPr>
        <w:t xml:space="preserve"> </w:t>
      </w:r>
      <w:r w:rsidRPr="00161845">
        <w:rPr>
          <w:bCs/>
          <w:sz w:val="16"/>
        </w:rPr>
        <w:t>exclusiv</w:t>
      </w:r>
      <w:r w:rsidRPr="00161845">
        <w:rPr>
          <w:bCs/>
          <w:spacing w:val="1"/>
          <w:sz w:val="16"/>
        </w:rPr>
        <w:t xml:space="preserve"> </w:t>
      </w:r>
      <w:r w:rsidRPr="00161845">
        <w:rPr>
          <w:bCs/>
          <w:sz w:val="16"/>
        </w:rPr>
        <w:t>tratării</w:t>
      </w:r>
      <w:r w:rsidRPr="00161845">
        <w:rPr>
          <w:bCs/>
          <w:spacing w:val="1"/>
          <w:sz w:val="16"/>
        </w:rPr>
        <w:t xml:space="preserve"> </w:t>
      </w:r>
      <w:r w:rsidRPr="00161845">
        <w:rPr>
          <w:bCs/>
          <w:sz w:val="16"/>
        </w:rPr>
        <w:t>deșeurilor</w:t>
      </w:r>
      <w:r w:rsidRPr="00161845">
        <w:rPr>
          <w:bCs/>
          <w:spacing w:val="40"/>
          <w:sz w:val="16"/>
        </w:rPr>
        <w:t xml:space="preserve"> </w:t>
      </w:r>
      <w:r w:rsidRPr="00161845">
        <w:rPr>
          <w:bCs/>
          <w:sz w:val="16"/>
        </w:rPr>
        <w:t>periculoase</w:t>
      </w:r>
      <w:r w:rsidRPr="00161845">
        <w:rPr>
          <w:bCs/>
          <w:spacing w:val="1"/>
          <w:sz w:val="16"/>
        </w:rPr>
        <w:t xml:space="preserve"> </w:t>
      </w:r>
      <w:r w:rsidRPr="00161845">
        <w:rPr>
          <w:bCs/>
          <w:sz w:val="16"/>
        </w:rPr>
        <w:t>nereciclabile și instalații existente, în cazul în care acțiunile din cadrul acestei măsuri vizează</w:t>
      </w:r>
      <w:r w:rsidRPr="00161845">
        <w:rPr>
          <w:bCs/>
          <w:spacing w:val="40"/>
          <w:sz w:val="16"/>
        </w:rPr>
        <w:t xml:space="preserve"> </w:t>
      </w:r>
      <w:r w:rsidRPr="00161845">
        <w:rPr>
          <w:bCs/>
          <w:sz w:val="16"/>
        </w:rPr>
        <w:t>sporirea eficienței energetice, captarea gazelor de</w:t>
      </w:r>
      <w:r w:rsidRPr="00161845">
        <w:rPr>
          <w:bCs/>
          <w:spacing w:val="1"/>
          <w:sz w:val="16"/>
        </w:rPr>
        <w:t xml:space="preserve"> </w:t>
      </w:r>
      <w:r w:rsidRPr="00161845">
        <w:rPr>
          <w:bCs/>
          <w:sz w:val="16"/>
        </w:rPr>
        <w:t>evacuare</w:t>
      </w:r>
      <w:r w:rsidRPr="00161845">
        <w:rPr>
          <w:bCs/>
          <w:spacing w:val="1"/>
          <w:sz w:val="16"/>
        </w:rPr>
        <w:t xml:space="preserve"> </w:t>
      </w:r>
      <w:r w:rsidRPr="00161845">
        <w:rPr>
          <w:bCs/>
          <w:sz w:val="16"/>
        </w:rPr>
        <w:t>pentru depozitare ori utilizare</w:t>
      </w:r>
      <w:r w:rsidRPr="00161845">
        <w:rPr>
          <w:bCs/>
          <w:spacing w:val="1"/>
          <w:sz w:val="16"/>
        </w:rPr>
        <w:t xml:space="preserve"> </w:t>
      </w:r>
      <w:r w:rsidRPr="00161845">
        <w:rPr>
          <w:bCs/>
          <w:sz w:val="16"/>
        </w:rPr>
        <w:t>sau recuperarea materialelor</w:t>
      </w:r>
      <w:r w:rsidRPr="00161845">
        <w:rPr>
          <w:bCs/>
          <w:spacing w:val="1"/>
          <w:sz w:val="16"/>
        </w:rPr>
        <w:t xml:space="preserve"> </w:t>
      </w:r>
      <w:r w:rsidRPr="00161845">
        <w:rPr>
          <w:bCs/>
          <w:sz w:val="16"/>
        </w:rPr>
        <w:t>din cenușa de incinerare, cu condiția ca astfel</w:t>
      </w:r>
      <w:r w:rsidRPr="00161845">
        <w:rPr>
          <w:bCs/>
          <w:spacing w:val="40"/>
          <w:sz w:val="16"/>
        </w:rPr>
        <w:t xml:space="preserve"> </w:t>
      </w:r>
      <w:r w:rsidRPr="00161845">
        <w:rPr>
          <w:bCs/>
          <w:sz w:val="16"/>
        </w:rPr>
        <w:t>de acțiuni</w:t>
      </w:r>
      <w:r w:rsidRPr="00161845">
        <w:rPr>
          <w:bCs/>
          <w:spacing w:val="40"/>
          <w:sz w:val="16"/>
        </w:rPr>
        <w:t xml:space="preserve"> </w:t>
      </w:r>
      <w:r w:rsidRPr="00161845">
        <w:rPr>
          <w:bCs/>
          <w:sz w:val="16"/>
        </w:rPr>
        <w:t>din cadrul acestei</w:t>
      </w:r>
      <w:r w:rsidRPr="00161845">
        <w:rPr>
          <w:bCs/>
          <w:spacing w:val="1"/>
          <w:sz w:val="16"/>
        </w:rPr>
        <w:t xml:space="preserve"> </w:t>
      </w:r>
      <w:r w:rsidRPr="00161845">
        <w:rPr>
          <w:bCs/>
          <w:sz w:val="16"/>
        </w:rPr>
        <w:t>măsuri să nu conducă la o sporire a capacității instalațiilor de a prelucra deșeuri sau la o prelungire a duratei de viață a instalațiilor; pentru care se</w:t>
      </w:r>
      <w:r w:rsidRPr="00161845">
        <w:rPr>
          <w:bCs/>
          <w:spacing w:val="1"/>
          <w:sz w:val="16"/>
        </w:rPr>
        <w:t xml:space="preserve"> </w:t>
      </w:r>
      <w:r w:rsidRPr="00161845">
        <w:rPr>
          <w:bCs/>
          <w:sz w:val="16"/>
        </w:rPr>
        <w:t>furnizează dovezi</w:t>
      </w:r>
      <w:r w:rsidRPr="00161845">
        <w:rPr>
          <w:bCs/>
          <w:spacing w:val="-1"/>
          <w:sz w:val="16"/>
        </w:rPr>
        <w:t xml:space="preserve"> </w:t>
      </w:r>
      <w:r w:rsidRPr="00161845">
        <w:rPr>
          <w:bCs/>
          <w:sz w:val="16"/>
        </w:rPr>
        <w:t>la</w:t>
      </w:r>
      <w:r w:rsidRPr="00161845">
        <w:rPr>
          <w:bCs/>
          <w:spacing w:val="-1"/>
          <w:sz w:val="16"/>
        </w:rPr>
        <w:t xml:space="preserve"> </w:t>
      </w:r>
      <w:r w:rsidRPr="00161845">
        <w:rPr>
          <w:bCs/>
          <w:sz w:val="16"/>
        </w:rPr>
        <w:t>nivel</w:t>
      </w:r>
      <w:r w:rsidRPr="00161845">
        <w:rPr>
          <w:bCs/>
          <w:spacing w:val="1"/>
          <w:sz w:val="16"/>
        </w:rPr>
        <w:t xml:space="preserve"> </w:t>
      </w:r>
      <w:r w:rsidRPr="00161845">
        <w:rPr>
          <w:bCs/>
          <w:sz w:val="16"/>
        </w:rPr>
        <w:t>de</w:t>
      </w:r>
      <w:r w:rsidRPr="00161845">
        <w:rPr>
          <w:bCs/>
          <w:spacing w:val="-2"/>
          <w:sz w:val="16"/>
        </w:rPr>
        <w:t xml:space="preserve"> </w:t>
      </w:r>
      <w:r w:rsidRPr="00161845">
        <w:rPr>
          <w:bCs/>
          <w:sz w:val="16"/>
        </w:rPr>
        <w:t>instalație</w:t>
      </w:r>
    </w:p>
  </w:footnote>
  <w:footnote w:id="5">
    <w:p w14:paraId="58F6AD22" w14:textId="793CDFA6" w:rsidR="00161845" w:rsidRDefault="00161845" w:rsidP="00161845">
      <w:pPr>
        <w:pStyle w:val="FootnoteText"/>
        <w:jc w:val="both"/>
      </w:pPr>
      <w:r>
        <w:rPr>
          <w:rStyle w:val="FootnoteReference"/>
        </w:rPr>
        <w:footnoteRef/>
      </w:r>
      <w:r>
        <w:t xml:space="preserve"> </w:t>
      </w:r>
      <w:r w:rsidRPr="00161845">
        <w:rPr>
          <w:bCs/>
          <w:sz w:val="16"/>
        </w:rPr>
        <w:t>Această excludere nu se aplică acțiunilor întreprinse în cadrul acestei măsuri în instalații existente de tratare mecano-biologică, în cazul în care</w:t>
      </w:r>
      <w:r w:rsidRPr="00161845">
        <w:rPr>
          <w:bCs/>
          <w:spacing w:val="1"/>
          <w:sz w:val="16"/>
        </w:rPr>
        <w:t xml:space="preserve"> </w:t>
      </w:r>
      <w:r w:rsidRPr="00161845">
        <w:rPr>
          <w:bCs/>
          <w:sz w:val="16"/>
        </w:rPr>
        <w:t>acțiunile din cadrul acestei măsuri vizează sporirea eficienței energetice sau modernizarea operațiunilor de reciclare a deșeurilor separate pentru</w:t>
      </w:r>
      <w:r w:rsidRPr="00161845">
        <w:rPr>
          <w:bCs/>
          <w:spacing w:val="1"/>
          <w:sz w:val="16"/>
        </w:rPr>
        <w:t xml:space="preserve"> </w:t>
      </w:r>
      <w:r w:rsidRPr="00161845">
        <w:rPr>
          <w:bCs/>
          <w:sz w:val="16"/>
        </w:rPr>
        <w:t>compostarea biodeșeurilor și digestia anaerobă a biodeșeurilor, cu condiția ca astfel de acțiuni din cadrul acestei măsuri să nu conducă la o sporire a</w:t>
      </w:r>
      <w:r w:rsidRPr="00161845">
        <w:rPr>
          <w:bCs/>
          <w:spacing w:val="1"/>
          <w:sz w:val="16"/>
        </w:rPr>
        <w:t xml:space="preserve"> </w:t>
      </w:r>
      <w:r w:rsidRPr="00161845">
        <w:rPr>
          <w:bCs/>
          <w:sz w:val="16"/>
        </w:rPr>
        <w:t>capacității</w:t>
      </w:r>
      <w:r w:rsidRPr="00161845">
        <w:rPr>
          <w:bCs/>
          <w:spacing w:val="-4"/>
          <w:sz w:val="16"/>
        </w:rPr>
        <w:t xml:space="preserve"> </w:t>
      </w:r>
      <w:r w:rsidRPr="00161845">
        <w:rPr>
          <w:bCs/>
          <w:sz w:val="16"/>
        </w:rPr>
        <w:t>instalațiilor</w:t>
      </w:r>
      <w:r w:rsidRPr="00161845">
        <w:rPr>
          <w:bCs/>
          <w:spacing w:val="-4"/>
          <w:sz w:val="16"/>
        </w:rPr>
        <w:t xml:space="preserve"> </w:t>
      </w:r>
      <w:r w:rsidRPr="00161845">
        <w:rPr>
          <w:bCs/>
          <w:sz w:val="16"/>
        </w:rPr>
        <w:t>de</w:t>
      </w:r>
      <w:r w:rsidRPr="00161845">
        <w:rPr>
          <w:bCs/>
          <w:spacing w:val="-5"/>
          <w:sz w:val="16"/>
        </w:rPr>
        <w:t xml:space="preserve"> </w:t>
      </w:r>
      <w:r w:rsidRPr="00161845">
        <w:rPr>
          <w:bCs/>
          <w:sz w:val="16"/>
        </w:rPr>
        <w:t>a</w:t>
      </w:r>
      <w:r w:rsidRPr="00161845">
        <w:rPr>
          <w:bCs/>
          <w:spacing w:val="-1"/>
          <w:sz w:val="16"/>
        </w:rPr>
        <w:t xml:space="preserve"> </w:t>
      </w:r>
      <w:r w:rsidRPr="00161845">
        <w:rPr>
          <w:bCs/>
          <w:sz w:val="16"/>
        </w:rPr>
        <w:t>prelucra</w:t>
      </w:r>
      <w:r w:rsidRPr="00161845">
        <w:rPr>
          <w:bCs/>
          <w:spacing w:val="-2"/>
          <w:sz w:val="16"/>
        </w:rPr>
        <w:t xml:space="preserve"> </w:t>
      </w:r>
      <w:r w:rsidRPr="00161845">
        <w:rPr>
          <w:bCs/>
          <w:sz w:val="16"/>
        </w:rPr>
        <w:t>deșeuri</w:t>
      </w:r>
      <w:r w:rsidRPr="00161845">
        <w:rPr>
          <w:bCs/>
          <w:spacing w:val="-1"/>
          <w:sz w:val="16"/>
        </w:rPr>
        <w:t xml:space="preserve"> </w:t>
      </w:r>
      <w:r w:rsidRPr="00161845">
        <w:rPr>
          <w:bCs/>
          <w:sz w:val="16"/>
        </w:rPr>
        <w:t>sau</w:t>
      </w:r>
      <w:r w:rsidRPr="00161845">
        <w:rPr>
          <w:bCs/>
          <w:spacing w:val="-3"/>
          <w:sz w:val="16"/>
        </w:rPr>
        <w:t xml:space="preserve"> </w:t>
      </w:r>
      <w:r w:rsidRPr="00161845">
        <w:rPr>
          <w:bCs/>
          <w:sz w:val="16"/>
        </w:rPr>
        <w:t>la</w:t>
      </w:r>
      <w:r w:rsidRPr="00161845">
        <w:rPr>
          <w:bCs/>
          <w:spacing w:val="-3"/>
          <w:sz w:val="16"/>
        </w:rPr>
        <w:t xml:space="preserve"> </w:t>
      </w:r>
      <w:r w:rsidRPr="00161845">
        <w:rPr>
          <w:bCs/>
          <w:sz w:val="16"/>
        </w:rPr>
        <w:t>o</w:t>
      </w:r>
      <w:r w:rsidRPr="00161845">
        <w:rPr>
          <w:bCs/>
          <w:spacing w:val="-2"/>
          <w:sz w:val="16"/>
        </w:rPr>
        <w:t xml:space="preserve"> </w:t>
      </w:r>
      <w:r w:rsidRPr="00161845">
        <w:rPr>
          <w:bCs/>
          <w:sz w:val="16"/>
        </w:rPr>
        <w:t>prelungire</w:t>
      </w:r>
      <w:r w:rsidRPr="00161845">
        <w:rPr>
          <w:bCs/>
          <w:spacing w:val="-4"/>
          <w:sz w:val="16"/>
        </w:rPr>
        <w:t xml:space="preserve"> </w:t>
      </w:r>
      <w:r w:rsidRPr="00161845">
        <w:rPr>
          <w:bCs/>
          <w:sz w:val="16"/>
        </w:rPr>
        <w:t>a</w:t>
      </w:r>
      <w:r w:rsidRPr="00161845">
        <w:rPr>
          <w:bCs/>
          <w:spacing w:val="-3"/>
          <w:sz w:val="16"/>
        </w:rPr>
        <w:t xml:space="preserve"> </w:t>
      </w:r>
      <w:r w:rsidRPr="00161845">
        <w:rPr>
          <w:bCs/>
          <w:sz w:val="16"/>
        </w:rPr>
        <w:t>duratei</w:t>
      </w:r>
      <w:r w:rsidRPr="00161845">
        <w:rPr>
          <w:bCs/>
          <w:spacing w:val="5"/>
          <w:sz w:val="16"/>
        </w:rPr>
        <w:t xml:space="preserve"> </w:t>
      </w:r>
      <w:r w:rsidRPr="00161845">
        <w:rPr>
          <w:bCs/>
          <w:sz w:val="16"/>
        </w:rPr>
        <w:t>de</w:t>
      </w:r>
      <w:r w:rsidRPr="00161845">
        <w:rPr>
          <w:bCs/>
          <w:spacing w:val="-5"/>
          <w:sz w:val="16"/>
        </w:rPr>
        <w:t xml:space="preserve"> </w:t>
      </w:r>
      <w:r w:rsidRPr="00161845">
        <w:rPr>
          <w:bCs/>
          <w:sz w:val="16"/>
        </w:rPr>
        <w:t>viață</w:t>
      </w:r>
      <w:r w:rsidRPr="00161845">
        <w:rPr>
          <w:bCs/>
          <w:spacing w:val="-3"/>
          <w:sz w:val="16"/>
        </w:rPr>
        <w:t xml:space="preserve"> </w:t>
      </w:r>
      <w:r w:rsidRPr="00161845">
        <w:rPr>
          <w:bCs/>
          <w:sz w:val="16"/>
        </w:rPr>
        <w:t>a</w:t>
      </w:r>
      <w:r w:rsidRPr="00161845">
        <w:rPr>
          <w:bCs/>
          <w:spacing w:val="-3"/>
          <w:sz w:val="16"/>
        </w:rPr>
        <w:t xml:space="preserve"> </w:t>
      </w:r>
      <w:r w:rsidRPr="00161845">
        <w:rPr>
          <w:bCs/>
          <w:sz w:val="16"/>
        </w:rPr>
        <w:t>instalațiilor;</w:t>
      </w:r>
      <w:r w:rsidRPr="00161845">
        <w:rPr>
          <w:bCs/>
          <w:spacing w:val="-4"/>
          <w:sz w:val="16"/>
        </w:rPr>
        <w:t xml:space="preserve"> </w:t>
      </w:r>
      <w:r w:rsidRPr="00161845">
        <w:rPr>
          <w:bCs/>
          <w:sz w:val="16"/>
        </w:rPr>
        <w:t>pentru</w:t>
      </w:r>
      <w:r w:rsidRPr="00161845">
        <w:rPr>
          <w:bCs/>
          <w:spacing w:val="-5"/>
          <w:sz w:val="16"/>
        </w:rPr>
        <w:t xml:space="preserve"> </w:t>
      </w:r>
      <w:r w:rsidRPr="00161845">
        <w:rPr>
          <w:bCs/>
          <w:sz w:val="16"/>
        </w:rPr>
        <w:t>care</w:t>
      </w:r>
      <w:r w:rsidRPr="00161845">
        <w:rPr>
          <w:bCs/>
          <w:spacing w:val="-2"/>
          <w:sz w:val="16"/>
        </w:rPr>
        <w:t xml:space="preserve"> </w:t>
      </w:r>
      <w:r w:rsidRPr="00161845">
        <w:rPr>
          <w:bCs/>
          <w:sz w:val="16"/>
        </w:rPr>
        <w:t>se</w:t>
      </w:r>
      <w:r w:rsidRPr="00161845">
        <w:rPr>
          <w:bCs/>
          <w:spacing w:val="-1"/>
          <w:sz w:val="16"/>
        </w:rPr>
        <w:t xml:space="preserve"> </w:t>
      </w:r>
      <w:r w:rsidRPr="00161845">
        <w:rPr>
          <w:bCs/>
          <w:sz w:val="16"/>
        </w:rPr>
        <w:t>furnizează</w:t>
      </w:r>
      <w:r w:rsidRPr="00161845">
        <w:rPr>
          <w:bCs/>
          <w:spacing w:val="-2"/>
          <w:sz w:val="16"/>
        </w:rPr>
        <w:t xml:space="preserve"> </w:t>
      </w:r>
      <w:r w:rsidRPr="00161845">
        <w:rPr>
          <w:bCs/>
          <w:sz w:val="16"/>
        </w:rPr>
        <w:t>dovezi</w:t>
      </w:r>
      <w:r w:rsidRPr="00161845">
        <w:rPr>
          <w:bCs/>
          <w:spacing w:val="-3"/>
          <w:sz w:val="16"/>
        </w:rPr>
        <w:t xml:space="preserve"> </w:t>
      </w:r>
      <w:r w:rsidRPr="00161845">
        <w:rPr>
          <w:bCs/>
          <w:sz w:val="16"/>
        </w:rPr>
        <w:t>la</w:t>
      </w:r>
      <w:r w:rsidRPr="00161845">
        <w:rPr>
          <w:bCs/>
          <w:spacing w:val="-4"/>
          <w:sz w:val="16"/>
        </w:rPr>
        <w:t xml:space="preserve"> </w:t>
      </w:r>
      <w:r w:rsidRPr="00161845">
        <w:rPr>
          <w:bCs/>
          <w:sz w:val="16"/>
        </w:rPr>
        <w:t>nivel</w:t>
      </w:r>
      <w:r w:rsidRPr="00161845">
        <w:rPr>
          <w:bCs/>
          <w:spacing w:val="-1"/>
          <w:sz w:val="16"/>
        </w:rPr>
        <w:t xml:space="preserve"> </w:t>
      </w:r>
      <w:r w:rsidRPr="00161845">
        <w:rPr>
          <w:bCs/>
          <w:sz w:val="16"/>
        </w:rPr>
        <w:t>de</w:t>
      </w:r>
      <w:r w:rsidRPr="00161845">
        <w:rPr>
          <w:bCs/>
          <w:spacing w:val="-4"/>
          <w:sz w:val="16"/>
        </w:rPr>
        <w:t xml:space="preserve"> </w:t>
      </w:r>
      <w:r w:rsidRPr="00161845">
        <w:rPr>
          <w:bCs/>
          <w:sz w:val="16"/>
        </w:rPr>
        <w:t>instalație</w:t>
      </w:r>
    </w:p>
  </w:footnote>
  <w:footnote w:id="6">
    <w:p w14:paraId="67E6C774" w14:textId="0A93AA97" w:rsidR="002D5BCA" w:rsidRDefault="002D5BCA" w:rsidP="002D5BCA">
      <w:pPr>
        <w:pStyle w:val="FootnoteText"/>
        <w:jc w:val="both"/>
      </w:pPr>
      <w:r>
        <w:rPr>
          <w:rStyle w:val="FootnoteReference"/>
        </w:rPr>
        <w:footnoteRef/>
      </w:r>
      <w:r>
        <w:t xml:space="preserve"> </w:t>
      </w:r>
      <w:r>
        <w:rPr>
          <w:sz w:val="18"/>
        </w:rPr>
        <w:t>Valoarea actualizată netă financiară (VANF) reprezintă suma care rezultă după ce costurile de investiție, de funcționare și de înlocuire</w:t>
      </w:r>
      <w:r>
        <w:rPr>
          <w:spacing w:val="1"/>
          <w:sz w:val="18"/>
        </w:rPr>
        <w:t xml:space="preserve"> </w:t>
      </w:r>
      <w:r>
        <w:rPr>
          <w:sz w:val="18"/>
        </w:rPr>
        <w:t>preconizate (actualizate) ale proiectului sunt deduse din valoarea actualizată a veniturilor</w:t>
      </w:r>
      <w:r>
        <w:rPr>
          <w:spacing w:val="1"/>
          <w:sz w:val="18"/>
        </w:rPr>
        <w:t xml:space="preserve"> </w:t>
      </w:r>
      <w:r>
        <w:rPr>
          <w:sz w:val="18"/>
        </w:rPr>
        <w:t>preconizate. Rata de rentabilitate financiară (RRF)</w:t>
      </w:r>
      <w:r>
        <w:rPr>
          <w:spacing w:val="1"/>
          <w:sz w:val="18"/>
        </w:rPr>
        <w:t xml:space="preserve"> </w:t>
      </w:r>
      <w:r>
        <w:rPr>
          <w:sz w:val="18"/>
        </w:rPr>
        <w:t>este</w:t>
      </w:r>
      <w:r>
        <w:rPr>
          <w:spacing w:val="-2"/>
          <w:sz w:val="18"/>
        </w:rPr>
        <w:t xml:space="preserve"> </w:t>
      </w:r>
      <w:r>
        <w:rPr>
          <w:sz w:val="18"/>
        </w:rPr>
        <w:t>rata</w:t>
      </w:r>
      <w:r>
        <w:rPr>
          <w:spacing w:val="-1"/>
          <w:sz w:val="18"/>
        </w:rPr>
        <w:t xml:space="preserve"> </w:t>
      </w:r>
      <w:r>
        <w:rPr>
          <w:sz w:val="18"/>
        </w:rPr>
        <w:t>de</w:t>
      </w:r>
      <w:r>
        <w:rPr>
          <w:spacing w:val="-1"/>
          <w:sz w:val="18"/>
        </w:rPr>
        <w:t xml:space="preserve"> </w:t>
      </w:r>
      <w:r>
        <w:rPr>
          <w:sz w:val="18"/>
        </w:rPr>
        <w:t>actualizare</w:t>
      </w:r>
      <w:r>
        <w:rPr>
          <w:spacing w:val="-1"/>
          <w:sz w:val="18"/>
        </w:rPr>
        <w:t xml:space="preserve"> </w:t>
      </w:r>
      <w:r>
        <w:rPr>
          <w:sz w:val="18"/>
        </w:rPr>
        <w:t>care determină</w:t>
      </w:r>
      <w:r>
        <w:rPr>
          <w:spacing w:val="-1"/>
          <w:sz w:val="18"/>
        </w:rPr>
        <w:t xml:space="preserve"> </w:t>
      </w:r>
      <w:r>
        <w:rPr>
          <w:sz w:val="18"/>
        </w:rPr>
        <w:t>o</w:t>
      </w:r>
      <w:r>
        <w:rPr>
          <w:spacing w:val="1"/>
          <w:sz w:val="18"/>
        </w:rPr>
        <w:t xml:space="preserve"> </w:t>
      </w:r>
      <w:r>
        <w:rPr>
          <w:sz w:val="18"/>
        </w:rPr>
        <w:t>VANF egală cu</w:t>
      </w:r>
      <w:r>
        <w:rPr>
          <w:spacing w:val="-2"/>
          <w:sz w:val="18"/>
        </w:rPr>
        <w:t xml:space="preserve"> </w:t>
      </w:r>
      <w:r>
        <w:rPr>
          <w:sz w:val="18"/>
        </w:rPr>
        <w:t>zero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A8ED" w14:textId="2BEC2E03" w:rsidR="006F155F" w:rsidRDefault="0029319B">
    <w:pPr>
      <w:pStyle w:val="BodyText"/>
      <w:spacing w:before="0" w:line="14" w:lineRule="auto"/>
      <w:ind w:left="0"/>
      <w:rPr>
        <w:sz w:val="20"/>
      </w:rPr>
    </w:pPr>
    <w:r>
      <w:rPr>
        <w:noProof/>
      </w:rPr>
      <mc:AlternateContent>
        <mc:Choice Requires="wps">
          <w:drawing>
            <wp:anchor distT="0" distB="0" distL="114300" distR="114300" simplePos="0" relativeHeight="486832640" behindDoc="0" locked="0" layoutInCell="1" allowOverlap="1" wp14:anchorId="327044E3" wp14:editId="6B84A6E7">
              <wp:simplePos x="0" y="0"/>
              <wp:positionH relativeFrom="column">
                <wp:posOffset>5426738</wp:posOffset>
              </wp:positionH>
              <wp:positionV relativeFrom="paragraph">
                <wp:posOffset>272084</wp:posOffset>
              </wp:positionV>
              <wp:extent cx="0" cy="294198"/>
              <wp:effectExtent l="0" t="0" r="38100" b="29845"/>
              <wp:wrapNone/>
              <wp:docPr id="42" name="Straight Connector 42"/>
              <wp:cNvGraphicFramePr/>
              <a:graphic xmlns:a="http://schemas.openxmlformats.org/drawingml/2006/main">
                <a:graphicData uri="http://schemas.microsoft.com/office/word/2010/wordprocessingShape">
                  <wps:wsp>
                    <wps:cNvCnPr/>
                    <wps:spPr>
                      <a:xfrm>
                        <a:off x="0" y="0"/>
                        <a:ext cx="0" cy="2941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EA37FF" id="Straight Connector 42" o:spid="_x0000_s1026" style="position:absolute;z-index:486832640;visibility:visible;mso-wrap-style:square;mso-wrap-distance-left:9pt;mso-wrap-distance-top:0;mso-wrap-distance-right:9pt;mso-wrap-distance-bottom:0;mso-position-horizontal:absolute;mso-position-horizontal-relative:text;mso-position-vertical:absolute;mso-position-vertical-relative:text" from="427.3pt,21.4pt" to="427.3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" strokecolor="#4579b8 [3044]"/>
          </w:pict>
        </mc:Fallback>
      </mc:AlternateContent>
    </w:r>
    <w:r w:rsidR="00486967">
      <w:rPr>
        <w:noProof/>
      </w:rPr>
      <w:drawing>
        <wp:anchor distT="0" distB="0" distL="0" distR="0" simplePos="0" relativeHeight="486827520" behindDoc="1" locked="0" layoutInCell="1" allowOverlap="1" wp14:anchorId="048DC98E" wp14:editId="1EADF24C">
          <wp:simplePos x="0" y="0"/>
          <wp:positionH relativeFrom="page">
            <wp:posOffset>3544951</wp:posOffset>
          </wp:positionH>
          <wp:positionV relativeFrom="page">
            <wp:posOffset>85725</wp:posOffset>
          </wp:positionV>
          <wp:extent cx="604012" cy="583045"/>
          <wp:effectExtent l="0" t="0" r="0" b="0"/>
          <wp:wrapNone/>
          <wp:docPr id="4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1" cstate="print"/>
                  <a:stretch>
                    <a:fillRect/>
                  </a:stretch>
                </pic:blipFill>
                <pic:spPr>
                  <a:xfrm>
                    <a:off x="0" y="0"/>
                    <a:ext cx="604012" cy="583045"/>
                  </a:xfrm>
                  <a:prstGeom prst="rect">
                    <a:avLst/>
                  </a:prstGeom>
                </pic:spPr>
              </pic:pic>
            </a:graphicData>
          </a:graphic>
        </wp:anchor>
      </w:drawing>
    </w:r>
    <w:r w:rsidR="00486967">
      <w:rPr>
        <w:noProof/>
      </w:rPr>
      <w:drawing>
        <wp:anchor distT="0" distB="0" distL="0" distR="0" simplePos="0" relativeHeight="486828032" behindDoc="1" locked="0" layoutInCell="1" allowOverlap="1" wp14:anchorId="38084701" wp14:editId="3098C68F">
          <wp:simplePos x="0" y="0"/>
          <wp:positionH relativeFrom="page">
            <wp:posOffset>683894</wp:posOffset>
          </wp:positionH>
          <wp:positionV relativeFrom="page">
            <wp:posOffset>180975</wp:posOffset>
          </wp:positionV>
          <wp:extent cx="706755" cy="539750"/>
          <wp:effectExtent l="0" t="0" r="0" b="0"/>
          <wp:wrapNone/>
          <wp:docPr id="4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2" cstate="print"/>
                  <a:stretch>
                    <a:fillRect/>
                  </a:stretch>
                </pic:blipFill>
                <pic:spPr>
                  <a:xfrm>
                    <a:off x="0" y="0"/>
                    <a:ext cx="706755" cy="539750"/>
                  </a:xfrm>
                  <a:prstGeom prst="rect">
                    <a:avLst/>
                  </a:prstGeom>
                </pic:spPr>
              </pic:pic>
            </a:graphicData>
          </a:graphic>
        </wp:anchor>
      </w:drawing>
    </w:r>
    <w:r w:rsidR="00486967">
      <w:rPr>
        <w:noProof/>
      </w:rPr>
      <w:drawing>
        <wp:anchor distT="0" distB="0" distL="0" distR="0" simplePos="0" relativeHeight="486828544" behindDoc="1" locked="0" layoutInCell="1" allowOverlap="1" wp14:anchorId="70062394" wp14:editId="368FD77B">
          <wp:simplePos x="0" y="0"/>
          <wp:positionH relativeFrom="page">
            <wp:posOffset>5323221</wp:posOffset>
          </wp:positionH>
          <wp:positionV relativeFrom="page">
            <wp:posOffset>335844</wp:posOffset>
          </wp:positionV>
          <wp:extent cx="628617" cy="278271"/>
          <wp:effectExtent l="0" t="0" r="0" b="0"/>
          <wp:wrapNone/>
          <wp:docPr id="46"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jpeg"/>
                  <pic:cNvPicPr/>
                </pic:nvPicPr>
                <pic:blipFill>
                  <a:blip r:embed="rId3" cstate="print"/>
                  <a:stretch>
                    <a:fillRect/>
                  </a:stretch>
                </pic:blipFill>
                <pic:spPr>
                  <a:xfrm>
                    <a:off x="0" y="0"/>
                    <a:ext cx="628617" cy="278271"/>
                  </a:xfrm>
                  <a:prstGeom prst="rect">
                    <a:avLst/>
                  </a:prstGeom>
                </pic:spPr>
              </pic:pic>
            </a:graphicData>
          </a:graphic>
        </wp:anchor>
      </w:drawing>
    </w:r>
    <w:r w:rsidR="00562A8B">
      <w:rPr>
        <w:noProof/>
      </w:rPr>
      <mc:AlternateContent>
        <mc:Choice Requires="wps">
          <w:drawing>
            <wp:anchor distT="0" distB="0" distL="114300" distR="114300" simplePos="0" relativeHeight="486829056" behindDoc="1" locked="0" layoutInCell="1" allowOverlap="1" wp14:anchorId="474A671E" wp14:editId="26A94050">
              <wp:simplePos x="0" y="0"/>
              <wp:positionH relativeFrom="page">
                <wp:posOffset>1468755</wp:posOffset>
              </wp:positionH>
              <wp:positionV relativeFrom="page">
                <wp:posOffset>290195</wp:posOffset>
              </wp:positionV>
              <wp:extent cx="962660" cy="417195"/>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660" cy="417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4C3CC" w14:textId="77777777" w:rsidR="006F155F" w:rsidRDefault="00486967">
                          <w:pPr>
                            <w:spacing w:line="203" w:lineRule="exact"/>
                            <w:ind w:left="20"/>
                            <w:rPr>
                              <w:rFonts w:ascii="Calibri" w:hAnsi="Calibri"/>
                              <w:b/>
                              <w:sz w:val="18"/>
                            </w:rPr>
                          </w:pPr>
                          <w:r>
                            <w:rPr>
                              <w:rFonts w:ascii="Calibri" w:hAnsi="Calibri"/>
                              <w:b/>
                              <w:color w:val="0066B1"/>
                              <w:sz w:val="18"/>
                            </w:rPr>
                            <w:t>Finanțat</w:t>
                          </w:r>
                          <w:r>
                            <w:rPr>
                              <w:rFonts w:ascii="Calibri" w:hAnsi="Calibri"/>
                              <w:b/>
                              <w:color w:val="0066B1"/>
                              <w:spacing w:val="-1"/>
                              <w:sz w:val="18"/>
                            </w:rPr>
                            <w:t xml:space="preserve"> </w:t>
                          </w:r>
                          <w:r>
                            <w:rPr>
                              <w:rFonts w:ascii="Calibri" w:hAnsi="Calibri"/>
                              <w:b/>
                              <w:color w:val="0066B1"/>
                              <w:sz w:val="18"/>
                            </w:rPr>
                            <w:t>de</w:t>
                          </w:r>
                        </w:p>
                        <w:p w14:paraId="05A83DB5" w14:textId="77777777" w:rsidR="006F155F" w:rsidRDefault="00486967">
                          <w:pPr>
                            <w:spacing w:line="218" w:lineRule="exact"/>
                            <w:ind w:left="20"/>
                            <w:rPr>
                              <w:rFonts w:ascii="Calibri" w:hAnsi="Calibri"/>
                              <w:b/>
                              <w:sz w:val="18"/>
                            </w:rPr>
                          </w:pPr>
                          <w:r>
                            <w:rPr>
                              <w:rFonts w:ascii="Calibri" w:hAnsi="Calibri"/>
                              <w:b/>
                              <w:color w:val="0066B1"/>
                              <w:sz w:val="18"/>
                            </w:rPr>
                            <w:t>Uniunea</w:t>
                          </w:r>
                          <w:r>
                            <w:rPr>
                              <w:rFonts w:ascii="Calibri" w:hAnsi="Calibri"/>
                              <w:b/>
                              <w:color w:val="0066B1"/>
                              <w:spacing w:val="-5"/>
                              <w:sz w:val="18"/>
                            </w:rPr>
                            <w:t xml:space="preserve"> </w:t>
                          </w:r>
                          <w:r>
                            <w:rPr>
                              <w:rFonts w:ascii="Calibri" w:hAnsi="Calibri"/>
                              <w:b/>
                              <w:color w:val="0066B1"/>
                              <w:sz w:val="18"/>
                            </w:rPr>
                            <w:t>Europeană</w:t>
                          </w:r>
                        </w:p>
                        <w:p w14:paraId="2253FF01" w14:textId="77777777" w:rsidR="006F155F" w:rsidRPr="001E2448" w:rsidRDefault="00486967">
                          <w:pPr>
                            <w:spacing w:line="219" w:lineRule="exact"/>
                            <w:ind w:left="20"/>
                            <w:rPr>
                              <w:rFonts w:ascii="Calibri"/>
                              <w:sz w:val="18"/>
                            </w:rPr>
                          </w:pPr>
                          <w:r w:rsidRPr="001E2448">
                            <w:rPr>
                              <w:rFonts w:ascii="Calibri"/>
                              <w:sz w:val="18"/>
                            </w:rPr>
                            <w:t>NextGenerationEU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A671E" id="_x0000_t202" coordsize="21600,21600" o:spt="202" path="m,l,21600r21600,l21600,xe">
              <v:stroke joinstyle="miter"/>
              <v:path gradientshapeok="t" o:connecttype="rect"/>
            </v:shapetype>
            <v:shape id="Text Box 6" o:spid="_x0000_s1041" type="#_x0000_t202" style="position:absolute;margin-left:115.65pt;margin-top:22.85pt;width:75.8pt;height:32.85pt;z-index:-16487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" filled="f" stroked="f">
              <v:textbox inset="0,0,0,0">
                <w:txbxContent>
                  <w:p w14:paraId="2614C3CC" w14:textId="77777777" w:rsidR="006F155F" w:rsidRDefault="00486967">
                    <w:pPr>
                      <w:spacing w:line="203" w:lineRule="exact"/>
                      <w:ind w:left="20"/>
                      <w:rPr>
                        <w:rFonts w:ascii="Calibri" w:hAnsi="Calibri"/>
                        <w:b/>
                        <w:sz w:val="18"/>
                      </w:rPr>
                    </w:pPr>
                    <w:r>
                      <w:rPr>
                        <w:rFonts w:ascii="Calibri" w:hAnsi="Calibri"/>
                        <w:b/>
                        <w:color w:val="0066B1"/>
                        <w:sz w:val="18"/>
                      </w:rPr>
                      <w:t>Finanțat</w:t>
                    </w:r>
                    <w:r>
                      <w:rPr>
                        <w:rFonts w:ascii="Calibri" w:hAnsi="Calibri"/>
                        <w:b/>
                        <w:color w:val="0066B1"/>
                        <w:spacing w:val="-1"/>
                        <w:sz w:val="18"/>
                      </w:rPr>
                      <w:t xml:space="preserve"> </w:t>
                    </w:r>
                    <w:r>
                      <w:rPr>
                        <w:rFonts w:ascii="Calibri" w:hAnsi="Calibri"/>
                        <w:b/>
                        <w:color w:val="0066B1"/>
                        <w:sz w:val="18"/>
                      </w:rPr>
                      <w:t>de</w:t>
                    </w:r>
                  </w:p>
                  <w:p w14:paraId="05A83DB5" w14:textId="77777777" w:rsidR="006F155F" w:rsidRDefault="00486967">
                    <w:pPr>
                      <w:spacing w:line="218" w:lineRule="exact"/>
                      <w:ind w:left="20"/>
                      <w:rPr>
                        <w:rFonts w:ascii="Calibri" w:hAnsi="Calibri"/>
                        <w:b/>
                        <w:sz w:val="18"/>
                      </w:rPr>
                    </w:pPr>
                    <w:r>
                      <w:rPr>
                        <w:rFonts w:ascii="Calibri" w:hAnsi="Calibri"/>
                        <w:b/>
                        <w:color w:val="0066B1"/>
                        <w:sz w:val="18"/>
                      </w:rPr>
                      <w:t>Uniunea</w:t>
                    </w:r>
                    <w:r>
                      <w:rPr>
                        <w:rFonts w:ascii="Calibri" w:hAnsi="Calibri"/>
                        <w:b/>
                        <w:color w:val="0066B1"/>
                        <w:spacing w:val="-5"/>
                        <w:sz w:val="18"/>
                      </w:rPr>
                      <w:t xml:space="preserve"> </w:t>
                    </w:r>
                    <w:r>
                      <w:rPr>
                        <w:rFonts w:ascii="Calibri" w:hAnsi="Calibri"/>
                        <w:b/>
                        <w:color w:val="0066B1"/>
                        <w:sz w:val="18"/>
                      </w:rPr>
                      <w:t>Europeană</w:t>
                    </w:r>
                  </w:p>
                  <w:p w14:paraId="2253FF01" w14:textId="77777777" w:rsidR="006F155F" w:rsidRPr="001E2448" w:rsidRDefault="00486967">
                    <w:pPr>
                      <w:spacing w:line="219" w:lineRule="exact"/>
                      <w:ind w:left="20"/>
                      <w:rPr>
                        <w:rFonts w:ascii="Calibri"/>
                        <w:sz w:val="18"/>
                      </w:rPr>
                    </w:pPr>
                    <w:r w:rsidRPr="001E2448">
                      <w:rPr>
                        <w:rFonts w:ascii="Calibri"/>
                        <w:sz w:val="18"/>
                      </w:rPr>
                      <w:t>NextGenerationEU</w:t>
                    </w:r>
                  </w:p>
                </w:txbxContent>
              </v:textbox>
              <w10:wrap anchorx="page" anchory="page"/>
            </v:shape>
          </w:pict>
        </mc:Fallback>
      </mc:AlternateContent>
    </w:r>
    <w:r w:rsidR="00562A8B">
      <w:rPr>
        <w:noProof/>
      </w:rPr>
      <mc:AlternateContent>
        <mc:Choice Requires="wps">
          <w:drawing>
            <wp:anchor distT="0" distB="0" distL="114300" distR="114300" simplePos="0" relativeHeight="486829568" behindDoc="1" locked="0" layoutInCell="1" allowOverlap="1" wp14:anchorId="0C62D726" wp14:editId="39040D72">
              <wp:simplePos x="0" y="0"/>
              <wp:positionH relativeFrom="page">
                <wp:posOffset>5992495</wp:posOffset>
              </wp:positionH>
              <wp:positionV relativeFrom="page">
                <wp:posOffset>355600</wp:posOffset>
              </wp:positionV>
              <wp:extent cx="1243965" cy="280035"/>
              <wp:effectExtent l="0" t="0" r="13335" b="571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3965" cy="280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F7428" w14:textId="77777777" w:rsidR="006F155F" w:rsidRDefault="00486967">
                          <w:pPr>
                            <w:spacing w:line="203" w:lineRule="exact"/>
                            <w:ind w:left="20"/>
                            <w:rPr>
                              <w:rFonts w:ascii="Calibri" w:hAnsi="Calibri"/>
                              <w:b/>
                              <w:sz w:val="18"/>
                            </w:rPr>
                          </w:pPr>
                          <w:r>
                            <w:rPr>
                              <w:rFonts w:ascii="Calibri" w:hAnsi="Calibri"/>
                              <w:b/>
                              <w:color w:val="0066B1"/>
                              <w:sz w:val="18"/>
                            </w:rPr>
                            <w:t>Planul</w:t>
                          </w:r>
                          <w:r>
                            <w:rPr>
                              <w:rFonts w:ascii="Calibri" w:hAnsi="Calibri"/>
                              <w:b/>
                              <w:color w:val="0066B1"/>
                              <w:spacing w:val="-2"/>
                              <w:sz w:val="18"/>
                            </w:rPr>
                            <w:t xml:space="preserve"> </w:t>
                          </w:r>
                          <w:r>
                            <w:rPr>
                              <w:rFonts w:ascii="Calibri" w:hAnsi="Calibri"/>
                              <w:b/>
                              <w:color w:val="0066B1"/>
                              <w:sz w:val="18"/>
                            </w:rPr>
                            <w:t>Național</w:t>
                          </w:r>
                        </w:p>
                        <w:p w14:paraId="4187D841" w14:textId="77777777" w:rsidR="006F155F" w:rsidRDefault="00486967">
                          <w:pPr>
                            <w:spacing w:before="1"/>
                            <w:ind w:left="20"/>
                            <w:rPr>
                              <w:rFonts w:ascii="Calibri" w:hAnsi="Calibri"/>
                              <w:b/>
                              <w:sz w:val="18"/>
                            </w:rPr>
                          </w:pPr>
                          <w:r>
                            <w:rPr>
                              <w:rFonts w:ascii="Calibri" w:hAnsi="Calibri"/>
                              <w:b/>
                              <w:color w:val="0066B1"/>
                              <w:sz w:val="18"/>
                            </w:rPr>
                            <w:t>de</w:t>
                          </w:r>
                          <w:r>
                            <w:rPr>
                              <w:rFonts w:ascii="Calibri" w:hAnsi="Calibri"/>
                              <w:b/>
                              <w:color w:val="0066B1"/>
                              <w:spacing w:val="-1"/>
                              <w:sz w:val="18"/>
                            </w:rPr>
                            <w:t xml:space="preserve"> </w:t>
                          </w:r>
                          <w:r>
                            <w:rPr>
                              <w:rFonts w:ascii="Calibri" w:hAnsi="Calibri"/>
                              <w:b/>
                              <w:color w:val="0066B1"/>
                              <w:sz w:val="18"/>
                            </w:rPr>
                            <w:t>Redresare</w:t>
                          </w:r>
                          <w:r>
                            <w:rPr>
                              <w:rFonts w:ascii="Calibri" w:hAnsi="Calibri"/>
                              <w:b/>
                              <w:color w:val="0066B1"/>
                              <w:spacing w:val="-2"/>
                              <w:sz w:val="18"/>
                            </w:rPr>
                            <w:t xml:space="preserve"> </w:t>
                          </w:r>
                          <w:r>
                            <w:rPr>
                              <w:rFonts w:ascii="Calibri" w:hAnsi="Calibri"/>
                              <w:b/>
                              <w:color w:val="0066B1"/>
                              <w:sz w:val="18"/>
                            </w:rPr>
                            <w:t>și</w:t>
                          </w:r>
                          <w:r>
                            <w:rPr>
                              <w:rFonts w:ascii="Calibri" w:hAnsi="Calibri"/>
                              <w:b/>
                              <w:color w:val="0066B1"/>
                              <w:spacing w:val="-3"/>
                              <w:sz w:val="18"/>
                            </w:rPr>
                            <w:t xml:space="preserve"> </w:t>
                          </w:r>
                          <w:r>
                            <w:rPr>
                              <w:rFonts w:ascii="Calibri" w:hAnsi="Calibri"/>
                              <w:b/>
                              <w:color w:val="0066B1"/>
                              <w:sz w:val="18"/>
                            </w:rPr>
                            <w:t>Reziliență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2D726" id="Text Box 5" o:spid="_x0000_s1042" type="#_x0000_t202" style="position:absolute;margin-left:471.85pt;margin-top:28pt;width:97.95pt;height:22.05pt;z-index:-164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" filled="f" stroked="f">
              <v:textbox inset="0,0,0,0">
                <w:txbxContent>
                  <w:p w14:paraId="122F7428" w14:textId="77777777" w:rsidR="006F155F" w:rsidRDefault="00486967">
                    <w:pPr>
                      <w:spacing w:line="203" w:lineRule="exact"/>
                      <w:ind w:left="20"/>
                      <w:rPr>
                        <w:rFonts w:ascii="Calibri" w:hAnsi="Calibri"/>
                        <w:b/>
                        <w:sz w:val="18"/>
                      </w:rPr>
                    </w:pPr>
                    <w:r>
                      <w:rPr>
                        <w:rFonts w:ascii="Calibri" w:hAnsi="Calibri"/>
                        <w:b/>
                        <w:color w:val="0066B1"/>
                        <w:sz w:val="18"/>
                      </w:rPr>
                      <w:t>Planul</w:t>
                    </w:r>
                    <w:r>
                      <w:rPr>
                        <w:rFonts w:ascii="Calibri" w:hAnsi="Calibri"/>
                        <w:b/>
                        <w:color w:val="0066B1"/>
                        <w:spacing w:val="-2"/>
                        <w:sz w:val="18"/>
                      </w:rPr>
                      <w:t xml:space="preserve"> </w:t>
                    </w:r>
                    <w:r>
                      <w:rPr>
                        <w:rFonts w:ascii="Calibri" w:hAnsi="Calibri"/>
                        <w:b/>
                        <w:color w:val="0066B1"/>
                        <w:sz w:val="18"/>
                      </w:rPr>
                      <w:t>Național</w:t>
                    </w:r>
                  </w:p>
                  <w:p w14:paraId="4187D841" w14:textId="77777777" w:rsidR="006F155F" w:rsidRDefault="00486967">
                    <w:pPr>
                      <w:spacing w:before="1"/>
                      <w:ind w:left="20"/>
                      <w:rPr>
                        <w:rFonts w:ascii="Calibri" w:hAnsi="Calibri"/>
                        <w:b/>
                        <w:sz w:val="18"/>
                      </w:rPr>
                    </w:pPr>
                    <w:r>
                      <w:rPr>
                        <w:rFonts w:ascii="Calibri" w:hAnsi="Calibri"/>
                        <w:b/>
                        <w:color w:val="0066B1"/>
                        <w:sz w:val="18"/>
                      </w:rPr>
                      <w:t>de</w:t>
                    </w:r>
                    <w:r>
                      <w:rPr>
                        <w:rFonts w:ascii="Calibri" w:hAnsi="Calibri"/>
                        <w:b/>
                        <w:color w:val="0066B1"/>
                        <w:spacing w:val="-1"/>
                        <w:sz w:val="18"/>
                      </w:rPr>
                      <w:t xml:space="preserve"> </w:t>
                    </w:r>
                    <w:r>
                      <w:rPr>
                        <w:rFonts w:ascii="Calibri" w:hAnsi="Calibri"/>
                        <w:b/>
                        <w:color w:val="0066B1"/>
                        <w:sz w:val="18"/>
                      </w:rPr>
                      <w:t>Redresare</w:t>
                    </w:r>
                    <w:r>
                      <w:rPr>
                        <w:rFonts w:ascii="Calibri" w:hAnsi="Calibri"/>
                        <w:b/>
                        <w:color w:val="0066B1"/>
                        <w:spacing w:val="-2"/>
                        <w:sz w:val="18"/>
                      </w:rPr>
                      <w:t xml:space="preserve"> </w:t>
                    </w:r>
                    <w:r>
                      <w:rPr>
                        <w:rFonts w:ascii="Calibri" w:hAnsi="Calibri"/>
                        <w:b/>
                        <w:color w:val="0066B1"/>
                        <w:sz w:val="18"/>
                      </w:rPr>
                      <w:t>și</w:t>
                    </w:r>
                    <w:r>
                      <w:rPr>
                        <w:rFonts w:ascii="Calibri" w:hAnsi="Calibri"/>
                        <w:b/>
                        <w:color w:val="0066B1"/>
                        <w:spacing w:val="-3"/>
                        <w:sz w:val="18"/>
                      </w:rPr>
                      <w:t xml:space="preserve"> </w:t>
                    </w:r>
                    <w:r>
                      <w:rPr>
                        <w:rFonts w:ascii="Calibri" w:hAnsi="Calibri"/>
                        <w:b/>
                        <w:color w:val="0066B1"/>
                        <w:sz w:val="18"/>
                      </w:rPr>
                      <w:t>Reziliență</w:t>
                    </w:r>
                  </w:p>
                </w:txbxContent>
              </v:textbox>
              <w10:wrap anchorx="page" anchory="page"/>
            </v:shape>
          </w:pict>
        </mc:Fallback>
      </mc:AlternateContent>
    </w:r>
    <w:r w:rsidR="00562A8B">
      <w:rPr>
        <w:noProof/>
      </w:rPr>
      <mc:AlternateContent>
        <mc:Choice Requires="wps">
          <w:drawing>
            <wp:anchor distT="0" distB="0" distL="114300" distR="114300" simplePos="0" relativeHeight="486830592" behindDoc="1" locked="0" layoutInCell="1" allowOverlap="1" wp14:anchorId="4622E6F3" wp14:editId="2A16EDD4">
              <wp:simplePos x="0" y="0"/>
              <wp:positionH relativeFrom="page">
                <wp:posOffset>687070</wp:posOffset>
              </wp:positionH>
              <wp:positionV relativeFrom="page">
                <wp:posOffset>1030605</wp:posOffset>
              </wp:positionV>
              <wp:extent cx="1508125" cy="13906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12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E1166" w14:textId="77777777" w:rsidR="006F155F" w:rsidRDefault="00486967">
                          <w:pPr>
                            <w:spacing w:before="14"/>
                            <w:ind w:left="20"/>
                            <w:rPr>
                              <w:b/>
                              <w:sz w:val="16"/>
                            </w:rPr>
                          </w:pPr>
                          <w:r>
                            <w:rPr>
                              <w:b/>
                              <w:sz w:val="16"/>
                            </w:rPr>
                            <w:t>PNRR</w:t>
                          </w:r>
                          <w:r>
                            <w:rPr>
                              <w:b/>
                              <w:spacing w:val="-3"/>
                              <w:sz w:val="16"/>
                            </w:rPr>
                            <w:t xml:space="preserve"> </w:t>
                          </w:r>
                          <w:r>
                            <w:rPr>
                              <w:b/>
                              <w:sz w:val="16"/>
                            </w:rPr>
                            <w:t>–</w:t>
                          </w:r>
                          <w:r>
                            <w:rPr>
                              <w:b/>
                              <w:spacing w:val="-1"/>
                              <w:sz w:val="16"/>
                            </w:rPr>
                            <w:t xml:space="preserve"> </w:t>
                          </w:r>
                          <w:r>
                            <w:rPr>
                              <w:b/>
                              <w:sz w:val="16"/>
                            </w:rPr>
                            <w:t>Componenta</w:t>
                          </w:r>
                          <w:r>
                            <w:rPr>
                              <w:b/>
                              <w:spacing w:val="-3"/>
                              <w:sz w:val="16"/>
                            </w:rPr>
                            <w:t xml:space="preserve"> </w:t>
                          </w:r>
                          <w:r>
                            <w:rPr>
                              <w:b/>
                              <w:sz w:val="16"/>
                            </w:rPr>
                            <w:t>C6.</w:t>
                          </w:r>
                          <w:r>
                            <w:rPr>
                              <w:b/>
                              <w:spacing w:val="-2"/>
                              <w:sz w:val="16"/>
                            </w:rPr>
                            <w:t xml:space="preserve"> </w:t>
                          </w:r>
                          <w:r>
                            <w:rPr>
                              <w:b/>
                              <w:sz w:val="16"/>
                            </w:rPr>
                            <w:t>Energie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2E6F3" id="_x0000_s1043" type="#_x0000_t202" style="position:absolute;margin-left:54.1pt;margin-top:81.15pt;width:118.75pt;height:10.95pt;z-index:-164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" filled="f" stroked="f">
              <v:textbox inset="0,0,0,0">
                <w:txbxContent>
                  <w:p w14:paraId="7F6E1166" w14:textId="77777777" w:rsidR="006F155F" w:rsidRDefault="00486967">
                    <w:pPr>
                      <w:spacing w:before="14"/>
                      <w:ind w:left="20"/>
                      <w:rPr>
                        <w:b/>
                        <w:sz w:val="16"/>
                      </w:rPr>
                    </w:pPr>
                    <w:r>
                      <w:rPr>
                        <w:b/>
                        <w:sz w:val="16"/>
                      </w:rPr>
                      <w:t>PNRR</w:t>
                    </w:r>
                    <w:r>
                      <w:rPr>
                        <w:b/>
                        <w:spacing w:val="-3"/>
                        <w:sz w:val="16"/>
                      </w:rPr>
                      <w:t xml:space="preserve"> </w:t>
                    </w:r>
                    <w:r>
                      <w:rPr>
                        <w:b/>
                        <w:sz w:val="16"/>
                      </w:rPr>
                      <w:t>–</w:t>
                    </w:r>
                    <w:r>
                      <w:rPr>
                        <w:b/>
                        <w:spacing w:val="-1"/>
                        <w:sz w:val="16"/>
                      </w:rPr>
                      <w:t xml:space="preserve"> </w:t>
                    </w:r>
                    <w:r>
                      <w:rPr>
                        <w:b/>
                        <w:sz w:val="16"/>
                      </w:rPr>
                      <w:t>Componenta</w:t>
                    </w:r>
                    <w:r>
                      <w:rPr>
                        <w:b/>
                        <w:spacing w:val="-3"/>
                        <w:sz w:val="16"/>
                      </w:rPr>
                      <w:t xml:space="preserve"> </w:t>
                    </w:r>
                    <w:r>
                      <w:rPr>
                        <w:b/>
                        <w:sz w:val="16"/>
                      </w:rPr>
                      <w:t>C6.</w:t>
                    </w:r>
                    <w:r>
                      <w:rPr>
                        <w:b/>
                        <w:spacing w:val="-2"/>
                        <w:sz w:val="16"/>
                      </w:rPr>
                      <w:t xml:space="preserve"> </w:t>
                    </w:r>
                    <w:r>
                      <w:rPr>
                        <w:b/>
                        <w:sz w:val="16"/>
                      </w:rPr>
                      <w:t>Energie</w:t>
                    </w:r>
                  </w:p>
                </w:txbxContent>
              </v:textbox>
              <w10:wrap anchorx="page" anchory="page"/>
            </v:shape>
          </w:pict>
        </mc:Fallback>
      </mc:AlternateContent>
    </w:r>
    <w:r w:rsidR="00562A8B">
      <w:rPr>
        <w:noProof/>
      </w:rPr>
      <mc:AlternateContent>
        <mc:Choice Requires="wps">
          <w:drawing>
            <wp:anchor distT="0" distB="0" distL="114300" distR="114300" simplePos="0" relativeHeight="486831104" behindDoc="1" locked="0" layoutInCell="1" allowOverlap="1" wp14:anchorId="4402DACF" wp14:editId="62745F00">
              <wp:simplePos x="0" y="0"/>
              <wp:positionH relativeFrom="page">
                <wp:posOffset>5448935</wp:posOffset>
              </wp:positionH>
              <wp:positionV relativeFrom="page">
                <wp:posOffset>1030605</wp:posOffset>
              </wp:positionV>
              <wp:extent cx="1774825" cy="1390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82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11314" w14:textId="77777777" w:rsidR="006F155F" w:rsidRDefault="00486967">
                          <w:pPr>
                            <w:spacing w:before="14"/>
                            <w:ind w:left="20"/>
                            <w:rPr>
                              <w:b/>
                              <w:sz w:val="16"/>
                            </w:rPr>
                          </w:pPr>
                          <w:r>
                            <w:rPr>
                              <w:b/>
                              <w:sz w:val="16"/>
                            </w:rPr>
                            <w:t>Ghidul</w:t>
                          </w:r>
                          <w:r>
                            <w:rPr>
                              <w:b/>
                              <w:spacing w:val="-5"/>
                              <w:sz w:val="16"/>
                            </w:rPr>
                            <w:t xml:space="preserve"> </w:t>
                          </w:r>
                          <w:r>
                            <w:rPr>
                              <w:b/>
                              <w:sz w:val="16"/>
                            </w:rPr>
                            <w:t>Specific_Măsura</w:t>
                          </w:r>
                          <w:r>
                            <w:rPr>
                              <w:b/>
                              <w:spacing w:val="-4"/>
                              <w:sz w:val="16"/>
                            </w:rPr>
                            <w:t xml:space="preserve"> </w:t>
                          </w:r>
                          <w:r>
                            <w:rPr>
                              <w:b/>
                              <w:sz w:val="16"/>
                            </w:rPr>
                            <w:t>de</w:t>
                          </w:r>
                          <w:r>
                            <w:rPr>
                              <w:b/>
                              <w:spacing w:val="-6"/>
                              <w:sz w:val="16"/>
                            </w:rPr>
                            <w:t xml:space="preserve"> </w:t>
                          </w:r>
                          <w:r>
                            <w:rPr>
                              <w:b/>
                              <w:sz w:val="16"/>
                            </w:rPr>
                            <w:t>investiții</w:t>
                          </w:r>
                          <w:r>
                            <w:rPr>
                              <w:b/>
                              <w:spacing w:val="-2"/>
                              <w:sz w:val="16"/>
                            </w:rPr>
                            <w:t xml:space="preserve"> </w:t>
                          </w:r>
                          <w:r>
                            <w:rPr>
                              <w:b/>
                              <w:sz w:val="16"/>
                            </w:rPr>
                            <w:t>I.1.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2DACF" id="_x0000_s1044" type="#_x0000_t202" style="position:absolute;margin-left:429.05pt;margin-top:81.15pt;width:139.75pt;height:10.95pt;z-index:-164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" filled="f" stroked="f">
              <v:textbox inset="0,0,0,0">
                <w:txbxContent>
                  <w:p w14:paraId="23711314" w14:textId="77777777" w:rsidR="006F155F" w:rsidRDefault="00486967">
                    <w:pPr>
                      <w:spacing w:before="14"/>
                      <w:ind w:left="20"/>
                      <w:rPr>
                        <w:b/>
                        <w:sz w:val="16"/>
                      </w:rPr>
                    </w:pPr>
                    <w:r>
                      <w:rPr>
                        <w:b/>
                        <w:sz w:val="16"/>
                      </w:rPr>
                      <w:t>Ghidul</w:t>
                    </w:r>
                    <w:r>
                      <w:rPr>
                        <w:b/>
                        <w:spacing w:val="-5"/>
                        <w:sz w:val="16"/>
                      </w:rPr>
                      <w:t xml:space="preserve"> </w:t>
                    </w:r>
                    <w:r>
                      <w:rPr>
                        <w:b/>
                        <w:sz w:val="16"/>
                      </w:rPr>
                      <w:t>Specific_Măsura</w:t>
                    </w:r>
                    <w:r>
                      <w:rPr>
                        <w:b/>
                        <w:spacing w:val="-4"/>
                        <w:sz w:val="16"/>
                      </w:rPr>
                      <w:t xml:space="preserve"> </w:t>
                    </w:r>
                    <w:r>
                      <w:rPr>
                        <w:b/>
                        <w:sz w:val="16"/>
                      </w:rPr>
                      <w:t>de</w:t>
                    </w:r>
                    <w:r>
                      <w:rPr>
                        <w:b/>
                        <w:spacing w:val="-6"/>
                        <w:sz w:val="16"/>
                      </w:rPr>
                      <w:t xml:space="preserve"> </w:t>
                    </w:r>
                    <w:r>
                      <w:rPr>
                        <w:b/>
                        <w:sz w:val="16"/>
                      </w:rPr>
                      <w:t>investiții</w:t>
                    </w:r>
                    <w:r>
                      <w:rPr>
                        <w:b/>
                        <w:spacing w:val="-2"/>
                        <w:sz w:val="16"/>
                      </w:rPr>
                      <w:t xml:space="preserve"> </w:t>
                    </w:r>
                    <w:r>
                      <w:rPr>
                        <w:b/>
                        <w:sz w:val="16"/>
                      </w:rPr>
                      <w:t>I.1.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3D1"/>
    <w:multiLevelType w:val="hybridMultilevel"/>
    <w:tmpl w:val="B282C202"/>
    <w:lvl w:ilvl="0" w:tplc="3F02B1FA">
      <w:numFmt w:val="bullet"/>
      <w:lvlText w:val=""/>
      <w:lvlJc w:val="left"/>
      <w:pPr>
        <w:ind w:left="1563" w:hanging="447"/>
      </w:pPr>
      <w:rPr>
        <w:rFonts w:ascii="Wingdings" w:eastAsia="Wingdings" w:hAnsi="Wingdings" w:cs="Wingdings" w:hint="default"/>
        <w:w w:val="100"/>
        <w:sz w:val="24"/>
        <w:szCs w:val="24"/>
        <w:lang w:val="ro-RO" w:eastAsia="en-US" w:bidi="ar-SA"/>
      </w:rPr>
    </w:lvl>
    <w:lvl w:ilvl="1" w:tplc="32F65E54">
      <w:numFmt w:val="bullet"/>
      <w:lvlText w:val="•"/>
      <w:lvlJc w:val="left"/>
      <w:pPr>
        <w:ind w:left="2483" w:hanging="447"/>
      </w:pPr>
      <w:rPr>
        <w:rFonts w:hint="default"/>
        <w:lang w:val="ro-RO" w:eastAsia="en-US" w:bidi="ar-SA"/>
      </w:rPr>
    </w:lvl>
    <w:lvl w:ilvl="2" w:tplc="364438F4">
      <w:numFmt w:val="bullet"/>
      <w:lvlText w:val="•"/>
      <w:lvlJc w:val="left"/>
      <w:pPr>
        <w:ind w:left="3401" w:hanging="447"/>
      </w:pPr>
      <w:rPr>
        <w:rFonts w:hint="default"/>
        <w:lang w:val="ro-RO" w:eastAsia="en-US" w:bidi="ar-SA"/>
      </w:rPr>
    </w:lvl>
    <w:lvl w:ilvl="3" w:tplc="3578BC2C">
      <w:numFmt w:val="bullet"/>
      <w:lvlText w:val="•"/>
      <w:lvlJc w:val="left"/>
      <w:pPr>
        <w:ind w:left="4319" w:hanging="447"/>
      </w:pPr>
      <w:rPr>
        <w:rFonts w:hint="default"/>
        <w:lang w:val="ro-RO" w:eastAsia="en-US" w:bidi="ar-SA"/>
      </w:rPr>
    </w:lvl>
    <w:lvl w:ilvl="4" w:tplc="69D68FF8">
      <w:numFmt w:val="bullet"/>
      <w:lvlText w:val="•"/>
      <w:lvlJc w:val="left"/>
      <w:pPr>
        <w:ind w:left="5237" w:hanging="447"/>
      </w:pPr>
      <w:rPr>
        <w:rFonts w:hint="default"/>
        <w:lang w:val="ro-RO" w:eastAsia="en-US" w:bidi="ar-SA"/>
      </w:rPr>
    </w:lvl>
    <w:lvl w:ilvl="5" w:tplc="822E9678">
      <w:numFmt w:val="bullet"/>
      <w:lvlText w:val="•"/>
      <w:lvlJc w:val="left"/>
      <w:pPr>
        <w:ind w:left="6155" w:hanging="447"/>
      </w:pPr>
      <w:rPr>
        <w:rFonts w:hint="default"/>
        <w:lang w:val="ro-RO" w:eastAsia="en-US" w:bidi="ar-SA"/>
      </w:rPr>
    </w:lvl>
    <w:lvl w:ilvl="6" w:tplc="22C4332A">
      <w:numFmt w:val="bullet"/>
      <w:lvlText w:val="•"/>
      <w:lvlJc w:val="left"/>
      <w:pPr>
        <w:ind w:left="7073" w:hanging="447"/>
      </w:pPr>
      <w:rPr>
        <w:rFonts w:hint="default"/>
        <w:lang w:val="ro-RO" w:eastAsia="en-US" w:bidi="ar-SA"/>
      </w:rPr>
    </w:lvl>
    <w:lvl w:ilvl="7" w:tplc="60AE501C">
      <w:numFmt w:val="bullet"/>
      <w:lvlText w:val="•"/>
      <w:lvlJc w:val="left"/>
      <w:pPr>
        <w:ind w:left="7991" w:hanging="447"/>
      </w:pPr>
      <w:rPr>
        <w:rFonts w:hint="default"/>
        <w:lang w:val="ro-RO" w:eastAsia="en-US" w:bidi="ar-SA"/>
      </w:rPr>
    </w:lvl>
    <w:lvl w:ilvl="8" w:tplc="941EDE28">
      <w:numFmt w:val="bullet"/>
      <w:lvlText w:val="•"/>
      <w:lvlJc w:val="left"/>
      <w:pPr>
        <w:ind w:left="8909" w:hanging="447"/>
      </w:pPr>
      <w:rPr>
        <w:rFonts w:hint="default"/>
        <w:lang w:val="ro-RO" w:eastAsia="en-US" w:bidi="ar-SA"/>
      </w:rPr>
    </w:lvl>
  </w:abstractNum>
  <w:abstractNum w:abstractNumId="1" w15:restartNumberingAfterBreak="0">
    <w:nsid w:val="02191CD4"/>
    <w:multiLevelType w:val="hybridMultilevel"/>
    <w:tmpl w:val="737A7C46"/>
    <w:lvl w:ilvl="0" w:tplc="2FCE44A2">
      <w:numFmt w:val="bullet"/>
      <w:lvlText w:val=""/>
      <w:lvlJc w:val="left"/>
      <w:pPr>
        <w:ind w:left="1698" w:hanging="308"/>
      </w:pPr>
      <w:rPr>
        <w:rFonts w:ascii="Wingdings" w:eastAsia="Wingdings" w:hAnsi="Wingdings" w:cs="Wingdings" w:hint="default"/>
        <w:w w:val="100"/>
        <w:sz w:val="24"/>
        <w:szCs w:val="24"/>
        <w:lang w:val="ro-RO" w:eastAsia="en-US" w:bidi="ar-SA"/>
      </w:rPr>
    </w:lvl>
    <w:lvl w:ilvl="1" w:tplc="6F5EE29A">
      <w:numFmt w:val="bullet"/>
      <w:lvlText w:val="•"/>
      <w:lvlJc w:val="left"/>
      <w:pPr>
        <w:ind w:left="2618" w:hanging="308"/>
      </w:pPr>
      <w:rPr>
        <w:rFonts w:hint="default"/>
        <w:lang w:val="ro-RO" w:eastAsia="en-US" w:bidi="ar-SA"/>
      </w:rPr>
    </w:lvl>
    <w:lvl w:ilvl="2" w:tplc="B0762874">
      <w:numFmt w:val="bullet"/>
      <w:lvlText w:val="•"/>
      <w:lvlJc w:val="left"/>
      <w:pPr>
        <w:ind w:left="3536" w:hanging="308"/>
      </w:pPr>
      <w:rPr>
        <w:rFonts w:hint="default"/>
        <w:lang w:val="ro-RO" w:eastAsia="en-US" w:bidi="ar-SA"/>
      </w:rPr>
    </w:lvl>
    <w:lvl w:ilvl="3" w:tplc="3EF2217A">
      <w:numFmt w:val="bullet"/>
      <w:lvlText w:val="•"/>
      <w:lvlJc w:val="left"/>
      <w:pPr>
        <w:ind w:left="4454" w:hanging="308"/>
      </w:pPr>
      <w:rPr>
        <w:rFonts w:hint="default"/>
        <w:lang w:val="ro-RO" w:eastAsia="en-US" w:bidi="ar-SA"/>
      </w:rPr>
    </w:lvl>
    <w:lvl w:ilvl="4" w:tplc="BA98DC52">
      <w:numFmt w:val="bullet"/>
      <w:lvlText w:val="•"/>
      <w:lvlJc w:val="left"/>
      <w:pPr>
        <w:ind w:left="5372" w:hanging="308"/>
      </w:pPr>
      <w:rPr>
        <w:rFonts w:hint="default"/>
        <w:lang w:val="ro-RO" w:eastAsia="en-US" w:bidi="ar-SA"/>
      </w:rPr>
    </w:lvl>
    <w:lvl w:ilvl="5" w:tplc="D408AF00">
      <w:numFmt w:val="bullet"/>
      <w:lvlText w:val="•"/>
      <w:lvlJc w:val="left"/>
      <w:pPr>
        <w:ind w:left="6290" w:hanging="308"/>
      </w:pPr>
      <w:rPr>
        <w:rFonts w:hint="default"/>
        <w:lang w:val="ro-RO" w:eastAsia="en-US" w:bidi="ar-SA"/>
      </w:rPr>
    </w:lvl>
    <w:lvl w:ilvl="6" w:tplc="27F2CB20">
      <w:numFmt w:val="bullet"/>
      <w:lvlText w:val="•"/>
      <w:lvlJc w:val="left"/>
      <w:pPr>
        <w:ind w:left="7208" w:hanging="308"/>
      </w:pPr>
      <w:rPr>
        <w:rFonts w:hint="default"/>
        <w:lang w:val="ro-RO" w:eastAsia="en-US" w:bidi="ar-SA"/>
      </w:rPr>
    </w:lvl>
    <w:lvl w:ilvl="7" w:tplc="24423EDA">
      <w:numFmt w:val="bullet"/>
      <w:lvlText w:val="•"/>
      <w:lvlJc w:val="left"/>
      <w:pPr>
        <w:ind w:left="8126" w:hanging="308"/>
      </w:pPr>
      <w:rPr>
        <w:rFonts w:hint="default"/>
        <w:lang w:val="ro-RO" w:eastAsia="en-US" w:bidi="ar-SA"/>
      </w:rPr>
    </w:lvl>
    <w:lvl w:ilvl="8" w:tplc="AEA6AFCE">
      <w:numFmt w:val="bullet"/>
      <w:lvlText w:val="•"/>
      <w:lvlJc w:val="left"/>
      <w:pPr>
        <w:ind w:left="9044" w:hanging="308"/>
      </w:pPr>
      <w:rPr>
        <w:rFonts w:hint="default"/>
        <w:lang w:val="ro-RO" w:eastAsia="en-US" w:bidi="ar-SA"/>
      </w:rPr>
    </w:lvl>
  </w:abstractNum>
  <w:abstractNum w:abstractNumId="2" w15:restartNumberingAfterBreak="0">
    <w:nsid w:val="05A07714"/>
    <w:multiLevelType w:val="hybridMultilevel"/>
    <w:tmpl w:val="3148E658"/>
    <w:lvl w:ilvl="0" w:tplc="7BD067FC">
      <w:numFmt w:val="bullet"/>
      <w:lvlText w:val=""/>
      <w:lvlJc w:val="left"/>
      <w:pPr>
        <w:ind w:left="1698" w:hanging="308"/>
      </w:pPr>
      <w:rPr>
        <w:rFonts w:ascii="Wingdings" w:eastAsia="Wingdings" w:hAnsi="Wingdings" w:cs="Wingdings" w:hint="default"/>
        <w:w w:val="100"/>
        <w:sz w:val="24"/>
        <w:szCs w:val="24"/>
        <w:lang w:val="ro-RO" w:eastAsia="en-US" w:bidi="ar-SA"/>
      </w:rPr>
    </w:lvl>
    <w:lvl w:ilvl="1" w:tplc="A63A904E">
      <w:numFmt w:val="bullet"/>
      <w:lvlText w:val="•"/>
      <w:lvlJc w:val="left"/>
      <w:pPr>
        <w:ind w:left="2618" w:hanging="308"/>
      </w:pPr>
      <w:rPr>
        <w:rFonts w:hint="default"/>
        <w:lang w:val="ro-RO" w:eastAsia="en-US" w:bidi="ar-SA"/>
      </w:rPr>
    </w:lvl>
    <w:lvl w:ilvl="2" w:tplc="6AD612A0">
      <w:numFmt w:val="bullet"/>
      <w:lvlText w:val="•"/>
      <w:lvlJc w:val="left"/>
      <w:pPr>
        <w:ind w:left="3536" w:hanging="308"/>
      </w:pPr>
      <w:rPr>
        <w:rFonts w:hint="default"/>
        <w:lang w:val="ro-RO" w:eastAsia="en-US" w:bidi="ar-SA"/>
      </w:rPr>
    </w:lvl>
    <w:lvl w:ilvl="3" w:tplc="E84071CC">
      <w:numFmt w:val="bullet"/>
      <w:lvlText w:val="•"/>
      <w:lvlJc w:val="left"/>
      <w:pPr>
        <w:ind w:left="4454" w:hanging="308"/>
      </w:pPr>
      <w:rPr>
        <w:rFonts w:hint="default"/>
        <w:lang w:val="ro-RO" w:eastAsia="en-US" w:bidi="ar-SA"/>
      </w:rPr>
    </w:lvl>
    <w:lvl w:ilvl="4" w:tplc="3A761458">
      <w:numFmt w:val="bullet"/>
      <w:lvlText w:val="•"/>
      <w:lvlJc w:val="left"/>
      <w:pPr>
        <w:ind w:left="5372" w:hanging="308"/>
      </w:pPr>
      <w:rPr>
        <w:rFonts w:hint="default"/>
        <w:lang w:val="ro-RO" w:eastAsia="en-US" w:bidi="ar-SA"/>
      </w:rPr>
    </w:lvl>
    <w:lvl w:ilvl="5" w:tplc="C14AC7D0">
      <w:numFmt w:val="bullet"/>
      <w:lvlText w:val="•"/>
      <w:lvlJc w:val="left"/>
      <w:pPr>
        <w:ind w:left="6290" w:hanging="308"/>
      </w:pPr>
      <w:rPr>
        <w:rFonts w:hint="default"/>
        <w:lang w:val="ro-RO" w:eastAsia="en-US" w:bidi="ar-SA"/>
      </w:rPr>
    </w:lvl>
    <w:lvl w:ilvl="6" w:tplc="ED685DE8">
      <w:numFmt w:val="bullet"/>
      <w:lvlText w:val="•"/>
      <w:lvlJc w:val="left"/>
      <w:pPr>
        <w:ind w:left="7208" w:hanging="308"/>
      </w:pPr>
      <w:rPr>
        <w:rFonts w:hint="default"/>
        <w:lang w:val="ro-RO" w:eastAsia="en-US" w:bidi="ar-SA"/>
      </w:rPr>
    </w:lvl>
    <w:lvl w:ilvl="7" w:tplc="286E52B6">
      <w:numFmt w:val="bullet"/>
      <w:lvlText w:val="•"/>
      <w:lvlJc w:val="left"/>
      <w:pPr>
        <w:ind w:left="8126" w:hanging="308"/>
      </w:pPr>
      <w:rPr>
        <w:rFonts w:hint="default"/>
        <w:lang w:val="ro-RO" w:eastAsia="en-US" w:bidi="ar-SA"/>
      </w:rPr>
    </w:lvl>
    <w:lvl w:ilvl="8" w:tplc="6F40840C">
      <w:numFmt w:val="bullet"/>
      <w:lvlText w:val="•"/>
      <w:lvlJc w:val="left"/>
      <w:pPr>
        <w:ind w:left="9044" w:hanging="308"/>
      </w:pPr>
      <w:rPr>
        <w:rFonts w:hint="default"/>
        <w:lang w:val="ro-RO" w:eastAsia="en-US" w:bidi="ar-SA"/>
      </w:rPr>
    </w:lvl>
  </w:abstractNum>
  <w:abstractNum w:abstractNumId="3" w15:restartNumberingAfterBreak="0">
    <w:nsid w:val="097E6063"/>
    <w:multiLevelType w:val="hybridMultilevel"/>
    <w:tmpl w:val="1070FA44"/>
    <w:lvl w:ilvl="0" w:tplc="B500461E">
      <w:numFmt w:val="bullet"/>
      <w:lvlText w:val=""/>
      <w:lvlJc w:val="left"/>
      <w:pPr>
        <w:ind w:left="970" w:hanging="363"/>
      </w:pPr>
      <w:rPr>
        <w:rFonts w:ascii="Symbol" w:eastAsia="Symbol" w:hAnsi="Symbol" w:cs="Symbol" w:hint="default"/>
        <w:w w:val="100"/>
        <w:sz w:val="24"/>
        <w:szCs w:val="24"/>
        <w:lang w:val="ro-RO" w:eastAsia="en-US" w:bidi="ar-SA"/>
      </w:rPr>
    </w:lvl>
    <w:lvl w:ilvl="1" w:tplc="7E24A212">
      <w:numFmt w:val="bullet"/>
      <w:lvlText w:val="•"/>
      <w:lvlJc w:val="left"/>
      <w:pPr>
        <w:ind w:left="1970" w:hanging="363"/>
      </w:pPr>
      <w:rPr>
        <w:rFonts w:hint="default"/>
        <w:lang w:val="ro-RO" w:eastAsia="en-US" w:bidi="ar-SA"/>
      </w:rPr>
    </w:lvl>
    <w:lvl w:ilvl="2" w:tplc="27A68C16">
      <w:numFmt w:val="bullet"/>
      <w:lvlText w:val="•"/>
      <w:lvlJc w:val="left"/>
      <w:pPr>
        <w:ind w:left="2960" w:hanging="363"/>
      </w:pPr>
      <w:rPr>
        <w:rFonts w:hint="default"/>
        <w:lang w:val="ro-RO" w:eastAsia="en-US" w:bidi="ar-SA"/>
      </w:rPr>
    </w:lvl>
    <w:lvl w:ilvl="3" w:tplc="A43E4DD2">
      <w:numFmt w:val="bullet"/>
      <w:lvlText w:val="•"/>
      <w:lvlJc w:val="left"/>
      <w:pPr>
        <w:ind w:left="3950" w:hanging="363"/>
      </w:pPr>
      <w:rPr>
        <w:rFonts w:hint="default"/>
        <w:lang w:val="ro-RO" w:eastAsia="en-US" w:bidi="ar-SA"/>
      </w:rPr>
    </w:lvl>
    <w:lvl w:ilvl="4" w:tplc="E018A7AE">
      <w:numFmt w:val="bullet"/>
      <w:lvlText w:val="•"/>
      <w:lvlJc w:val="left"/>
      <w:pPr>
        <w:ind w:left="4940" w:hanging="363"/>
      </w:pPr>
      <w:rPr>
        <w:rFonts w:hint="default"/>
        <w:lang w:val="ro-RO" w:eastAsia="en-US" w:bidi="ar-SA"/>
      </w:rPr>
    </w:lvl>
    <w:lvl w:ilvl="5" w:tplc="6700E50A">
      <w:numFmt w:val="bullet"/>
      <w:lvlText w:val="•"/>
      <w:lvlJc w:val="left"/>
      <w:pPr>
        <w:ind w:left="5930" w:hanging="363"/>
      </w:pPr>
      <w:rPr>
        <w:rFonts w:hint="default"/>
        <w:lang w:val="ro-RO" w:eastAsia="en-US" w:bidi="ar-SA"/>
      </w:rPr>
    </w:lvl>
    <w:lvl w:ilvl="6" w:tplc="316689C0">
      <w:numFmt w:val="bullet"/>
      <w:lvlText w:val="•"/>
      <w:lvlJc w:val="left"/>
      <w:pPr>
        <w:ind w:left="6920" w:hanging="363"/>
      </w:pPr>
      <w:rPr>
        <w:rFonts w:hint="default"/>
        <w:lang w:val="ro-RO" w:eastAsia="en-US" w:bidi="ar-SA"/>
      </w:rPr>
    </w:lvl>
    <w:lvl w:ilvl="7" w:tplc="1854B652">
      <w:numFmt w:val="bullet"/>
      <w:lvlText w:val="•"/>
      <w:lvlJc w:val="left"/>
      <w:pPr>
        <w:ind w:left="7910" w:hanging="363"/>
      </w:pPr>
      <w:rPr>
        <w:rFonts w:hint="default"/>
        <w:lang w:val="ro-RO" w:eastAsia="en-US" w:bidi="ar-SA"/>
      </w:rPr>
    </w:lvl>
    <w:lvl w:ilvl="8" w:tplc="E2F0CFA2">
      <w:numFmt w:val="bullet"/>
      <w:lvlText w:val="•"/>
      <w:lvlJc w:val="left"/>
      <w:pPr>
        <w:ind w:left="8900" w:hanging="363"/>
      </w:pPr>
      <w:rPr>
        <w:rFonts w:hint="default"/>
        <w:lang w:val="ro-RO" w:eastAsia="en-US" w:bidi="ar-SA"/>
      </w:rPr>
    </w:lvl>
  </w:abstractNum>
  <w:abstractNum w:abstractNumId="4" w15:restartNumberingAfterBreak="0">
    <w:nsid w:val="0AC42FBB"/>
    <w:multiLevelType w:val="hybridMultilevel"/>
    <w:tmpl w:val="BC00E4AA"/>
    <w:lvl w:ilvl="0" w:tplc="D778CF1C">
      <w:numFmt w:val="bullet"/>
      <w:lvlText w:val=""/>
      <w:lvlJc w:val="left"/>
      <w:pPr>
        <w:ind w:left="826" w:hanging="287"/>
      </w:pPr>
      <w:rPr>
        <w:rFonts w:ascii="Symbol" w:eastAsia="Symbol" w:hAnsi="Symbol" w:cs="Symbol" w:hint="default"/>
        <w:w w:val="100"/>
        <w:sz w:val="24"/>
        <w:szCs w:val="24"/>
        <w:lang w:val="ro-RO" w:eastAsia="en-US" w:bidi="ar-SA"/>
      </w:rPr>
    </w:lvl>
    <w:lvl w:ilvl="1" w:tplc="011E147A">
      <w:numFmt w:val="bullet"/>
      <w:lvlText w:val="•"/>
      <w:lvlJc w:val="left"/>
      <w:pPr>
        <w:ind w:left="1826" w:hanging="287"/>
      </w:pPr>
      <w:rPr>
        <w:rFonts w:hint="default"/>
        <w:lang w:val="ro-RO" w:eastAsia="en-US" w:bidi="ar-SA"/>
      </w:rPr>
    </w:lvl>
    <w:lvl w:ilvl="2" w:tplc="FA96D5BC">
      <w:numFmt w:val="bullet"/>
      <w:lvlText w:val="•"/>
      <w:lvlJc w:val="left"/>
      <w:pPr>
        <w:ind w:left="2832" w:hanging="287"/>
      </w:pPr>
      <w:rPr>
        <w:rFonts w:hint="default"/>
        <w:lang w:val="ro-RO" w:eastAsia="en-US" w:bidi="ar-SA"/>
      </w:rPr>
    </w:lvl>
    <w:lvl w:ilvl="3" w:tplc="3EB0546A">
      <w:numFmt w:val="bullet"/>
      <w:lvlText w:val="•"/>
      <w:lvlJc w:val="left"/>
      <w:pPr>
        <w:ind w:left="3838" w:hanging="287"/>
      </w:pPr>
      <w:rPr>
        <w:rFonts w:hint="default"/>
        <w:lang w:val="ro-RO" w:eastAsia="en-US" w:bidi="ar-SA"/>
      </w:rPr>
    </w:lvl>
    <w:lvl w:ilvl="4" w:tplc="CF743978">
      <w:numFmt w:val="bullet"/>
      <w:lvlText w:val="•"/>
      <w:lvlJc w:val="left"/>
      <w:pPr>
        <w:ind w:left="4844" w:hanging="287"/>
      </w:pPr>
      <w:rPr>
        <w:rFonts w:hint="default"/>
        <w:lang w:val="ro-RO" w:eastAsia="en-US" w:bidi="ar-SA"/>
      </w:rPr>
    </w:lvl>
    <w:lvl w:ilvl="5" w:tplc="1EC01DFE">
      <w:numFmt w:val="bullet"/>
      <w:lvlText w:val="•"/>
      <w:lvlJc w:val="left"/>
      <w:pPr>
        <w:ind w:left="5850" w:hanging="287"/>
      </w:pPr>
      <w:rPr>
        <w:rFonts w:hint="default"/>
        <w:lang w:val="ro-RO" w:eastAsia="en-US" w:bidi="ar-SA"/>
      </w:rPr>
    </w:lvl>
    <w:lvl w:ilvl="6" w:tplc="EBA49CE6">
      <w:numFmt w:val="bullet"/>
      <w:lvlText w:val="•"/>
      <w:lvlJc w:val="left"/>
      <w:pPr>
        <w:ind w:left="6856" w:hanging="287"/>
      </w:pPr>
      <w:rPr>
        <w:rFonts w:hint="default"/>
        <w:lang w:val="ro-RO" w:eastAsia="en-US" w:bidi="ar-SA"/>
      </w:rPr>
    </w:lvl>
    <w:lvl w:ilvl="7" w:tplc="B76C5AE2">
      <w:numFmt w:val="bullet"/>
      <w:lvlText w:val="•"/>
      <w:lvlJc w:val="left"/>
      <w:pPr>
        <w:ind w:left="7862" w:hanging="287"/>
      </w:pPr>
      <w:rPr>
        <w:rFonts w:hint="default"/>
        <w:lang w:val="ro-RO" w:eastAsia="en-US" w:bidi="ar-SA"/>
      </w:rPr>
    </w:lvl>
    <w:lvl w:ilvl="8" w:tplc="0FE04388">
      <w:numFmt w:val="bullet"/>
      <w:lvlText w:val="•"/>
      <w:lvlJc w:val="left"/>
      <w:pPr>
        <w:ind w:left="8868" w:hanging="287"/>
      </w:pPr>
      <w:rPr>
        <w:rFonts w:hint="default"/>
        <w:lang w:val="ro-RO" w:eastAsia="en-US" w:bidi="ar-SA"/>
      </w:rPr>
    </w:lvl>
  </w:abstractNum>
  <w:abstractNum w:abstractNumId="5" w15:restartNumberingAfterBreak="0">
    <w:nsid w:val="0AFB6D28"/>
    <w:multiLevelType w:val="hybridMultilevel"/>
    <w:tmpl w:val="D940E7C8"/>
    <w:lvl w:ilvl="0" w:tplc="78A49FB0">
      <w:start w:val="1"/>
      <w:numFmt w:val="decimal"/>
      <w:lvlText w:val="%1."/>
      <w:lvlJc w:val="left"/>
      <w:pPr>
        <w:ind w:left="257" w:hanging="245"/>
      </w:pPr>
      <w:rPr>
        <w:rFonts w:ascii="Times New Roman" w:eastAsia="Times New Roman" w:hAnsi="Times New Roman" w:cs="Times New Roman" w:hint="default"/>
        <w:w w:val="100"/>
        <w:sz w:val="24"/>
        <w:szCs w:val="24"/>
        <w:lang w:val="ro-RO" w:eastAsia="en-US" w:bidi="ar-SA"/>
      </w:rPr>
    </w:lvl>
    <w:lvl w:ilvl="1" w:tplc="92F683E2">
      <w:numFmt w:val="bullet"/>
      <w:lvlText w:val=""/>
      <w:lvlJc w:val="left"/>
      <w:pPr>
        <w:ind w:left="978" w:hanging="360"/>
      </w:pPr>
      <w:rPr>
        <w:rFonts w:ascii="Wingdings" w:eastAsia="Wingdings" w:hAnsi="Wingdings" w:cs="Wingdings" w:hint="default"/>
        <w:w w:val="100"/>
        <w:sz w:val="24"/>
        <w:szCs w:val="24"/>
        <w:lang w:val="ro-RO" w:eastAsia="en-US" w:bidi="ar-SA"/>
      </w:rPr>
    </w:lvl>
    <w:lvl w:ilvl="2" w:tplc="DD6C1A8C">
      <w:numFmt w:val="bullet"/>
      <w:lvlText w:val="•"/>
      <w:lvlJc w:val="left"/>
      <w:pPr>
        <w:ind w:left="2080" w:hanging="360"/>
      </w:pPr>
      <w:rPr>
        <w:rFonts w:hint="default"/>
        <w:lang w:val="ro-RO" w:eastAsia="en-US" w:bidi="ar-SA"/>
      </w:rPr>
    </w:lvl>
    <w:lvl w:ilvl="3" w:tplc="AB1027D4">
      <w:numFmt w:val="bullet"/>
      <w:lvlText w:val="•"/>
      <w:lvlJc w:val="left"/>
      <w:pPr>
        <w:ind w:left="3180" w:hanging="360"/>
      </w:pPr>
      <w:rPr>
        <w:rFonts w:hint="default"/>
        <w:lang w:val="ro-RO" w:eastAsia="en-US" w:bidi="ar-SA"/>
      </w:rPr>
    </w:lvl>
    <w:lvl w:ilvl="4" w:tplc="50BEDFF8">
      <w:numFmt w:val="bullet"/>
      <w:lvlText w:val="•"/>
      <w:lvlJc w:val="left"/>
      <w:pPr>
        <w:ind w:left="4280" w:hanging="360"/>
      </w:pPr>
      <w:rPr>
        <w:rFonts w:hint="default"/>
        <w:lang w:val="ro-RO" w:eastAsia="en-US" w:bidi="ar-SA"/>
      </w:rPr>
    </w:lvl>
    <w:lvl w:ilvl="5" w:tplc="F09E5E14">
      <w:numFmt w:val="bullet"/>
      <w:lvlText w:val="•"/>
      <w:lvlJc w:val="left"/>
      <w:pPr>
        <w:ind w:left="5380" w:hanging="360"/>
      </w:pPr>
      <w:rPr>
        <w:rFonts w:hint="default"/>
        <w:lang w:val="ro-RO" w:eastAsia="en-US" w:bidi="ar-SA"/>
      </w:rPr>
    </w:lvl>
    <w:lvl w:ilvl="6" w:tplc="92765096">
      <w:numFmt w:val="bullet"/>
      <w:lvlText w:val="•"/>
      <w:lvlJc w:val="left"/>
      <w:pPr>
        <w:ind w:left="6480" w:hanging="360"/>
      </w:pPr>
      <w:rPr>
        <w:rFonts w:hint="default"/>
        <w:lang w:val="ro-RO" w:eastAsia="en-US" w:bidi="ar-SA"/>
      </w:rPr>
    </w:lvl>
    <w:lvl w:ilvl="7" w:tplc="E2F4260C">
      <w:numFmt w:val="bullet"/>
      <w:lvlText w:val="•"/>
      <w:lvlJc w:val="left"/>
      <w:pPr>
        <w:ind w:left="7580" w:hanging="360"/>
      </w:pPr>
      <w:rPr>
        <w:rFonts w:hint="default"/>
        <w:lang w:val="ro-RO" w:eastAsia="en-US" w:bidi="ar-SA"/>
      </w:rPr>
    </w:lvl>
    <w:lvl w:ilvl="8" w:tplc="00841922">
      <w:numFmt w:val="bullet"/>
      <w:lvlText w:val="•"/>
      <w:lvlJc w:val="left"/>
      <w:pPr>
        <w:ind w:left="8680" w:hanging="360"/>
      </w:pPr>
      <w:rPr>
        <w:rFonts w:hint="default"/>
        <w:lang w:val="ro-RO" w:eastAsia="en-US" w:bidi="ar-SA"/>
      </w:rPr>
    </w:lvl>
  </w:abstractNum>
  <w:abstractNum w:abstractNumId="6" w15:restartNumberingAfterBreak="0">
    <w:nsid w:val="0B54368E"/>
    <w:multiLevelType w:val="hybridMultilevel"/>
    <w:tmpl w:val="2410D69A"/>
    <w:lvl w:ilvl="0" w:tplc="85800526">
      <w:numFmt w:val="bullet"/>
      <w:lvlText w:val=""/>
      <w:lvlJc w:val="left"/>
      <w:pPr>
        <w:ind w:left="978" w:hanging="360"/>
      </w:pPr>
      <w:rPr>
        <w:rFonts w:ascii="Wingdings" w:eastAsia="Wingdings" w:hAnsi="Wingdings" w:cs="Wingdings" w:hint="default"/>
        <w:w w:val="100"/>
        <w:sz w:val="24"/>
        <w:szCs w:val="24"/>
        <w:lang w:val="ro-RO" w:eastAsia="en-US" w:bidi="ar-SA"/>
      </w:rPr>
    </w:lvl>
    <w:lvl w:ilvl="1" w:tplc="CF381C32">
      <w:numFmt w:val="bullet"/>
      <w:lvlText w:val="•"/>
      <w:lvlJc w:val="left"/>
      <w:pPr>
        <w:ind w:left="1970" w:hanging="360"/>
      </w:pPr>
      <w:rPr>
        <w:rFonts w:hint="default"/>
        <w:lang w:val="ro-RO" w:eastAsia="en-US" w:bidi="ar-SA"/>
      </w:rPr>
    </w:lvl>
    <w:lvl w:ilvl="2" w:tplc="2ECCB054">
      <w:numFmt w:val="bullet"/>
      <w:lvlText w:val="•"/>
      <w:lvlJc w:val="left"/>
      <w:pPr>
        <w:ind w:left="2960" w:hanging="360"/>
      </w:pPr>
      <w:rPr>
        <w:rFonts w:hint="default"/>
        <w:lang w:val="ro-RO" w:eastAsia="en-US" w:bidi="ar-SA"/>
      </w:rPr>
    </w:lvl>
    <w:lvl w:ilvl="3" w:tplc="F87C6046">
      <w:numFmt w:val="bullet"/>
      <w:lvlText w:val="•"/>
      <w:lvlJc w:val="left"/>
      <w:pPr>
        <w:ind w:left="3950" w:hanging="360"/>
      </w:pPr>
      <w:rPr>
        <w:rFonts w:hint="default"/>
        <w:lang w:val="ro-RO" w:eastAsia="en-US" w:bidi="ar-SA"/>
      </w:rPr>
    </w:lvl>
    <w:lvl w:ilvl="4" w:tplc="F31C12C0">
      <w:numFmt w:val="bullet"/>
      <w:lvlText w:val="•"/>
      <w:lvlJc w:val="left"/>
      <w:pPr>
        <w:ind w:left="4940" w:hanging="360"/>
      </w:pPr>
      <w:rPr>
        <w:rFonts w:hint="default"/>
        <w:lang w:val="ro-RO" w:eastAsia="en-US" w:bidi="ar-SA"/>
      </w:rPr>
    </w:lvl>
    <w:lvl w:ilvl="5" w:tplc="D644B146">
      <w:numFmt w:val="bullet"/>
      <w:lvlText w:val="•"/>
      <w:lvlJc w:val="left"/>
      <w:pPr>
        <w:ind w:left="5930" w:hanging="360"/>
      </w:pPr>
      <w:rPr>
        <w:rFonts w:hint="default"/>
        <w:lang w:val="ro-RO" w:eastAsia="en-US" w:bidi="ar-SA"/>
      </w:rPr>
    </w:lvl>
    <w:lvl w:ilvl="6" w:tplc="3C9C8872">
      <w:numFmt w:val="bullet"/>
      <w:lvlText w:val="•"/>
      <w:lvlJc w:val="left"/>
      <w:pPr>
        <w:ind w:left="6920" w:hanging="360"/>
      </w:pPr>
      <w:rPr>
        <w:rFonts w:hint="default"/>
        <w:lang w:val="ro-RO" w:eastAsia="en-US" w:bidi="ar-SA"/>
      </w:rPr>
    </w:lvl>
    <w:lvl w:ilvl="7" w:tplc="1BF4C6C2">
      <w:numFmt w:val="bullet"/>
      <w:lvlText w:val="•"/>
      <w:lvlJc w:val="left"/>
      <w:pPr>
        <w:ind w:left="7910" w:hanging="360"/>
      </w:pPr>
      <w:rPr>
        <w:rFonts w:hint="default"/>
        <w:lang w:val="ro-RO" w:eastAsia="en-US" w:bidi="ar-SA"/>
      </w:rPr>
    </w:lvl>
    <w:lvl w:ilvl="8" w:tplc="B586445C">
      <w:numFmt w:val="bullet"/>
      <w:lvlText w:val="•"/>
      <w:lvlJc w:val="left"/>
      <w:pPr>
        <w:ind w:left="8900" w:hanging="360"/>
      </w:pPr>
      <w:rPr>
        <w:rFonts w:hint="default"/>
        <w:lang w:val="ro-RO" w:eastAsia="en-US" w:bidi="ar-SA"/>
      </w:rPr>
    </w:lvl>
  </w:abstractNum>
  <w:abstractNum w:abstractNumId="7" w15:restartNumberingAfterBreak="0">
    <w:nsid w:val="0CFD05BF"/>
    <w:multiLevelType w:val="hybridMultilevel"/>
    <w:tmpl w:val="61FEBB00"/>
    <w:lvl w:ilvl="0" w:tplc="75000232">
      <w:numFmt w:val="bullet"/>
      <w:lvlText w:val=""/>
      <w:lvlJc w:val="left"/>
      <w:pPr>
        <w:ind w:left="1698" w:hanging="308"/>
      </w:pPr>
      <w:rPr>
        <w:rFonts w:ascii="Wingdings" w:eastAsia="Wingdings" w:hAnsi="Wingdings" w:cs="Wingdings" w:hint="default"/>
        <w:w w:val="100"/>
        <w:sz w:val="24"/>
        <w:szCs w:val="24"/>
        <w:lang w:val="ro-RO" w:eastAsia="en-US" w:bidi="ar-SA"/>
      </w:rPr>
    </w:lvl>
    <w:lvl w:ilvl="1" w:tplc="71AC6AF4">
      <w:numFmt w:val="bullet"/>
      <w:lvlText w:val="•"/>
      <w:lvlJc w:val="left"/>
      <w:pPr>
        <w:ind w:left="2618" w:hanging="308"/>
      </w:pPr>
      <w:rPr>
        <w:rFonts w:hint="default"/>
        <w:lang w:val="ro-RO" w:eastAsia="en-US" w:bidi="ar-SA"/>
      </w:rPr>
    </w:lvl>
    <w:lvl w:ilvl="2" w:tplc="70246D10">
      <w:numFmt w:val="bullet"/>
      <w:lvlText w:val="•"/>
      <w:lvlJc w:val="left"/>
      <w:pPr>
        <w:ind w:left="3536" w:hanging="308"/>
      </w:pPr>
      <w:rPr>
        <w:rFonts w:hint="default"/>
        <w:lang w:val="ro-RO" w:eastAsia="en-US" w:bidi="ar-SA"/>
      </w:rPr>
    </w:lvl>
    <w:lvl w:ilvl="3" w:tplc="7A6E6670">
      <w:numFmt w:val="bullet"/>
      <w:lvlText w:val="•"/>
      <w:lvlJc w:val="left"/>
      <w:pPr>
        <w:ind w:left="4454" w:hanging="308"/>
      </w:pPr>
      <w:rPr>
        <w:rFonts w:hint="default"/>
        <w:lang w:val="ro-RO" w:eastAsia="en-US" w:bidi="ar-SA"/>
      </w:rPr>
    </w:lvl>
    <w:lvl w:ilvl="4" w:tplc="32A67282">
      <w:numFmt w:val="bullet"/>
      <w:lvlText w:val="•"/>
      <w:lvlJc w:val="left"/>
      <w:pPr>
        <w:ind w:left="5372" w:hanging="308"/>
      </w:pPr>
      <w:rPr>
        <w:rFonts w:hint="default"/>
        <w:lang w:val="ro-RO" w:eastAsia="en-US" w:bidi="ar-SA"/>
      </w:rPr>
    </w:lvl>
    <w:lvl w:ilvl="5" w:tplc="6CD49E68">
      <w:numFmt w:val="bullet"/>
      <w:lvlText w:val="•"/>
      <w:lvlJc w:val="left"/>
      <w:pPr>
        <w:ind w:left="6290" w:hanging="308"/>
      </w:pPr>
      <w:rPr>
        <w:rFonts w:hint="default"/>
        <w:lang w:val="ro-RO" w:eastAsia="en-US" w:bidi="ar-SA"/>
      </w:rPr>
    </w:lvl>
    <w:lvl w:ilvl="6" w:tplc="8E68C37C">
      <w:numFmt w:val="bullet"/>
      <w:lvlText w:val="•"/>
      <w:lvlJc w:val="left"/>
      <w:pPr>
        <w:ind w:left="7208" w:hanging="308"/>
      </w:pPr>
      <w:rPr>
        <w:rFonts w:hint="default"/>
        <w:lang w:val="ro-RO" w:eastAsia="en-US" w:bidi="ar-SA"/>
      </w:rPr>
    </w:lvl>
    <w:lvl w:ilvl="7" w:tplc="24ECDC80">
      <w:numFmt w:val="bullet"/>
      <w:lvlText w:val="•"/>
      <w:lvlJc w:val="left"/>
      <w:pPr>
        <w:ind w:left="8126" w:hanging="308"/>
      </w:pPr>
      <w:rPr>
        <w:rFonts w:hint="default"/>
        <w:lang w:val="ro-RO" w:eastAsia="en-US" w:bidi="ar-SA"/>
      </w:rPr>
    </w:lvl>
    <w:lvl w:ilvl="8" w:tplc="9CBC886E">
      <w:numFmt w:val="bullet"/>
      <w:lvlText w:val="•"/>
      <w:lvlJc w:val="left"/>
      <w:pPr>
        <w:ind w:left="9044" w:hanging="308"/>
      </w:pPr>
      <w:rPr>
        <w:rFonts w:hint="default"/>
        <w:lang w:val="ro-RO" w:eastAsia="en-US" w:bidi="ar-SA"/>
      </w:rPr>
    </w:lvl>
  </w:abstractNum>
  <w:abstractNum w:abstractNumId="8" w15:restartNumberingAfterBreak="0">
    <w:nsid w:val="0E7E18E5"/>
    <w:multiLevelType w:val="hybridMultilevel"/>
    <w:tmpl w:val="6E60F3C0"/>
    <w:lvl w:ilvl="0" w:tplc="C0EE2024">
      <w:start w:val="1"/>
      <w:numFmt w:val="lowerLetter"/>
      <w:lvlText w:val="%1)"/>
      <w:lvlJc w:val="left"/>
      <w:pPr>
        <w:ind w:left="978" w:hanging="360"/>
      </w:pPr>
      <w:rPr>
        <w:rFonts w:ascii="Times New Roman" w:eastAsia="Times New Roman" w:hAnsi="Times New Roman" w:cs="Times New Roman" w:hint="default"/>
        <w:spacing w:val="-1"/>
        <w:w w:val="99"/>
        <w:sz w:val="24"/>
        <w:szCs w:val="24"/>
        <w:lang w:val="ro-RO" w:eastAsia="en-US" w:bidi="ar-SA"/>
      </w:rPr>
    </w:lvl>
    <w:lvl w:ilvl="1" w:tplc="752ED988">
      <w:numFmt w:val="bullet"/>
      <w:lvlText w:val="•"/>
      <w:lvlJc w:val="left"/>
      <w:pPr>
        <w:ind w:left="1970" w:hanging="360"/>
      </w:pPr>
      <w:rPr>
        <w:rFonts w:hint="default"/>
        <w:lang w:val="ro-RO" w:eastAsia="en-US" w:bidi="ar-SA"/>
      </w:rPr>
    </w:lvl>
    <w:lvl w:ilvl="2" w:tplc="BDD64AA0">
      <w:numFmt w:val="bullet"/>
      <w:lvlText w:val="•"/>
      <w:lvlJc w:val="left"/>
      <w:pPr>
        <w:ind w:left="2960" w:hanging="360"/>
      </w:pPr>
      <w:rPr>
        <w:rFonts w:hint="default"/>
        <w:lang w:val="ro-RO" w:eastAsia="en-US" w:bidi="ar-SA"/>
      </w:rPr>
    </w:lvl>
    <w:lvl w:ilvl="3" w:tplc="2D9C0B4A">
      <w:numFmt w:val="bullet"/>
      <w:lvlText w:val="•"/>
      <w:lvlJc w:val="left"/>
      <w:pPr>
        <w:ind w:left="3950" w:hanging="360"/>
      </w:pPr>
      <w:rPr>
        <w:rFonts w:hint="default"/>
        <w:lang w:val="ro-RO" w:eastAsia="en-US" w:bidi="ar-SA"/>
      </w:rPr>
    </w:lvl>
    <w:lvl w:ilvl="4" w:tplc="72BE688E">
      <w:numFmt w:val="bullet"/>
      <w:lvlText w:val="•"/>
      <w:lvlJc w:val="left"/>
      <w:pPr>
        <w:ind w:left="4940" w:hanging="360"/>
      </w:pPr>
      <w:rPr>
        <w:rFonts w:hint="default"/>
        <w:lang w:val="ro-RO" w:eastAsia="en-US" w:bidi="ar-SA"/>
      </w:rPr>
    </w:lvl>
    <w:lvl w:ilvl="5" w:tplc="95566A6C">
      <w:numFmt w:val="bullet"/>
      <w:lvlText w:val="•"/>
      <w:lvlJc w:val="left"/>
      <w:pPr>
        <w:ind w:left="5930" w:hanging="360"/>
      </w:pPr>
      <w:rPr>
        <w:rFonts w:hint="default"/>
        <w:lang w:val="ro-RO" w:eastAsia="en-US" w:bidi="ar-SA"/>
      </w:rPr>
    </w:lvl>
    <w:lvl w:ilvl="6" w:tplc="17FA2DC6">
      <w:numFmt w:val="bullet"/>
      <w:lvlText w:val="•"/>
      <w:lvlJc w:val="left"/>
      <w:pPr>
        <w:ind w:left="6920" w:hanging="360"/>
      </w:pPr>
      <w:rPr>
        <w:rFonts w:hint="default"/>
        <w:lang w:val="ro-RO" w:eastAsia="en-US" w:bidi="ar-SA"/>
      </w:rPr>
    </w:lvl>
    <w:lvl w:ilvl="7" w:tplc="8E9C6906">
      <w:numFmt w:val="bullet"/>
      <w:lvlText w:val="•"/>
      <w:lvlJc w:val="left"/>
      <w:pPr>
        <w:ind w:left="7910" w:hanging="360"/>
      </w:pPr>
      <w:rPr>
        <w:rFonts w:hint="default"/>
        <w:lang w:val="ro-RO" w:eastAsia="en-US" w:bidi="ar-SA"/>
      </w:rPr>
    </w:lvl>
    <w:lvl w:ilvl="8" w:tplc="75CC8702">
      <w:numFmt w:val="bullet"/>
      <w:lvlText w:val="•"/>
      <w:lvlJc w:val="left"/>
      <w:pPr>
        <w:ind w:left="8900" w:hanging="360"/>
      </w:pPr>
      <w:rPr>
        <w:rFonts w:hint="default"/>
        <w:lang w:val="ro-RO" w:eastAsia="en-US" w:bidi="ar-SA"/>
      </w:rPr>
    </w:lvl>
  </w:abstractNum>
  <w:abstractNum w:abstractNumId="9" w15:restartNumberingAfterBreak="0">
    <w:nsid w:val="12920E5A"/>
    <w:multiLevelType w:val="hybridMultilevel"/>
    <w:tmpl w:val="A93AACC2"/>
    <w:lvl w:ilvl="0" w:tplc="00EEFF40">
      <w:numFmt w:val="bullet"/>
      <w:lvlText w:val=""/>
      <w:lvlJc w:val="left"/>
      <w:pPr>
        <w:ind w:left="970" w:hanging="356"/>
      </w:pPr>
      <w:rPr>
        <w:rFonts w:ascii="Symbol" w:eastAsia="Symbol" w:hAnsi="Symbol" w:cs="Symbol" w:hint="default"/>
        <w:w w:val="100"/>
        <w:sz w:val="24"/>
        <w:szCs w:val="24"/>
        <w:lang w:val="ro-RO" w:eastAsia="en-US" w:bidi="ar-SA"/>
      </w:rPr>
    </w:lvl>
    <w:lvl w:ilvl="1" w:tplc="D894237C">
      <w:numFmt w:val="bullet"/>
      <w:lvlText w:val="•"/>
      <w:lvlJc w:val="left"/>
      <w:pPr>
        <w:ind w:left="1970" w:hanging="356"/>
      </w:pPr>
      <w:rPr>
        <w:rFonts w:hint="default"/>
        <w:lang w:val="ro-RO" w:eastAsia="en-US" w:bidi="ar-SA"/>
      </w:rPr>
    </w:lvl>
    <w:lvl w:ilvl="2" w:tplc="D234B390">
      <w:numFmt w:val="bullet"/>
      <w:lvlText w:val="•"/>
      <w:lvlJc w:val="left"/>
      <w:pPr>
        <w:ind w:left="2960" w:hanging="356"/>
      </w:pPr>
      <w:rPr>
        <w:rFonts w:hint="default"/>
        <w:lang w:val="ro-RO" w:eastAsia="en-US" w:bidi="ar-SA"/>
      </w:rPr>
    </w:lvl>
    <w:lvl w:ilvl="3" w:tplc="30441C5E">
      <w:numFmt w:val="bullet"/>
      <w:lvlText w:val="•"/>
      <w:lvlJc w:val="left"/>
      <w:pPr>
        <w:ind w:left="3950" w:hanging="356"/>
      </w:pPr>
      <w:rPr>
        <w:rFonts w:hint="default"/>
        <w:lang w:val="ro-RO" w:eastAsia="en-US" w:bidi="ar-SA"/>
      </w:rPr>
    </w:lvl>
    <w:lvl w:ilvl="4" w:tplc="B0EE064E">
      <w:numFmt w:val="bullet"/>
      <w:lvlText w:val="•"/>
      <w:lvlJc w:val="left"/>
      <w:pPr>
        <w:ind w:left="4940" w:hanging="356"/>
      </w:pPr>
      <w:rPr>
        <w:rFonts w:hint="default"/>
        <w:lang w:val="ro-RO" w:eastAsia="en-US" w:bidi="ar-SA"/>
      </w:rPr>
    </w:lvl>
    <w:lvl w:ilvl="5" w:tplc="18E0BA40">
      <w:numFmt w:val="bullet"/>
      <w:lvlText w:val="•"/>
      <w:lvlJc w:val="left"/>
      <w:pPr>
        <w:ind w:left="5930" w:hanging="356"/>
      </w:pPr>
      <w:rPr>
        <w:rFonts w:hint="default"/>
        <w:lang w:val="ro-RO" w:eastAsia="en-US" w:bidi="ar-SA"/>
      </w:rPr>
    </w:lvl>
    <w:lvl w:ilvl="6" w:tplc="CCB034DC">
      <w:numFmt w:val="bullet"/>
      <w:lvlText w:val="•"/>
      <w:lvlJc w:val="left"/>
      <w:pPr>
        <w:ind w:left="6920" w:hanging="356"/>
      </w:pPr>
      <w:rPr>
        <w:rFonts w:hint="default"/>
        <w:lang w:val="ro-RO" w:eastAsia="en-US" w:bidi="ar-SA"/>
      </w:rPr>
    </w:lvl>
    <w:lvl w:ilvl="7" w:tplc="559CB536">
      <w:numFmt w:val="bullet"/>
      <w:lvlText w:val="•"/>
      <w:lvlJc w:val="left"/>
      <w:pPr>
        <w:ind w:left="7910" w:hanging="356"/>
      </w:pPr>
      <w:rPr>
        <w:rFonts w:hint="default"/>
        <w:lang w:val="ro-RO" w:eastAsia="en-US" w:bidi="ar-SA"/>
      </w:rPr>
    </w:lvl>
    <w:lvl w:ilvl="8" w:tplc="49D0FE28">
      <w:numFmt w:val="bullet"/>
      <w:lvlText w:val="•"/>
      <w:lvlJc w:val="left"/>
      <w:pPr>
        <w:ind w:left="8900" w:hanging="356"/>
      </w:pPr>
      <w:rPr>
        <w:rFonts w:hint="default"/>
        <w:lang w:val="ro-RO" w:eastAsia="en-US" w:bidi="ar-SA"/>
      </w:rPr>
    </w:lvl>
  </w:abstractNum>
  <w:abstractNum w:abstractNumId="10" w15:restartNumberingAfterBreak="0">
    <w:nsid w:val="130E461F"/>
    <w:multiLevelType w:val="hybridMultilevel"/>
    <w:tmpl w:val="886AF59E"/>
    <w:lvl w:ilvl="0" w:tplc="3CDE8B42">
      <w:start w:val="1"/>
      <w:numFmt w:val="lowerRoman"/>
      <w:lvlText w:val="%1."/>
      <w:lvlJc w:val="left"/>
      <w:pPr>
        <w:ind w:left="798" w:hanging="488"/>
        <w:jc w:val="right"/>
      </w:pPr>
      <w:rPr>
        <w:rFonts w:ascii="Times New Roman" w:eastAsia="Times New Roman" w:hAnsi="Times New Roman" w:cs="Times New Roman" w:hint="default"/>
        <w:b/>
        <w:bCs/>
        <w:w w:val="100"/>
        <w:sz w:val="24"/>
        <w:szCs w:val="24"/>
        <w:lang w:val="ro-RO" w:eastAsia="en-US" w:bidi="ar-SA"/>
      </w:rPr>
    </w:lvl>
    <w:lvl w:ilvl="1" w:tplc="096850CA">
      <w:numFmt w:val="bullet"/>
      <w:lvlText w:val=""/>
      <w:lvlJc w:val="left"/>
      <w:pPr>
        <w:ind w:left="970" w:hanging="356"/>
      </w:pPr>
      <w:rPr>
        <w:rFonts w:ascii="Symbol" w:eastAsia="Symbol" w:hAnsi="Symbol" w:cs="Symbol" w:hint="default"/>
        <w:w w:val="100"/>
        <w:sz w:val="24"/>
        <w:szCs w:val="24"/>
        <w:lang w:val="ro-RO" w:eastAsia="en-US" w:bidi="ar-SA"/>
      </w:rPr>
    </w:lvl>
    <w:lvl w:ilvl="2" w:tplc="AD3423D6">
      <w:numFmt w:val="bullet"/>
      <w:lvlText w:val="•"/>
      <w:lvlJc w:val="left"/>
      <w:pPr>
        <w:ind w:left="2080" w:hanging="356"/>
      </w:pPr>
      <w:rPr>
        <w:rFonts w:hint="default"/>
        <w:lang w:val="ro-RO" w:eastAsia="en-US" w:bidi="ar-SA"/>
      </w:rPr>
    </w:lvl>
    <w:lvl w:ilvl="3" w:tplc="4642A6A8">
      <w:numFmt w:val="bullet"/>
      <w:lvlText w:val="•"/>
      <w:lvlJc w:val="left"/>
      <w:pPr>
        <w:ind w:left="3180" w:hanging="356"/>
      </w:pPr>
      <w:rPr>
        <w:rFonts w:hint="default"/>
        <w:lang w:val="ro-RO" w:eastAsia="en-US" w:bidi="ar-SA"/>
      </w:rPr>
    </w:lvl>
    <w:lvl w:ilvl="4" w:tplc="E8E2ADC0">
      <w:numFmt w:val="bullet"/>
      <w:lvlText w:val="•"/>
      <w:lvlJc w:val="left"/>
      <w:pPr>
        <w:ind w:left="4280" w:hanging="356"/>
      </w:pPr>
      <w:rPr>
        <w:rFonts w:hint="default"/>
        <w:lang w:val="ro-RO" w:eastAsia="en-US" w:bidi="ar-SA"/>
      </w:rPr>
    </w:lvl>
    <w:lvl w:ilvl="5" w:tplc="1DCA53C0">
      <w:numFmt w:val="bullet"/>
      <w:lvlText w:val="•"/>
      <w:lvlJc w:val="left"/>
      <w:pPr>
        <w:ind w:left="5380" w:hanging="356"/>
      </w:pPr>
      <w:rPr>
        <w:rFonts w:hint="default"/>
        <w:lang w:val="ro-RO" w:eastAsia="en-US" w:bidi="ar-SA"/>
      </w:rPr>
    </w:lvl>
    <w:lvl w:ilvl="6" w:tplc="4468CF3E">
      <w:numFmt w:val="bullet"/>
      <w:lvlText w:val="•"/>
      <w:lvlJc w:val="left"/>
      <w:pPr>
        <w:ind w:left="6480" w:hanging="356"/>
      </w:pPr>
      <w:rPr>
        <w:rFonts w:hint="default"/>
        <w:lang w:val="ro-RO" w:eastAsia="en-US" w:bidi="ar-SA"/>
      </w:rPr>
    </w:lvl>
    <w:lvl w:ilvl="7" w:tplc="FACAAB92">
      <w:numFmt w:val="bullet"/>
      <w:lvlText w:val="•"/>
      <w:lvlJc w:val="left"/>
      <w:pPr>
        <w:ind w:left="7580" w:hanging="356"/>
      </w:pPr>
      <w:rPr>
        <w:rFonts w:hint="default"/>
        <w:lang w:val="ro-RO" w:eastAsia="en-US" w:bidi="ar-SA"/>
      </w:rPr>
    </w:lvl>
    <w:lvl w:ilvl="8" w:tplc="A1EC42DE">
      <w:numFmt w:val="bullet"/>
      <w:lvlText w:val="•"/>
      <w:lvlJc w:val="left"/>
      <w:pPr>
        <w:ind w:left="8680" w:hanging="356"/>
      </w:pPr>
      <w:rPr>
        <w:rFonts w:hint="default"/>
        <w:lang w:val="ro-RO" w:eastAsia="en-US" w:bidi="ar-SA"/>
      </w:rPr>
    </w:lvl>
  </w:abstractNum>
  <w:abstractNum w:abstractNumId="11" w15:restartNumberingAfterBreak="0">
    <w:nsid w:val="13DF189C"/>
    <w:multiLevelType w:val="hybridMultilevel"/>
    <w:tmpl w:val="A9C0C872"/>
    <w:lvl w:ilvl="0" w:tplc="675EEBB4">
      <w:numFmt w:val="bullet"/>
      <w:lvlText w:val="o"/>
      <w:lvlJc w:val="left"/>
      <w:pPr>
        <w:ind w:left="970" w:hanging="356"/>
      </w:pPr>
      <w:rPr>
        <w:rFonts w:ascii="Courier New" w:eastAsia="Courier New" w:hAnsi="Courier New" w:cs="Courier New" w:hint="default"/>
        <w:w w:val="100"/>
        <w:sz w:val="24"/>
        <w:szCs w:val="24"/>
        <w:lang w:val="ro-RO" w:eastAsia="en-US" w:bidi="ar-SA"/>
      </w:rPr>
    </w:lvl>
    <w:lvl w:ilvl="1" w:tplc="E6945F16">
      <w:numFmt w:val="bullet"/>
      <w:lvlText w:val="•"/>
      <w:lvlJc w:val="left"/>
      <w:pPr>
        <w:ind w:left="1970" w:hanging="356"/>
      </w:pPr>
      <w:rPr>
        <w:rFonts w:hint="default"/>
        <w:lang w:val="ro-RO" w:eastAsia="en-US" w:bidi="ar-SA"/>
      </w:rPr>
    </w:lvl>
    <w:lvl w:ilvl="2" w:tplc="4328B602">
      <w:numFmt w:val="bullet"/>
      <w:lvlText w:val="•"/>
      <w:lvlJc w:val="left"/>
      <w:pPr>
        <w:ind w:left="2960" w:hanging="356"/>
      </w:pPr>
      <w:rPr>
        <w:rFonts w:hint="default"/>
        <w:lang w:val="ro-RO" w:eastAsia="en-US" w:bidi="ar-SA"/>
      </w:rPr>
    </w:lvl>
    <w:lvl w:ilvl="3" w:tplc="1BC84498">
      <w:numFmt w:val="bullet"/>
      <w:lvlText w:val="•"/>
      <w:lvlJc w:val="left"/>
      <w:pPr>
        <w:ind w:left="3950" w:hanging="356"/>
      </w:pPr>
      <w:rPr>
        <w:rFonts w:hint="default"/>
        <w:lang w:val="ro-RO" w:eastAsia="en-US" w:bidi="ar-SA"/>
      </w:rPr>
    </w:lvl>
    <w:lvl w:ilvl="4" w:tplc="C8B8C63E">
      <w:numFmt w:val="bullet"/>
      <w:lvlText w:val="•"/>
      <w:lvlJc w:val="left"/>
      <w:pPr>
        <w:ind w:left="4940" w:hanging="356"/>
      </w:pPr>
      <w:rPr>
        <w:rFonts w:hint="default"/>
        <w:lang w:val="ro-RO" w:eastAsia="en-US" w:bidi="ar-SA"/>
      </w:rPr>
    </w:lvl>
    <w:lvl w:ilvl="5" w:tplc="C2167E00">
      <w:numFmt w:val="bullet"/>
      <w:lvlText w:val="•"/>
      <w:lvlJc w:val="left"/>
      <w:pPr>
        <w:ind w:left="5930" w:hanging="356"/>
      </w:pPr>
      <w:rPr>
        <w:rFonts w:hint="default"/>
        <w:lang w:val="ro-RO" w:eastAsia="en-US" w:bidi="ar-SA"/>
      </w:rPr>
    </w:lvl>
    <w:lvl w:ilvl="6" w:tplc="662AB5DA">
      <w:numFmt w:val="bullet"/>
      <w:lvlText w:val="•"/>
      <w:lvlJc w:val="left"/>
      <w:pPr>
        <w:ind w:left="6920" w:hanging="356"/>
      </w:pPr>
      <w:rPr>
        <w:rFonts w:hint="default"/>
        <w:lang w:val="ro-RO" w:eastAsia="en-US" w:bidi="ar-SA"/>
      </w:rPr>
    </w:lvl>
    <w:lvl w:ilvl="7" w:tplc="E626C146">
      <w:numFmt w:val="bullet"/>
      <w:lvlText w:val="•"/>
      <w:lvlJc w:val="left"/>
      <w:pPr>
        <w:ind w:left="7910" w:hanging="356"/>
      </w:pPr>
      <w:rPr>
        <w:rFonts w:hint="default"/>
        <w:lang w:val="ro-RO" w:eastAsia="en-US" w:bidi="ar-SA"/>
      </w:rPr>
    </w:lvl>
    <w:lvl w:ilvl="8" w:tplc="4EF6A082">
      <w:numFmt w:val="bullet"/>
      <w:lvlText w:val="•"/>
      <w:lvlJc w:val="left"/>
      <w:pPr>
        <w:ind w:left="8900" w:hanging="356"/>
      </w:pPr>
      <w:rPr>
        <w:rFonts w:hint="default"/>
        <w:lang w:val="ro-RO" w:eastAsia="en-US" w:bidi="ar-SA"/>
      </w:rPr>
    </w:lvl>
  </w:abstractNum>
  <w:abstractNum w:abstractNumId="12" w15:restartNumberingAfterBreak="0">
    <w:nsid w:val="15CD15BF"/>
    <w:multiLevelType w:val="hybridMultilevel"/>
    <w:tmpl w:val="FBC2CBD0"/>
    <w:lvl w:ilvl="0" w:tplc="898C3E9A">
      <w:numFmt w:val="bullet"/>
      <w:lvlText w:val=""/>
      <w:lvlJc w:val="left"/>
      <w:pPr>
        <w:ind w:left="1676" w:hanging="308"/>
      </w:pPr>
      <w:rPr>
        <w:rFonts w:ascii="Wingdings" w:eastAsia="Wingdings" w:hAnsi="Wingdings" w:cs="Wingdings" w:hint="default"/>
        <w:w w:val="100"/>
        <w:sz w:val="24"/>
        <w:szCs w:val="24"/>
        <w:lang w:val="ro-RO" w:eastAsia="en-US" w:bidi="ar-SA"/>
      </w:rPr>
    </w:lvl>
    <w:lvl w:ilvl="1" w:tplc="1C1E1866">
      <w:numFmt w:val="bullet"/>
      <w:lvlText w:val="•"/>
      <w:lvlJc w:val="left"/>
      <w:pPr>
        <w:ind w:left="2600" w:hanging="308"/>
      </w:pPr>
      <w:rPr>
        <w:rFonts w:hint="default"/>
        <w:lang w:val="ro-RO" w:eastAsia="en-US" w:bidi="ar-SA"/>
      </w:rPr>
    </w:lvl>
    <w:lvl w:ilvl="2" w:tplc="6534D226">
      <w:numFmt w:val="bullet"/>
      <w:lvlText w:val="•"/>
      <w:lvlJc w:val="left"/>
      <w:pPr>
        <w:ind w:left="3520" w:hanging="308"/>
      </w:pPr>
      <w:rPr>
        <w:rFonts w:hint="default"/>
        <w:lang w:val="ro-RO" w:eastAsia="en-US" w:bidi="ar-SA"/>
      </w:rPr>
    </w:lvl>
    <w:lvl w:ilvl="3" w:tplc="74E26134">
      <w:numFmt w:val="bullet"/>
      <w:lvlText w:val="•"/>
      <w:lvlJc w:val="left"/>
      <w:pPr>
        <w:ind w:left="4440" w:hanging="308"/>
      </w:pPr>
      <w:rPr>
        <w:rFonts w:hint="default"/>
        <w:lang w:val="ro-RO" w:eastAsia="en-US" w:bidi="ar-SA"/>
      </w:rPr>
    </w:lvl>
    <w:lvl w:ilvl="4" w:tplc="63041D5C">
      <w:numFmt w:val="bullet"/>
      <w:lvlText w:val="•"/>
      <w:lvlJc w:val="left"/>
      <w:pPr>
        <w:ind w:left="5360" w:hanging="308"/>
      </w:pPr>
      <w:rPr>
        <w:rFonts w:hint="default"/>
        <w:lang w:val="ro-RO" w:eastAsia="en-US" w:bidi="ar-SA"/>
      </w:rPr>
    </w:lvl>
    <w:lvl w:ilvl="5" w:tplc="BBCABB14">
      <w:numFmt w:val="bullet"/>
      <w:lvlText w:val="•"/>
      <w:lvlJc w:val="left"/>
      <w:pPr>
        <w:ind w:left="6280" w:hanging="308"/>
      </w:pPr>
      <w:rPr>
        <w:rFonts w:hint="default"/>
        <w:lang w:val="ro-RO" w:eastAsia="en-US" w:bidi="ar-SA"/>
      </w:rPr>
    </w:lvl>
    <w:lvl w:ilvl="6" w:tplc="7656593E">
      <w:numFmt w:val="bullet"/>
      <w:lvlText w:val="•"/>
      <w:lvlJc w:val="left"/>
      <w:pPr>
        <w:ind w:left="7200" w:hanging="308"/>
      </w:pPr>
      <w:rPr>
        <w:rFonts w:hint="default"/>
        <w:lang w:val="ro-RO" w:eastAsia="en-US" w:bidi="ar-SA"/>
      </w:rPr>
    </w:lvl>
    <w:lvl w:ilvl="7" w:tplc="36E093B8">
      <w:numFmt w:val="bullet"/>
      <w:lvlText w:val="•"/>
      <w:lvlJc w:val="left"/>
      <w:pPr>
        <w:ind w:left="8120" w:hanging="308"/>
      </w:pPr>
      <w:rPr>
        <w:rFonts w:hint="default"/>
        <w:lang w:val="ro-RO" w:eastAsia="en-US" w:bidi="ar-SA"/>
      </w:rPr>
    </w:lvl>
    <w:lvl w:ilvl="8" w:tplc="86DAD1C4">
      <w:numFmt w:val="bullet"/>
      <w:lvlText w:val="•"/>
      <w:lvlJc w:val="left"/>
      <w:pPr>
        <w:ind w:left="9040" w:hanging="308"/>
      </w:pPr>
      <w:rPr>
        <w:rFonts w:hint="default"/>
        <w:lang w:val="ro-RO" w:eastAsia="en-US" w:bidi="ar-SA"/>
      </w:rPr>
    </w:lvl>
  </w:abstractNum>
  <w:abstractNum w:abstractNumId="13" w15:restartNumberingAfterBreak="0">
    <w:nsid w:val="18146390"/>
    <w:multiLevelType w:val="hybridMultilevel"/>
    <w:tmpl w:val="B0FE8040"/>
    <w:lvl w:ilvl="0" w:tplc="75C814C2">
      <w:start w:val="1"/>
      <w:numFmt w:val="lowerLetter"/>
      <w:lvlText w:val="%1)"/>
      <w:lvlJc w:val="left"/>
      <w:pPr>
        <w:ind w:left="798" w:hanging="450"/>
      </w:pPr>
      <w:rPr>
        <w:rFonts w:ascii="Times New Roman" w:eastAsia="Times New Roman" w:hAnsi="Times New Roman" w:cs="Times New Roman" w:hint="default"/>
        <w:spacing w:val="-1"/>
        <w:w w:val="99"/>
        <w:sz w:val="24"/>
        <w:szCs w:val="24"/>
        <w:lang w:val="ro-RO" w:eastAsia="en-US" w:bidi="ar-SA"/>
      </w:rPr>
    </w:lvl>
    <w:lvl w:ilvl="1" w:tplc="DE46CB44">
      <w:start w:val="1"/>
      <w:numFmt w:val="lowerLetter"/>
      <w:lvlText w:val="%2)"/>
      <w:lvlJc w:val="left"/>
      <w:pPr>
        <w:ind w:left="978" w:hanging="360"/>
      </w:pPr>
      <w:rPr>
        <w:rFonts w:ascii="Times New Roman" w:eastAsia="Times New Roman" w:hAnsi="Times New Roman" w:cs="Times New Roman" w:hint="default"/>
        <w:b/>
        <w:bCs/>
        <w:w w:val="99"/>
        <w:sz w:val="24"/>
        <w:szCs w:val="24"/>
        <w:lang w:val="ro-RO" w:eastAsia="en-US" w:bidi="ar-SA"/>
      </w:rPr>
    </w:lvl>
    <w:lvl w:ilvl="2" w:tplc="64CECB3C">
      <w:numFmt w:val="bullet"/>
      <w:lvlText w:val="•"/>
      <w:lvlJc w:val="left"/>
      <w:pPr>
        <w:ind w:left="2080" w:hanging="360"/>
      </w:pPr>
      <w:rPr>
        <w:rFonts w:hint="default"/>
        <w:lang w:val="ro-RO" w:eastAsia="en-US" w:bidi="ar-SA"/>
      </w:rPr>
    </w:lvl>
    <w:lvl w:ilvl="3" w:tplc="3DB844EC">
      <w:numFmt w:val="bullet"/>
      <w:lvlText w:val="•"/>
      <w:lvlJc w:val="left"/>
      <w:pPr>
        <w:ind w:left="3180" w:hanging="360"/>
      </w:pPr>
      <w:rPr>
        <w:rFonts w:hint="default"/>
        <w:lang w:val="ro-RO" w:eastAsia="en-US" w:bidi="ar-SA"/>
      </w:rPr>
    </w:lvl>
    <w:lvl w:ilvl="4" w:tplc="78DC198C">
      <w:numFmt w:val="bullet"/>
      <w:lvlText w:val="•"/>
      <w:lvlJc w:val="left"/>
      <w:pPr>
        <w:ind w:left="4280" w:hanging="360"/>
      </w:pPr>
      <w:rPr>
        <w:rFonts w:hint="default"/>
        <w:lang w:val="ro-RO" w:eastAsia="en-US" w:bidi="ar-SA"/>
      </w:rPr>
    </w:lvl>
    <w:lvl w:ilvl="5" w:tplc="7502556A">
      <w:numFmt w:val="bullet"/>
      <w:lvlText w:val="•"/>
      <w:lvlJc w:val="left"/>
      <w:pPr>
        <w:ind w:left="5380" w:hanging="360"/>
      </w:pPr>
      <w:rPr>
        <w:rFonts w:hint="default"/>
        <w:lang w:val="ro-RO" w:eastAsia="en-US" w:bidi="ar-SA"/>
      </w:rPr>
    </w:lvl>
    <w:lvl w:ilvl="6" w:tplc="4CBE9B90">
      <w:numFmt w:val="bullet"/>
      <w:lvlText w:val="•"/>
      <w:lvlJc w:val="left"/>
      <w:pPr>
        <w:ind w:left="6480" w:hanging="360"/>
      </w:pPr>
      <w:rPr>
        <w:rFonts w:hint="default"/>
        <w:lang w:val="ro-RO" w:eastAsia="en-US" w:bidi="ar-SA"/>
      </w:rPr>
    </w:lvl>
    <w:lvl w:ilvl="7" w:tplc="8B8022CA">
      <w:numFmt w:val="bullet"/>
      <w:lvlText w:val="•"/>
      <w:lvlJc w:val="left"/>
      <w:pPr>
        <w:ind w:left="7580" w:hanging="360"/>
      </w:pPr>
      <w:rPr>
        <w:rFonts w:hint="default"/>
        <w:lang w:val="ro-RO" w:eastAsia="en-US" w:bidi="ar-SA"/>
      </w:rPr>
    </w:lvl>
    <w:lvl w:ilvl="8" w:tplc="E7428A64">
      <w:numFmt w:val="bullet"/>
      <w:lvlText w:val="•"/>
      <w:lvlJc w:val="left"/>
      <w:pPr>
        <w:ind w:left="8680" w:hanging="360"/>
      </w:pPr>
      <w:rPr>
        <w:rFonts w:hint="default"/>
        <w:lang w:val="ro-RO" w:eastAsia="en-US" w:bidi="ar-SA"/>
      </w:rPr>
    </w:lvl>
  </w:abstractNum>
  <w:abstractNum w:abstractNumId="14" w15:restartNumberingAfterBreak="0">
    <w:nsid w:val="1C981A00"/>
    <w:multiLevelType w:val="hybridMultilevel"/>
    <w:tmpl w:val="500EA12C"/>
    <w:lvl w:ilvl="0" w:tplc="A3AC929A">
      <w:numFmt w:val="bullet"/>
      <w:lvlText w:val="o"/>
      <w:lvlJc w:val="left"/>
      <w:pPr>
        <w:ind w:left="400" w:hanging="284"/>
      </w:pPr>
      <w:rPr>
        <w:rFonts w:ascii="Courier New" w:eastAsia="Courier New" w:hAnsi="Courier New" w:cs="Courier New" w:hint="default"/>
        <w:w w:val="100"/>
        <w:sz w:val="24"/>
        <w:szCs w:val="24"/>
        <w:lang w:val="ro-RO" w:eastAsia="en-US" w:bidi="ar-SA"/>
      </w:rPr>
    </w:lvl>
    <w:lvl w:ilvl="1" w:tplc="9A342160">
      <w:numFmt w:val="bullet"/>
      <w:lvlText w:val="•"/>
      <w:lvlJc w:val="left"/>
      <w:pPr>
        <w:ind w:left="1418" w:hanging="284"/>
      </w:pPr>
      <w:rPr>
        <w:rFonts w:hint="default"/>
        <w:lang w:val="ro-RO" w:eastAsia="en-US" w:bidi="ar-SA"/>
      </w:rPr>
    </w:lvl>
    <w:lvl w:ilvl="2" w:tplc="B33CB54A">
      <w:numFmt w:val="bullet"/>
      <w:lvlText w:val="•"/>
      <w:lvlJc w:val="left"/>
      <w:pPr>
        <w:ind w:left="2437" w:hanging="284"/>
      </w:pPr>
      <w:rPr>
        <w:rFonts w:hint="default"/>
        <w:lang w:val="ro-RO" w:eastAsia="en-US" w:bidi="ar-SA"/>
      </w:rPr>
    </w:lvl>
    <w:lvl w:ilvl="3" w:tplc="5B3EE0BA">
      <w:numFmt w:val="bullet"/>
      <w:lvlText w:val="•"/>
      <w:lvlJc w:val="left"/>
      <w:pPr>
        <w:ind w:left="3456" w:hanging="284"/>
      </w:pPr>
      <w:rPr>
        <w:rFonts w:hint="default"/>
        <w:lang w:val="ro-RO" w:eastAsia="en-US" w:bidi="ar-SA"/>
      </w:rPr>
    </w:lvl>
    <w:lvl w:ilvl="4" w:tplc="CF7A1D9C">
      <w:numFmt w:val="bullet"/>
      <w:lvlText w:val="•"/>
      <w:lvlJc w:val="left"/>
      <w:pPr>
        <w:ind w:left="4475" w:hanging="284"/>
      </w:pPr>
      <w:rPr>
        <w:rFonts w:hint="default"/>
        <w:lang w:val="ro-RO" w:eastAsia="en-US" w:bidi="ar-SA"/>
      </w:rPr>
    </w:lvl>
    <w:lvl w:ilvl="5" w:tplc="3BA45794">
      <w:numFmt w:val="bullet"/>
      <w:lvlText w:val="•"/>
      <w:lvlJc w:val="left"/>
      <w:pPr>
        <w:ind w:left="5494" w:hanging="284"/>
      </w:pPr>
      <w:rPr>
        <w:rFonts w:hint="default"/>
        <w:lang w:val="ro-RO" w:eastAsia="en-US" w:bidi="ar-SA"/>
      </w:rPr>
    </w:lvl>
    <w:lvl w:ilvl="6" w:tplc="45400242">
      <w:numFmt w:val="bullet"/>
      <w:lvlText w:val="•"/>
      <w:lvlJc w:val="left"/>
      <w:pPr>
        <w:ind w:left="6513" w:hanging="284"/>
      </w:pPr>
      <w:rPr>
        <w:rFonts w:hint="default"/>
        <w:lang w:val="ro-RO" w:eastAsia="en-US" w:bidi="ar-SA"/>
      </w:rPr>
    </w:lvl>
    <w:lvl w:ilvl="7" w:tplc="08E20F6C">
      <w:numFmt w:val="bullet"/>
      <w:lvlText w:val="•"/>
      <w:lvlJc w:val="left"/>
      <w:pPr>
        <w:ind w:left="7531" w:hanging="284"/>
      </w:pPr>
      <w:rPr>
        <w:rFonts w:hint="default"/>
        <w:lang w:val="ro-RO" w:eastAsia="en-US" w:bidi="ar-SA"/>
      </w:rPr>
    </w:lvl>
    <w:lvl w:ilvl="8" w:tplc="EF96F1C4">
      <w:numFmt w:val="bullet"/>
      <w:lvlText w:val="•"/>
      <w:lvlJc w:val="left"/>
      <w:pPr>
        <w:ind w:left="8550" w:hanging="284"/>
      </w:pPr>
      <w:rPr>
        <w:rFonts w:hint="default"/>
        <w:lang w:val="ro-RO" w:eastAsia="en-US" w:bidi="ar-SA"/>
      </w:rPr>
    </w:lvl>
  </w:abstractNum>
  <w:abstractNum w:abstractNumId="15" w15:restartNumberingAfterBreak="0">
    <w:nsid w:val="1D766B7D"/>
    <w:multiLevelType w:val="hybridMultilevel"/>
    <w:tmpl w:val="B48A90D2"/>
    <w:lvl w:ilvl="0" w:tplc="4F12C7C8">
      <w:numFmt w:val="bullet"/>
      <w:lvlText w:val=""/>
      <w:lvlJc w:val="left"/>
      <w:pPr>
        <w:ind w:left="257" w:hanging="447"/>
      </w:pPr>
      <w:rPr>
        <w:rFonts w:ascii="Wingdings" w:eastAsia="Wingdings" w:hAnsi="Wingdings" w:cs="Wingdings" w:hint="default"/>
        <w:w w:val="100"/>
        <w:sz w:val="24"/>
        <w:szCs w:val="24"/>
        <w:lang w:val="ro-RO" w:eastAsia="en-US" w:bidi="ar-SA"/>
      </w:rPr>
    </w:lvl>
    <w:lvl w:ilvl="1" w:tplc="BE2050B4">
      <w:numFmt w:val="bullet"/>
      <w:lvlText w:val="•"/>
      <w:lvlJc w:val="left"/>
      <w:pPr>
        <w:ind w:left="1322" w:hanging="447"/>
      </w:pPr>
      <w:rPr>
        <w:rFonts w:hint="default"/>
        <w:lang w:val="ro-RO" w:eastAsia="en-US" w:bidi="ar-SA"/>
      </w:rPr>
    </w:lvl>
    <w:lvl w:ilvl="2" w:tplc="98907C26">
      <w:numFmt w:val="bullet"/>
      <w:lvlText w:val="•"/>
      <w:lvlJc w:val="left"/>
      <w:pPr>
        <w:ind w:left="2384" w:hanging="447"/>
      </w:pPr>
      <w:rPr>
        <w:rFonts w:hint="default"/>
        <w:lang w:val="ro-RO" w:eastAsia="en-US" w:bidi="ar-SA"/>
      </w:rPr>
    </w:lvl>
    <w:lvl w:ilvl="3" w:tplc="3B00E2D0">
      <w:numFmt w:val="bullet"/>
      <w:lvlText w:val="•"/>
      <w:lvlJc w:val="left"/>
      <w:pPr>
        <w:ind w:left="3446" w:hanging="447"/>
      </w:pPr>
      <w:rPr>
        <w:rFonts w:hint="default"/>
        <w:lang w:val="ro-RO" w:eastAsia="en-US" w:bidi="ar-SA"/>
      </w:rPr>
    </w:lvl>
    <w:lvl w:ilvl="4" w:tplc="F1F85208">
      <w:numFmt w:val="bullet"/>
      <w:lvlText w:val="•"/>
      <w:lvlJc w:val="left"/>
      <w:pPr>
        <w:ind w:left="4508" w:hanging="447"/>
      </w:pPr>
      <w:rPr>
        <w:rFonts w:hint="default"/>
        <w:lang w:val="ro-RO" w:eastAsia="en-US" w:bidi="ar-SA"/>
      </w:rPr>
    </w:lvl>
    <w:lvl w:ilvl="5" w:tplc="90D477B0">
      <w:numFmt w:val="bullet"/>
      <w:lvlText w:val="•"/>
      <w:lvlJc w:val="left"/>
      <w:pPr>
        <w:ind w:left="5570" w:hanging="447"/>
      </w:pPr>
      <w:rPr>
        <w:rFonts w:hint="default"/>
        <w:lang w:val="ro-RO" w:eastAsia="en-US" w:bidi="ar-SA"/>
      </w:rPr>
    </w:lvl>
    <w:lvl w:ilvl="6" w:tplc="27EA96F2">
      <w:numFmt w:val="bullet"/>
      <w:lvlText w:val="•"/>
      <w:lvlJc w:val="left"/>
      <w:pPr>
        <w:ind w:left="6632" w:hanging="447"/>
      </w:pPr>
      <w:rPr>
        <w:rFonts w:hint="default"/>
        <w:lang w:val="ro-RO" w:eastAsia="en-US" w:bidi="ar-SA"/>
      </w:rPr>
    </w:lvl>
    <w:lvl w:ilvl="7" w:tplc="687E4A7C">
      <w:numFmt w:val="bullet"/>
      <w:lvlText w:val="•"/>
      <w:lvlJc w:val="left"/>
      <w:pPr>
        <w:ind w:left="7694" w:hanging="447"/>
      </w:pPr>
      <w:rPr>
        <w:rFonts w:hint="default"/>
        <w:lang w:val="ro-RO" w:eastAsia="en-US" w:bidi="ar-SA"/>
      </w:rPr>
    </w:lvl>
    <w:lvl w:ilvl="8" w:tplc="D81A20AA">
      <w:numFmt w:val="bullet"/>
      <w:lvlText w:val="•"/>
      <w:lvlJc w:val="left"/>
      <w:pPr>
        <w:ind w:left="8756" w:hanging="447"/>
      </w:pPr>
      <w:rPr>
        <w:rFonts w:hint="default"/>
        <w:lang w:val="ro-RO" w:eastAsia="en-US" w:bidi="ar-SA"/>
      </w:rPr>
    </w:lvl>
  </w:abstractNum>
  <w:abstractNum w:abstractNumId="16" w15:restartNumberingAfterBreak="0">
    <w:nsid w:val="1DE6371D"/>
    <w:multiLevelType w:val="hybridMultilevel"/>
    <w:tmpl w:val="41EEC19E"/>
    <w:lvl w:ilvl="0" w:tplc="770C67B8">
      <w:numFmt w:val="bullet"/>
      <w:lvlText w:val=""/>
      <w:lvlJc w:val="left"/>
      <w:pPr>
        <w:ind w:left="615" w:hanging="361"/>
      </w:pPr>
      <w:rPr>
        <w:rFonts w:ascii="Symbol" w:eastAsia="Symbol" w:hAnsi="Symbol" w:cs="Symbol" w:hint="default"/>
        <w:w w:val="100"/>
        <w:sz w:val="24"/>
        <w:szCs w:val="24"/>
        <w:lang w:val="ro-RO" w:eastAsia="en-US" w:bidi="ar-SA"/>
      </w:rPr>
    </w:lvl>
    <w:lvl w:ilvl="1" w:tplc="701C598A">
      <w:numFmt w:val="bullet"/>
      <w:lvlText w:val="•"/>
      <w:lvlJc w:val="left"/>
      <w:pPr>
        <w:ind w:left="1646" w:hanging="361"/>
      </w:pPr>
      <w:rPr>
        <w:rFonts w:hint="default"/>
        <w:lang w:val="ro-RO" w:eastAsia="en-US" w:bidi="ar-SA"/>
      </w:rPr>
    </w:lvl>
    <w:lvl w:ilvl="2" w:tplc="565C9CDC">
      <w:numFmt w:val="bullet"/>
      <w:lvlText w:val="•"/>
      <w:lvlJc w:val="left"/>
      <w:pPr>
        <w:ind w:left="2672" w:hanging="361"/>
      </w:pPr>
      <w:rPr>
        <w:rFonts w:hint="default"/>
        <w:lang w:val="ro-RO" w:eastAsia="en-US" w:bidi="ar-SA"/>
      </w:rPr>
    </w:lvl>
    <w:lvl w:ilvl="3" w:tplc="19E60442">
      <w:numFmt w:val="bullet"/>
      <w:lvlText w:val="•"/>
      <w:lvlJc w:val="left"/>
      <w:pPr>
        <w:ind w:left="3698" w:hanging="361"/>
      </w:pPr>
      <w:rPr>
        <w:rFonts w:hint="default"/>
        <w:lang w:val="ro-RO" w:eastAsia="en-US" w:bidi="ar-SA"/>
      </w:rPr>
    </w:lvl>
    <w:lvl w:ilvl="4" w:tplc="8FF2C452">
      <w:numFmt w:val="bullet"/>
      <w:lvlText w:val="•"/>
      <w:lvlJc w:val="left"/>
      <w:pPr>
        <w:ind w:left="4724" w:hanging="361"/>
      </w:pPr>
      <w:rPr>
        <w:rFonts w:hint="default"/>
        <w:lang w:val="ro-RO" w:eastAsia="en-US" w:bidi="ar-SA"/>
      </w:rPr>
    </w:lvl>
    <w:lvl w:ilvl="5" w:tplc="27CE6DC6">
      <w:numFmt w:val="bullet"/>
      <w:lvlText w:val="•"/>
      <w:lvlJc w:val="left"/>
      <w:pPr>
        <w:ind w:left="5750" w:hanging="361"/>
      </w:pPr>
      <w:rPr>
        <w:rFonts w:hint="default"/>
        <w:lang w:val="ro-RO" w:eastAsia="en-US" w:bidi="ar-SA"/>
      </w:rPr>
    </w:lvl>
    <w:lvl w:ilvl="6" w:tplc="B3BCCCF2">
      <w:numFmt w:val="bullet"/>
      <w:lvlText w:val="•"/>
      <w:lvlJc w:val="left"/>
      <w:pPr>
        <w:ind w:left="6776" w:hanging="361"/>
      </w:pPr>
      <w:rPr>
        <w:rFonts w:hint="default"/>
        <w:lang w:val="ro-RO" w:eastAsia="en-US" w:bidi="ar-SA"/>
      </w:rPr>
    </w:lvl>
    <w:lvl w:ilvl="7" w:tplc="10B8B36E">
      <w:numFmt w:val="bullet"/>
      <w:lvlText w:val="•"/>
      <w:lvlJc w:val="left"/>
      <w:pPr>
        <w:ind w:left="7802" w:hanging="361"/>
      </w:pPr>
      <w:rPr>
        <w:rFonts w:hint="default"/>
        <w:lang w:val="ro-RO" w:eastAsia="en-US" w:bidi="ar-SA"/>
      </w:rPr>
    </w:lvl>
    <w:lvl w:ilvl="8" w:tplc="F5401BD0">
      <w:numFmt w:val="bullet"/>
      <w:lvlText w:val="•"/>
      <w:lvlJc w:val="left"/>
      <w:pPr>
        <w:ind w:left="8828" w:hanging="361"/>
      </w:pPr>
      <w:rPr>
        <w:rFonts w:hint="default"/>
        <w:lang w:val="ro-RO" w:eastAsia="en-US" w:bidi="ar-SA"/>
      </w:rPr>
    </w:lvl>
  </w:abstractNum>
  <w:abstractNum w:abstractNumId="17" w15:restartNumberingAfterBreak="0">
    <w:nsid w:val="209E1703"/>
    <w:multiLevelType w:val="hybridMultilevel"/>
    <w:tmpl w:val="12EC346E"/>
    <w:lvl w:ilvl="0" w:tplc="D6D41EF4">
      <w:start w:val="4"/>
      <w:numFmt w:val="lowerLetter"/>
      <w:lvlText w:val="%1)"/>
      <w:lvlJc w:val="left"/>
      <w:pPr>
        <w:ind w:left="1496" w:hanging="262"/>
        <w:jc w:val="right"/>
      </w:pPr>
      <w:rPr>
        <w:rFonts w:hint="default"/>
        <w:i/>
        <w:iCs/>
        <w:w w:val="100"/>
        <w:lang w:val="ro-RO" w:eastAsia="en-US" w:bidi="ar-SA"/>
      </w:rPr>
    </w:lvl>
    <w:lvl w:ilvl="1" w:tplc="BBC2A500">
      <w:numFmt w:val="bullet"/>
      <w:lvlText w:val="•"/>
      <w:lvlJc w:val="left"/>
      <w:pPr>
        <w:ind w:left="2438" w:hanging="262"/>
      </w:pPr>
      <w:rPr>
        <w:rFonts w:hint="default"/>
        <w:lang w:val="ro-RO" w:eastAsia="en-US" w:bidi="ar-SA"/>
      </w:rPr>
    </w:lvl>
    <w:lvl w:ilvl="2" w:tplc="639487E4">
      <w:numFmt w:val="bullet"/>
      <w:lvlText w:val="•"/>
      <w:lvlJc w:val="left"/>
      <w:pPr>
        <w:ind w:left="3376" w:hanging="262"/>
      </w:pPr>
      <w:rPr>
        <w:rFonts w:hint="default"/>
        <w:lang w:val="ro-RO" w:eastAsia="en-US" w:bidi="ar-SA"/>
      </w:rPr>
    </w:lvl>
    <w:lvl w:ilvl="3" w:tplc="D8E0BC36">
      <w:numFmt w:val="bullet"/>
      <w:lvlText w:val="•"/>
      <w:lvlJc w:val="left"/>
      <w:pPr>
        <w:ind w:left="4314" w:hanging="262"/>
      </w:pPr>
      <w:rPr>
        <w:rFonts w:hint="default"/>
        <w:lang w:val="ro-RO" w:eastAsia="en-US" w:bidi="ar-SA"/>
      </w:rPr>
    </w:lvl>
    <w:lvl w:ilvl="4" w:tplc="FD9CDFAC">
      <w:numFmt w:val="bullet"/>
      <w:lvlText w:val="•"/>
      <w:lvlJc w:val="left"/>
      <w:pPr>
        <w:ind w:left="5252" w:hanging="262"/>
      </w:pPr>
      <w:rPr>
        <w:rFonts w:hint="default"/>
        <w:lang w:val="ro-RO" w:eastAsia="en-US" w:bidi="ar-SA"/>
      </w:rPr>
    </w:lvl>
    <w:lvl w:ilvl="5" w:tplc="430CB004">
      <w:numFmt w:val="bullet"/>
      <w:lvlText w:val="•"/>
      <w:lvlJc w:val="left"/>
      <w:pPr>
        <w:ind w:left="6190" w:hanging="262"/>
      </w:pPr>
      <w:rPr>
        <w:rFonts w:hint="default"/>
        <w:lang w:val="ro-RO" w:eastAsia="en-US" w:bidi="ar-SA"/>
      </w:rPr>
    </w:lvl>
    <w:lvl w:ilvl="6" w:tplc="1B5847EE">
      <w:numFmt w:val="bullet"/>
      <w:lvlText w:val="•"/>
      <w:lvlJc w:val="left"/>
      <w:pPr>
        <w:ind w:left="7128" w:hanging="262"/>
      </w:pPr>
      <w:rPr>
        <w:rFonts w:hint="default"/>
        <w:lang w:val="ro-RO" w:eastAsia="en-US" w:bidi="ar-SA"/>
      </w:rPr>
    </w:lvl>
    <w:lvl w:ilvl="7" w:tplc="FF86812C">
      <w:numFmt w:val="bullet"/>
      <w:lvlText w:val="•"/>
      <w:lvlJc w:val="left"/>
      <w:pPr>
        <w:ind w:left="8066" w:hanging="262"/>
      </w:pPr>
      <w:rPr>
        <w:rFonts w:hint="default"/>
        <w:lang w:val="ro-RO" w:eastAsia="en-US" w:bidi="ar-SA"/>
      </w:rPr>
    </w:lvl>
    <w:lvl w:ilvl="8" w:tplc="16869AC2">
      <w:numFmt w:val="bullet"/>
      <w:lvlText w:val="•"/>
      <w:lvlJc w:val="left"/>
      <w:pPr>
        <w:ind w:left="9004" w:hanging="262"/>
      </w:pPr>
      <w:rPr>
        <w:rFonts w:hint="default"/>
        <w:lang w:val="ro-RO" w:eastAsia="en-US" w:bidi="ar-SA"/>
      </w:rPr>
    </w:lvl>
  </w:abstractNum>
  <w:abstractNum w:abstractNumId="18" w15:restartNumberingAfterBreak="0">
    <w:nsid w:val="20D41096"/>
    <w:multiLevelType w:val="hybridMultilevel"/>
    <w:tmpl w:val="DD20BBB6"/>
    <w:lvl w:ilvl="0" w:tplc="AE30EB32">
      <w:start w:val="1"/>
      <w:numFmt w:val="lowerRoman"/>
      <w:lvlText w:val="(%1)"/>
      <w:lvlJc w:val="left"/>
      <w:pPr>
        <w:ind w:left="257" w:hanging="300"/>
      </w:pPr>
      <w:rPr>
        <w:rFonts w:ascii="Times New Roman" w:eastAsia="Times New Roman" w:hAnsi="Times New Roman" w:cs="Times New Roman" w:hint="default"/>
        <w:spacing w:val="-1"/>
        <w:w w:val="99"/>
        <w:sz w:val="24"/>
        <w:szCs w:val="24"/>
        <w:lang w:val="ro-RO" w:eastAsia="en-US" w:bidi="ar-SA"/>
      </w:rPr>
    </w:lvl>
    <w:lvl w:ilvl="1" w:tplc="7D70C44C">
      <w:numFmt w:val="bullet"/>
      <w:lvlText w:val="•"/>
      <w:lvlJc w:val="left"/>
      <w:pPr>
        <w:ind w:left="1322" w:hanging="300"/>
      </w:pPr>
      <w:rPr>
        <w:rFonts w:hint="default"/>
        <w:lang w:val="ro-RO" w:eastAsia="en-US" w:bidi="ar-SA"/>
      </w:rPr>
    </w:lvl>
    <w:lvl w:ilvl="2" w:tplc="5466556C">
      <w:numFmt w:val="bullet"/>
      <w:lvlText w:val="•"/>
      <w:lvlJc w:val="left"/>
      <w:pPr>
        <w:ind w:left="2384" w:hanging="300"/>
      </w:pPr>
      <w:rPr>
        <w:rFonts w:hint="default"/>
        <w:lang w:val="ro-RO" w:eastAsia="en-US" w:bidi="ar-SA"/>
      </w:rPr>
    </w:lvl>
    <w:lvl w:ilvl="3" w:tplc="A4889F96">
      <w:numFmt w:val="bullet"/>
      <w:lvlText w:val="•"/>
      <w:lvlJc w:val="left"/>
      <w:pPr>
        <w:ind w:left="3446" w:hanging="300"/>
      </w:pPr>
      <w:rPr>
        <w:rFonts w:hint="default"/>
        <w:lang w:val="ro-RO" w:eastAsia="en-US" w:bidi="ar-SA"/>
      </w:rPr>
    </w:lvl>
    <w:lvl w:ilvl="4" w:tplc="C4383E80">
      <w:numFmt w:val="bullet"/>
      <w:lvlText w:val="•"/>
      <w:lvlJc w:val="left"/>
      <w:pPr>
        <w:ind w:left="4508" w:hanging="300"/>
      </w:pPr>
      <w:rPr>
        <w:rFonts w:hint="default"/>
        <w:lang w:val="ro-RO" w:eastAsia="en-US" w:bidi="ar-SA"/>
      </w:rPr>
    </w:lvl>
    <w:lvl w:ilvl="5" w:tplc="3322EAF4">
      <w:numFmt w:val="bullet"/>
      <w:lvlText w:val="•"/>
      <w:lvlJc w:val="left"/>
      <w:pPr>
        <w:ind w:left="5570" w:hanging="300"/>
      </w:pPr>
      <w:rPr>
        <w:rFonts w:hint="default"/>
        <w:lang w:val="ro-RO" w:eastAsia="en-US" w:bidi="ar-SA"/>
      </w:rPr>
    </w:lvl>
    <w:lvl w:ilvl="6" w:tplc="57B63A52">
      <w:numFmt w:val="bullet"/>
      <w:lvlText w:val="•"/>
      <w:lvlJc w:val="left"/>
      <w:pPr>
        <w:ind w:left="6632" w:hanging="300"/>
      </w:pPr>
      <w:rPr>
        <w:rFonts w:hint="default"/>
        <w:lang w:val="ro-RO" w:eastAsia="en-US" w:bidi="ar-SA"/>
      </w:rPr>
    </w:lvl>
    <w:lvl w:ilvl="7" w:tplc="CA3CDEA6">
      <w:numFmt w:val="bullet"/>
      <w:lvlText w:val="•"/>
      <w:lvlJc w:val="left"/>
      <w:pPr>
        <w:ind w:left="7694" w:hanging="300"/>
      </w:pPr>
      <w:rPr>
        <w:rFonts w:hint="default"/>
        <w:lang w:val="ro-RO" w:eastAsia="en-US" w:bidi="ar-SA"/>
      </w:rPr>
    </w:lvl>
    <w:lvl w:ilvl="8" w:tplc="1A3CBBAA">
      <w:numFmt w:val="bullet"/>
      <w:lvlText w:val="•"/>
      <w:lvlJc w:val="left"/>
      <w:pPr>
        <w:ind w:left="8756" w:hanging="300"/>
      </w:pPr>
      <w:rPr>
        <w:rFonts w:hint="default"/>
        <w:lang w:val="ro-RO" w:eastAsia="en-US" w:bidi="ar-SA"/>
      </w:rPr>
    </w:lvl>
  </w:abstractNum>
  <w:abstractNum w:abstractNumId="19" w15:restartNumberingAfterBreak="0">
    <w:nsid w:val="22042284"/>
    <w:multiLevelType w:val="multilevel"/>
    <w:tmpl w:val="CF348456"/>
    <w:lvl w:ilvl="0">
      <w:start w:val="3"/>
      <w:numFmt w:val="decimal"/>
      <w:lvlText w:val="%1"/>
      <w:lvlJc w:val="left"/>
      <w:pPr>
        <w:ind w:left="1321" w:hanging="497"/>
      </w:pPr>
      <w:rPr>
        <w:rFonts w:hint="default"/>
        <w:lang w:val="ro-RO" w:eastAsia="en-US" w:bidi="ar-SA"/>
      </w:rPr>
    </w:lvl>
    <w:lvl w:ilvl="1">
      <w:start w:val="1"/>
      <w:numFmt w:val="decimal"/>
      <w:lvlText w:val="%1.%2"/>
      <w:lvlJc w:val="left"/>
      <w:pPr>
        <w:ind w:left="1321" w:hanging="497"/>
      </w:pPr>
      <w:rPr>
        <w:rFonts w:hint="default"/>
        <w:lang w:val="ro-RO" w:eastAsia="en-US" w:bidi="ar-SA"/>
      </w:rPr>
    </w:lvl>
    <w:lvl w:ilvl="2">
      <w:start w:val="3"/>
      <w:numFmt w:val="decimal"/>
      <w:lvlText w:val="%1.%2.%3"/>
      <w:lvlJc w:val="left"/>
      <w:pPr>
        <w:ind w:left="1321" w:hanging="497"/>
      </w:pPr>
      <w:rPr>
        <w:rFonts w:ascii="Times New Roman" w:eastAsia="Times New Roman" w:hAnsi="Times New Roman" w:cs="Times New Roman" w:hint="default"/>
        <w:b/>
        <w:bCs/>
        <w:i/>
        <w:iCs/>
        <w:w w:val="100"/>
        <w:sz w:val="22"/>
        <w:szCs w:val="22"/>
        <w:lang w:val="ro-RO" w:eastAsia="en-US" w:bidi="ar-SA"/>
      </w:rPr>
    </w:lvl>
    <w:lvl w:ilvl="3">
      <w:numFmt w:val="bullet"/>
      <w:lvlText w:val="•"/>
      <w:lvlJc w:val="left"/>
      <w:pPr>
        <w:ind w:left="4188" w:hanging="497"/>
      </w:pPr>
      <w:rPr>
        <w:rFonts w:hint="default"/>
        <w:lang w:val="ro-RO" w:eastAsia="en-US" w:bidi="ar-SA"/>
      </w:rPr>
    </w:lvl>
    <w:lvl w:ilvl="4">
      <w:numFmt w:val="bullet"/>
      <w:lvlText w:val="•"/>
      <w:lvlJc w:val="left"/>
      <w:pPr>
        <w:ind w:left="5144" w:hanging="497"/>
      </w:pPr>
      <w:rPr>
        <w:rFonts w:hint="default"/>
        <w:lang w:val="ro-RO" w:eastAsia="en-US" w:bidi="ar-SA"/>
      </w:rPr>
    </w:lvl>
    <w:lvl w:ilvl="5">
      <w:numFmt w:val="bullet"/>
      <w:lvlText w:val="•"/>
      <w:lvlJc w:val="left"/>
      <w:pPr>
        <w:ind w:left="6100" w:hanging="497"/>
      </w:pPr>
      <w:rPr>
        <w:rFonts w:hint="default"/>
        <w:lang w:val="ro-RO" w:eastAsia="en-US" w:bidi="ar-SA"/>
      </w:rPr>
    </w:lvl>
    <w:lvl w:ilvl="6">
      <w:numFmt w:val="bullet"/>
      <w:lvlText w:val="•"/>
      <w:lvlJc w:val="left"/>
      <w:pPr>
        <w:ind w:left="7056" w:hanging="497"/>
      </w:pPr>
      <w:rPr>
        <w:rFonts w:hint="default"/>
        <w:lang w:val="ro-RO" w:eastAsia="en-US" w:bidi="ar-SA"/>
      </w:rPr>
    </w:lvl>
    <w:lvl w:ilvl="7">
      <w:numFmt w:val="bullet"/>
      <w:lvlText w:val="•"/>
      <w:lvlJc w:val="left"/>
      <w:pPr>
        <w:ind w:left="8012" w:hanging="497"/>
      </w:pPr>
      <w:rPr>
        <w:rFonts w:hint="default"/>
        <w:lang w:val="ro-RO" w:eastAsia="en-US" w:bidi="ar-SA"/>
      </w:rPr>
    </w:lvl>
    <w:lvl w:ilvl="8">
      <w:numFmt w:val="bullet"/>
      <w:lvlText w:val="•"/>
      <w:lvlJc w:val="left"/>
      <w:pPr>
        <w:ind w:left="8968" w:hanging="497"/>
      </w:pPr>
      <w:rPr>
        <w:rFonts w:hint="default"/>
        <w:lang w:val="ro-RO" w:eastAsia="en-US" w:bidi="ar-SA"/>
      </w:rPr>
    </w:lvl>
  </w:abstractNum>
  <w:abstractNum w:abstractNumId="20" w15:restartNumberingAfterBreak="0">
    <w:nsid w:val="233E375E"/>
    <w:multiLevelType w:val="multilevel"/>
    <w:tmpl w:val="9984C688"/>
    <w:lvl w:ilvl="0">
      <w:start w:val="3"/>
      <w:numFmt w:val="decimal"/>
      <w:lvlText w:val="%1"/>
      <w:lvlJc w:val="left"/>
      <w:pPr>
        <w:ind w:left="750" w:hanging="493"/>
      </w:pPr>
      <w:rPr>
        <w:rFonts w:hint="default"/>
        <w:lang w:val="ro-RO" w:eastAsia="en-US" w:bidi="ar-SA"/>
      </w:rPr>
    </w:lvl>
    <w:lvl w:ilvl="1">
      <w:start w:val="1"/>
      <w:numFmt w:val="decimal"/>
      <w:lvlText w:val="%1.%2."/>
      <w:lvlJc w:val="left"/>
      <w:pPr>
        <w:ind w:left="750" w:hanging="493"/>
      </w:pPr>
      <w:rPr>
        <w:rFonts w:ascii="Times New Roman" w:eastAsia="Times New Roman" w:hAnsi="Times New Roman" w:cs="Times New Roman" w:hint="default"/>
        <w:b/>
        <w:bCs/>
        <w:spacing w:val="-1"/>
        <w:w w:val="100"/>
        <w:sz w:val="28"/>
        <w:szCs w:val="28"/>
        <w:shd w:val="clear" w:color="auto" w:fill="9CC2E4"/>
        <w:lang w:val="ro-RO" w:eastAsia="en-US" w:bidi="ar-SA"/>
      </w:rPr>
    </w:lvl>
    <w:lvl w:ilvl="2">
      <w:start w:val="1"/>
      <w:numFmt w:val="decimal"/>
      <w:lvlText w:val="%1.%2.%3"/>
      <w:lvlJc w:val="left"/>
      <w:pPr>
        <w:ind w:left="798" w:hanging="570"/>
      </w:pPr>
      <w:rPr>
        <w:rFonts w:ascii="Times New Roman" w:eastAsia="Times New Roman" w:hAnsi="Times New Roman" w:cs="Times New Roman" w:hint="default"/>
        <w:b/>
        <w:bCs/>
        <w:i/>
        <w:iCs/>
        <w:w w:val="100"/>
        <w:sz w:val="24"/>
        <w:szCs w:val="24"/>
        <w:shd w:val="clear" w:color="auto" w:fill="9CC2E4"/>
        <w:lang w:val="ro-RO" w:eastAsia="en-US" w:bidi="ar-SA"/>
      </w:rPr>
    </w:lvl>
    <w:lvl w:ilvl="3">
      <w:numFmt w:val="bullet"/>
      <w:lvlText w:val="-"/>
      <w:lvlJc w:val="left"/>
      <w:pPr>
        <w:ind w:left="257" w:hanging="426"/>
      </w:pPr>
      <w:rPr>
        <w:rFonts w:ascii="Times New Roman" w:eastAsia="Times New Roman" w:hAnsi="Times New Roman" w:cs="Times New Roman" w:hint="default"/>
        <w:w w:val="99"/>
        <w:sz w:val="24"/>
        <w:szCs w:val="24"/>
        <w:lang w:val="ro-RO" w:eastAsia="en-US" w:bidi="ar-SA"/>
      </w:rPr>
    </w:lvl>
    <w:lvl w:ilvl="4">
      <w:numFmt w:val="bullet"/>
      <w:lvlText w:val="•"/>
      <w:lvlJc w:val="left"/>
      <w:pPr>
        <w:ind w:left="3320" w:hanging="426"/>
      </w:pPr>
      <w:rPr>
        <w:rFonts w:hint="default"/>
        <w:lang w:val="ro-RO" w:eastAsia="en-US" w:bidi="ar-SA"/>
      </w:rPr>
    </w:lvl>
    <w:lvl w:ilvl="5">
      <w:numFmt w:val="bullet"/>
      <w:lvlText w:val="•"/>
      <w:lvlJc w:val="left"/>
      <w:pPr>
        <w:ind w:left="4580" w:hanging="426"/>
      </w:pPr>
      <w:rPr>
        <w:rFonts w:hint="default"/>
        <w:lang w:val="ro-RO" w:eastAsia="en-US" w:bidi="ar-SA"/>
      </w:rPr>
    </w:lvl>
    <w:lvl w:ilvl="6">
      <w:numFmt w:val="bullet"/>
      <w:lvlText w:val="•"/>
      <w:lvlJc w:val="left"/>
      <w:pPr>
        <w:ind w:left="5840" w:hanging="426"/>
      </w:pPr>
      <w:rPr>
        <w:rFonts w:hint="default"/>
        <w:lang w:val="ro-RO" w:eastAsia="en-US" w:bidi="ar-SA"/>
      </w:rPr>
    </w:lvl>
    <w:lvl w:ilvl="7">
      <w:numFmt w:val="bullet"/>
      <w:lvlText w:val="•"/>
      <w:lvlJc w:val="left"/>
      <w:pPr>
        <w:ind w:left="7100" w:hanging="426"/>
      </w:pPr>
      <w:rPr>
        <w:rFonts w:hint="default"/>
        <w:lang w:val="ro-RO" w:eastAsia="en-US" w:bidi="ar-SA"/>
      </w:rPr>
    </w:lvl>
    <w:lvl w:ilvl="8">
      <w:numFmt w:val="bullet"/>
      <w:lvlText w:val="•"/>
      <w:lvlJc w:val="left"/>
      <w:pPr>
        <w:ind w:left="8360" w:hanging="426"/>
      </w:pPr>
      <w:rPr>
        <w:rFonts w:hint="default"/>
        <w:lang w:val="ro-RO" w:eastAsia="en-US" w:bidi="ar-SA"/>
      </w:rPr>
    </w:lvl>
  </w:abstractNum>
  <w:abstractNum w:abstractNumId="21" w15:restartNumberingAfterBreak="0">
    <w:nsid w:val="279E08FA"/>
    <w:multiLevelType w:val="hybridMultilevel"/>
    <w:tmpl w:val="30C2D7A6"/>
    <w:lvl w:ilvl="0" w:tplc="88E427C8">
      <w:numFmt w:val="bullet"/>
      <w:lvlText w:val="-"/>
      <w:lvlJc w:val="left"/>
      <w:pPr>
        <w:ind w:left="978" w:hanging="360"/>
      </w:pPr>
      <w:rPr>
        <w:rFonts w:ascii="Calibri" w:eastAsia="Calibri" w:hAnsi="Calibri" w:cs="Calibri" w:hint="default"/>
        <w:w w:val="100"/>
        <w:sz w:val="24"/>
        <w:szCs w:val="24"/>
        <w:lang w:val="ro-RO" w:eastAsia="en-US" w:bidi="ar-SA"/>
      </w:rPr>
    </w:lvl>
    <w:lvl w:ilvl="1" w:tplc="95E2A486">
      <w:numFmt w:val="bullet"/>
      <w:lvlText w:val="•"/>
      <w:lvlJc w:val="left"/>
      <w:pPr>
        <w:ind w:left="1970" w:hanging="360"/>
      </w:pPr>
      <w:rPr>
        <w:rFonts w:hint="default"/>
        <w:lang w:val="ro-RO" w:eastAsia="en-US" w:bidi="ar-SA"/>
      </w:rPr>
    </w:lvl>
    <w:lvl w:ilvl="2" w:tplc="297A87E0">
      <w:numFmt w:val="bullet"/>
      <w:lvlText w:val="•"/>
      <w:lvlJc w:val="left"/>
      <w:pPr>
        <w:ind w:left="2960" w:hanging="360"/>
      </w:pPr>
      <w:rPr>
        <w:rFonts w:hint="default"/>
        <w:lang w:val="ro-RO" w:eastAsia="en-US" w:bidi="ar-SA"/>
      </w:rPr>
    </w:lvl>
    <w:lvl w:ilvl="3" w:tplc="3FEA5C80">
      <w:numFmt w:val="bullet"/>
      <w:lvlText w:val="•"/>
      <w:lvlJc w:val="left"/>
      <w:pPr>
        <w:ind w:left="3950" w:hanging="360"/>
      </w:pPr>
      <w:rPr>
        <w:rFonts w:hint="default"/>
        <w:lang w:val="ro-RO" w:eastAsia="en-US" w:bidi="ar-SA"/>
      </w:rPr>
    </w:lvl>
    <w:lvl w:ilvl="4" w:tplc="EC5C0D80">
      <w:numFmt w:val="bullet"/>
      <w:lvlText w:val="•"/>
      <w:lvlJc w:val="left"/>
      <w:pPr>
        <w:ind w:left="4940" w:hanging="360"/>
      </w:pPr>
      <w:rPr>
        <w:rFonts w:hint="default"/>
        <w:lang w:val="ro-RO" w:eastAsia="en-US" w:bidi="ar-SA"/>
      </w:rPr>
    </w:lvl>
    <w:lvl w:ilvl="5" w:tplc="51F238DA">
      <w:numFmt w:val="bullet"/>
      <w:lvlText w:val="•"/>
      <w:lvlJc w:val="left"/>
      <w:pPr>
        <w:ind w:left="5930" w:hanging="360"/>
      </w:pPr>
      <w:rPr>
        <w:rFonts w:hint="default"/>
        <w:lang w:val="ro-RO" w:eastAsia="en-US" w:bidi="ar-SA"/>
      </w:rPr>
    </w:lvl>
    <w:lvl w:ilvl="6" w:tplc="6792ED38">
      <w:numFmt w:val="bullet"/>
      <w:lvlText w:val="•"/>
      <w:lvlJc w:val="left"/>
      <w:pPr>
        <w:ind w:left="6920" w:hanging="360"/>
      </w:pPr>
      <w:rPr>
        <w:rFonts w:hint="default"/>
        <w:lang w:val="ro-RO" w:eastAsia="en-US" w:bidi="ar-SA"/>
      </w:rPr>
    </w:lvl>
    <w:lvl w:ilvl="7" w:tplc="43F47D44">
      <w:numFmt w:val="bullet"/>
      <w:lvlText w:val="•"/>
      <w:lvlJc w:val="left"/>
      <w:pPr>
        <w:ind w:left="7910" w:hanging="360"/>
      </w:pPr>
      <w:rPr>
        <w:rFonts w:hint="default"/>
        <w:lang w:val="ro-RO" w:eastAsia="en-US" w:bidi="ar-SA"/>
      </w:rPr>
    </w:lvl>
    <w:lvl w:ilvl="8" w:tplc="2E1424B4">
      <w:numFmt w:val="bullet"/>
      <w:lvlText w:val="•"/>
      <w:lvlJc w:val="left"/>
      <w:pPr>
        <w:ind w:left="8900" w:hanging="360"/>
      </w:pPr>
      <w:rPr>
        <w:rFonts w:hint="default"/>
        <w:lang w:val="ro-RO" w:eastAsia="en-US" w:bidi="ar-SA"/>
      </w:rPr>
    </w:lvl>
  </w:abstractNum>
  <w:abstractNum w:abstractNumId="22" w15:restartNumberingAfterBreak="0">
    <w:nsid w:val="29182721"/>
    <w:multiLevelType w:val="multilevel"/>
    <w:tmpl w:val="BC0E1960"/>
    <w:lvl w:ilvl="0">
      <w:start w:val="3"/>
      <w:numFmt w:val="decimal"/>
      <w:lvlText w:val="%1"/>
      <w:lvlJc w:val="left"/>
      <w:pPr>
        <w:ind w:left="1486" w:hanging="663"/>
      </w:pPr>
      <w:rPr>
        <w:rFonts w:hint="default"/>
        <w:lang w:val="ro-RO" w:eastAsia="en-US" w:bidi="ar-SA"/>
      </w:rPr>
    </w:lvl>
    <w:lvl w:ilvl="1">
      <w:start w:val="1"/>
      <w:numFmt w:val="decimal"/>
      <w:lvlText w:val="%1.%2"/>
      <w:lvlJc w:val="left"/>
      <w:pPr>
        <w:ind w:left="1486" w:hanging="663"/>
      </w:pPr>
      <w:rPr>
        <w:rFonts w:hint="default"/>
        <w:lang w:val="ro-RO" w:eastAsia="en-US" w:bidi="ar-SA"/>
      </w:rPr>
    </w:lvl>
    <w:lvl w:ilvl="2">
      <w:start w:val="12"/>
      <w:numFmt w:val="decimal"/>
      <w:lvlText w:val="%1.%2.%3."/>
      <w:lvlJc w:val="left"/>
      <w:pPr>
        <w:ind w:left="1486" w:hanging="663"/>
      </w:pPr>
      <w:rPr>
        <w:rFonts w:ascii="Times New Roman" w:eastAsia="Times New Roman" w:hAnsi="Times New Roman" w:cs="Times New Roman" w:hint="default"/>
        <w:b/>
        <w:bCs/>
        <w:i/>
        <w:iCs/>
        <w:w w:val="100"/>
        <w:sz w:val="22"/>
        <w:szCs w:val="22"/>
        <w:lang w:val="ro-RO" w:eastAsia="en-US" w:bidi="ar-SA"/>
      </w:rPr>
    </w:lvl>
    <w:lvl w:ilvl="3">
      <w:numFmt w:val="bullet"/>
      <w:lvlText w:val="•"/>
      <w:lvlJc w:val="left"/>
      <w:pPr>
        <w:ind w:left="4300" w:hanging="663"/>
      </w:pPr>
      <w:rPr>
        <w:rFonts w:hint="default"/>
        <w:lang w:val="ro-RO" w:eastAsia="en-US" w:bidi="ar-SA"/>
      </w:rPr>
    </w:lvl>
    <w:lvl w:ilvl="4">
      <w:numFmt w:val="bullet"/>
      <w:lvlText w:val="•"/>
      <w:lvlJc w:val="left"/>
      <w:pPr>
        <w:ind w:left="5240" w:hanging="663"/>
      </w:pPr>
      <w:rPr>
        <w:rFonts w:hint="default"/>
        <w:lang w:val="ro-RO" w:eastAsia="en-US" w:bidi="ar-SA"/>
      </w:rPr>
    </w:lvl>
    <w:lvl w:ilvl="5">
      <w:numFmt w:val="bullet"/>
      <w:lvlText w:val="•"/>
      <w:lvlJc w:val="left"/>
      <w:pPr>
        <w:ind w:left="6180" w:hanging="663"/>
      </w:pPr>
      <w:rPr>
        <w:rFonts w:hint="default"/>
        <w:lang w:val="ro-RO" w:eastAsia="en-US" w:bidi="ar-SA"/>
      </w:rPr>
    </w:lvl>
    <w:lvl w:ilvl="6">
      <w:numFmt w:val="bullet"/>
      <w:lvlText w:val="•"/>
      <w:lvlJc w:val="left"/>
      <w:pPr>
        <w:ind w:left="7120" w:hanging="663"/>
      </w:pPr>
      <w:rPr>
        <w:rFonts w:hint="default"/>
        <w:lang w:val="ro-RO" w:eastAsia="en-US" w:bidi="ar-SA"/>
      </w:rPr>
    </w:lvl>
    <w:lvl w:ilvl="7">
      <w:numFmt w:val="bullet"/>
      <w:lvlText w:val="•"/>
      <w:lvlJc w:val="left"/>
      <w:pPr>
        <w:ind w:left="8060" w:hanging="663"/>
      </w:pPr>
      <w:rPr>
        <w:rFonts w:hint="default"/>
        <w:lang w:val="ro-RO" w:eastAsia="en-US" w:bidi="ar-SA"/>
      </w:rPr>
    </w:lvl>
    <w:lvl w:ilvl="8">
      <w:numFmt w:val="bullet"/>
      <w:lvlText w:val="•"/>
      <w:lvlJc w:val="left"/>
      <w:pPr>
        <w:ind w:left="9000" w:hanging="663"/>
      </w:pPr>
      <w:rPr>
        <w:rFonts w:hint="default"/>
        <w:lang w:val="ro-RO" w:eastAsia="en-US" w:bidi="ar-SA"/>
      </w:rPr>
    </w:lvl>
  </w:abstractNum>
  <w:abstractNum w:abstractNumId="23" w15:restartNumberingAfterBreak="0">
    <w:nsid w:val="2A732EF6"/>
    <w:multiLevelType w:val="hybridMultilevel"/>
    <w:tmpl w:val="B4BAC802"/>
    <w:lvl w:ilvl="0" w:tplc="967A5D2C">
      <w:numFmt w:val="bullet"/>
      <w:lvlText w:val=""/>
      <w:lvlJc w:val="left"/>
      <w:pPr>
        <w:ind w:left="275" w:hanging="140"/>
      </w:pPr>
      <w:rPr>
        <w:rFonts w:ascii="Wingdings" w:eastAsia="Wingdings" w:hAnsi="Wingdings" w:cs="Wingdings" w:hint="default"/>
        <w:w w:val="100"/>
        <w:sz w:val="24"/>
        <w:szCs w:val="24"/>
        <w:lang w:val="ro-RO" w:eastAsia="en-US" w:bidi="ar-SA"/>
      </w:rPr>
    </w:lvl>
    <w:lvl w:ilvl="1" w:tplc="CC8C9E36">
      <w:numFmt w:val="bullet"/>
      <w:lvlText w:val="•"/>
      <w:lvlJc w:val="left"/>
      <w:pPr>
        <w:ind w:left="818" w:hanging="140"/>
      </w:pPr>
      <w:rPr>
        <w:rFonts w:hint="default"/>
        <w:lang w:val="ro-RO" w:eastAsia="en-US" w:bidi="ar-SA"/>
      </w:rPr>
    </w:lvl>
    <w:lvl w:ilvl="2" w:tplc="17624BCA">
      <w:numFmt w:val="bullet"/>
      <w:lvlText w:val="•"/>
      <w:lvlJc w:val="left"/>
      <w:pPr>
        <w:ind w:left="1356" w:hanging="140"/>
      </w:pPr>
      <w:rPr>
        <w:rFonts w:hint="default"/>
        <w:lang w:val="ro-RO" w:eastAsia="en-US" w:bidi="ar-SA"/>
      </w:rPr>
    </w:lvl>
    <w:lvl w:ilvl="3" w:tplc="0E32EA46">
      <w:numFmt w:val="bullet"/>
      <w:lvlText w:val="•"/>
      <w:lvlJc w:val="left"/>
      <w:pPr>
        <w:ind w:left="1894" w:hanging="140"/>
      </w:pPr>
      <w:rPr>
        <w:rFonts w:hint="default"/>
        <w:lang w:val="ro-RO" w:eastAsia="en-US" w:bidi="ar-SA"/>
      </w:rPr>
    </w:lvl>
    <w:lvl w:ilvl="4" w:tplc="43AED132">
      <w:numFmt w:val="bullet"/>
      <w:lvlText w:val="•"/>
      <w:lvlJc w:val="left"/>
      <w:pPr>
        <w:ind w:left="2432" w:hanging="140"/>
      </w:pPr>
      <w:rPr>
        <w:rFonts w:hint="default"/>
        <w:lang w:val="ro-RO" w:eastAsia="en-US" w:bidi="ar-SA"/>
      </w:rPr>
    </w:lvl>
    <w:lvl w:ilvl="5" w:tplc="29B8C066">
      <w:numFmt w:val="bullet"/>
      <w:lvlText w:val="•"/>
      <w:lvlJc w:val="left"/>
      <w:pPr>
        <w:ind w:left="2971" w:hanging="140"/>
      </w:pPr>
      <w:rPr>
        <w:rFonts w:hint="default"/>
        <w:lang w:val="ro-RO" w:eastAsia="en-US" w:bidi="ar-SA"/>
      </w:rPr>
    </w:lvl>
    <w:lvl w:ilvl="6" w:tplc="7F7A0A22">
      <w:numFmt w:val="bullet"/>
      <w:lvlText w:val="•"/>
      <w:lvlJc w:val="left"/>
      <w:pPr>
        <w:ind w:left="3509" w:hanging="140"/>
      </w:pPr>
      <w:rPr>
        <w:rFonts w:hint="default"/>
        <w:lang w:val="ro-RO" w:eastAsia="en-US" w:bidi="ar-SA"/>
      </w:rPr>
    </w:lvl>
    <w:lvl w:ilvl="7" w:tplc="2AFA17AA">
      <w:numFmt w:val="bullet"/>
      <w:lvlText w:val="•"/>
      <w:lvlJc w:val="left"/>
      <w:pPr>
        <w:ind w:left="4047" w:hanging="140"/>
      </w:pPr>
      <w:rPr>
        <w:rFonts w:hint="default"/>
        <w:lang w:val="ro-RO" w:eastAsia="en-US" w:bidi="ar-SA"/>
      </w:rPr>
    </w:lvl>
    <w:lvl w:ilvl="8" w:tplc="3BFCB0EC">
      <w:numFmt w:val="bullet"/>
      <w:lvlText w:val="•"/>
      <w:lvlJc w:val="left"/>
      <w:pPr>
        <w:ind w:left="4585" w:hanging="140"/>
      </w:pPr>
      <w:rPr>
        <w:rFonts w:hint="default"/>
        <w:lang w:val="ro-RO" w:eastAsia="en-US" w:bidi="ar-SA"/>
      </w:rPr>
    </w:lvl>
  </w:abstractNum>
  <w:abstractNum w:abstractNumId="24" w15:restartNumberingAfterBreak="0">
    <w:nsid w:val="2AA70A83"/>
    <w:multiLevelType w:val="hybridMultilevel"/>
    <w:tmpl w:val="D9DA0B80"/>
    <w:lvl w:ilvl="0" w:tplc="04090005">
      <w:start w:val="1"/>
      <w:numFmt w:val="bullet"/>
      <w:lvlText w:val=""/>
      <w:lvlJc w:val="left"/>
      <w:pPr>
        <w:ind w:left="1337" w:hanging="360"/>
      </w:pPr>
      <w:rPr>
        <w:rFonts w:ascii="Wingdings" w:hAnsi="Wingdings" w:hint="default"/>
      </w:rPr>
    </w:lvl>
    <w:lvl w:ilvl="1" w:tplc="04090003" w:tentative="1">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25" w15:restartNumberingAfterBreak="0">
    <w:nsid w:val="2B796D21"/>
    <w:multiLevelType w:val="hybridMultilevel"/>
    <w:tmpl w:val="9B8E091A"/>
    <w:lvl w:ilvl="0" w:tplc="79C890F2">
      <w:numFmt w:val="bullet"/>
      <w:lvlText w:val=""/>
      <w:lvlJc w:val="left"/>
      <w:pPr>
        <w:ind w:left="1698" w:hanging="308"/>
      </w:pPr>
      <w:rPr>
        <w:rFonts w:ascii="Wingdings" w:eastAsia="Wingdings" w:hAnsi="Wingdings" w:cs="Wingdings" w:hint="default"/>
        <w:w w:val="100"/>
        <w:sz w:val="24"/>
        <w:szCs w:val="24"/>
        <w:lang w:val="ro-RO" w:eastAsia="en-US" w:bidi="ar-SA"/>
      </w:rPr>
    </w:lvl>
    <w:lvl w:ilvl="1" w:tplc="2F068222">
      <w:numFmt w:val="bullet"/>
      <w:lvlText w:val="•"/>
      <w:lvlJc w:val="left"/>
      <w:pPr>
        <w:ind w:left="2618" w:hanging="308"/>
      </w:pPr>
      <w:rPr>
        <w:rFonts w:hint="default"/>
        <w:lang w:val="ro-RO" w:eastAsia="en-US" w:bidi="ar-SA"/>
      </w:rPr>
    </w:lvl>
    <w:lvl w:ilvl="2" w:tplc="E6DAD3B4">
      <w:numFmt w:val="bullet"/>
      <w:lvlText w:val="•"/>
      <w:lvlJc w:val="left"/>
      <w:pPr>
        <w:ind w:left="3536" w:hanging="308"/>
      </w:pPr>
      <w:rPr>
        <w:rFonts w:hint="default"/>
        <w:lang w:val="ro-RO" w:eastAsia="en-US" w:bidi="ar-SA"/>
      </w:rPr>
    </w:lvl>
    <w:lvl w:ilvl="3" w:tplc="5EDEDE62">
      <w:numFmt w:val="bullet"/>
      <w:lvlText w:val="•"/>
      <w:lvlJc w:val="left"/>
      <w:pPr>
        <w:ind w:left="4454" w:hanging="308"/>
      </w:pPr>
      <w:rPr>
        <w:rFonts w:hint="default"/>
        <w:lang w:val="ro-RO" w:eastAsia="en-US" w:bidi="ar-SA"/>
      </w:rPr>
    </w:lvl>
    <w:lvl w:ilvl="4" w:tplc="FEEE9B10">
      <w:numFmt w:val="bullet"/>
      <w:lvlText w:val="•"/>
      <w:lvlJc w:val="left"/>
      <w:pPr>
        <w:ind w:left="5372" w:hanging="308"/>
      </w:pPr>
      <w:rPr>
        <w:rFonts w:hint="default"/>
        <w:lang w:val="ro-RO" w:eastAsia="en-US" w:bidi="ar-SA"/>
      </w:rPr>
    </w:lvl>
    <w:lvl w:ilvl="5" w:tplc="4DAE8374">
      <w:numFmt w:val="bullet"/>
      <w:lvlText w:val="•"/>
      <w:lvlJc w:val="left"/>
      <w:pPr>
        <w:ind w:left="6290" w:hanging="308"/>
      </w:pPr>
      <w:rPr>
        <w:rFonts w:hint="default"/>
        <w:lang w:val="ro-RO" w:eastAsia="en-US" w:bidi="ar-SA"/>
      </w:rPr>
    </w:lvl>
    <w:lvl w:ilvl="6" w:tplc="84C039E8">
      <w:numFmt w:val="bullet"/>
      <w:lvlText w:val="•"/>
      <w:lvlJc w:val="left"/>
      <w:pPr>
        <w:ind w:left="7208" w:hanging="308"/>
      </w:pPr>
      <w:rPr>
        <w:rFonts w:hint="default"/>
        <w:lang w:val="ro-RO" w:eastAsia="en-US" w:bidi="ar-SA"/>
      </w:rPr>
    </w:lvl>
    <w:lvl w:ilvl="7" w:tplc="E36897E0">
      <w:numFmt w:val="bullet"/>
      <w:lvlText w:val="•"/>
      <w:lvlJc w:val="left"/>
      <w:pPr>
        <w:ind w:left="8126" w:hanging="308"/>
      </w:pPr>
      <w:rPr>
        <w:rFonts w:hint="default"/>
        <w:lang w:val="ro-RO" w:eastAsia="en-US" w:bidi="ar-SA"/>
      </w:rPr>
    </w:lvl>
    <w:lvl w:ilvl="8" w:tplc="DFB2464A">
      <w:numFmt w:val="bullet"/>
      <w:lvlText w:val="•"/>
      <w:lvlJc w:val="left"/>
      <w:pPr>
        <w:ind w:left="9044" w:hanging="308"/>
      </w:pPr>
      <w:rPr>
        <w:rFonts w:hint="default"/>
        <w:lang w:val="ro-RO" w:eastAsia="en-US" w:bidi="ar-SA"/>
      </w:rPr>
    </w:lvl>
  </w:abstractNum>
  <w:abstractNum w:abstractNumId="26" w15:restartNumberingAfterBreak="0">
    <w:nsid w:val="2BC71E9A"/>
    <w:multiLevelType w:val="multilevel"/>
    <w:tmpl w:val="532AE29E"/>
    <w:lvl w:ilvl="0">
      <w:start w:val="3"/>
      <w:numFmt w:val="decimal"/>
      <w:lvlText w:val="%1"/>
      <w:lvlJc w:val="left"/>
      <w:pPr>
        <w:ind w:left="898" w:hanging="420"/>
      </w:pPr>
      <w:rPr>
        <w:rFonts w:hint="default"/>
        <w:lang w:val="ro-RO" w:eastAsia="en-US" w:bidi="ar-SA"/>
      </w:rPr>
    </w:lvl>
    <w:lvl w:ilvl="1">
      <w:start w:val="1"/>
      <w:numFmt w:val="decimal"/>
      <w:lvlText w:val="%1.%2."/>
      <w:lvlJc w:val="left"/>
      <w:pPr>
        <w:ind w:left="898" w:hanging="420"/>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376" w:hanging="552"/>
      </w:pPr>
      <w:rPr>
        <w:rFonts w:ascii="Times New Roman" w:eastAsia="Times New Roman" w:hAnsi="Times New Roman" w:cs="Times New Roman" w:hint="default"/>
        <w:b/>
        <w:bCs/>
        <w:i/>
        <w:iCs/>
        <w:w w:val="100"/>
        <w:sz w:val="22"/>
        <w:szCs w:val="22"/>
        <w:lang w:val="ro-RO" w:eastAsia="en-US" w:bidi="ar-SA"/>
      </w:rPr>
    </w:lvl>
    <w:lvl w:ilvl="3">
      <w:numFmt w:val="bullet"/>
      <w:lvlText w:val="•"/>
      <w:lvlJc w:val="left"/>
      <w:pPr>
        <w:ind w:left="3491" w:hanging="552"/>
      </w:pPr>
      <w:rPr>
        <w:rFonts w:hint="default"/>
        <w:lang w:val="ro-RO" w:eastAsia="en-US" w:bidi="ar-SA"/>
      </w:rPr>
    </w:lvl>
    <w:lvl w:ilvl="4">
      <w:numFmt w:val="bullet"/>
      <w:lvlText w:val="•"/>
      <w:lvlJc w:val="left"/>
      <w:pPr>
        <w:ind w:left="4546" w:hanging="552"/>
      </w:pPr>
      <w:rPr>
        <w:rFonts w:hint="default"/>
        <w:lang w:val="ro-RO" w:eastAsia="en-US" w:bidi="ar-SA"/>
      </w:rPr>
    </w:lvl>
    <w:lvl w:ilvl="5">
      <w:numFmt w:val="bullet"/>
      <w:lvlText w:val="•"/>
      <w:lvlJc w:val="left"/>
      <w:pPr>
        <w:ind w:left="5602" w:hanging="552"/>
      </w:pPr>
      <w:rPr>
        <w:rFonts w:hint="default"/>
        <w:lang w:val="ro-RO" w:eastAsia="en-US" w:bidi="ar-SA"/>
      </w:rPr>
    </w:lvl>
    <w:lvl w:ilvl="6">
      <w:numFmt w:val="bullet"/>
      <w:lvlText w:val="•"/>
      <w:lvlJc w:val="left"/>
      <w:pPr>
        <w:ind w:left="6657" w:hanging="552"/>
      </w:pPr>
      <w:rPr>
        <w:rFonts w:hint="default"/>
        <w:lang w:val="ro-RO" w:eastAsia="en-US" w:bidi="ar-SA"/>
      </w:rPr>
    </w:lvl>
    <w:lvl w:ilvl="7">
      <w:numFmt w:val="bullet"/>
      <w:lvlText w:val="•"/>
      <w:lvlJc w:val="left"/>
      <w:pPr>
        <w:ind w:left="7713" w:hanging="552"/>
      </w:pPr>
      <w:rPr>
        <w:rFonts w:hint="default"/>
        <w:lang w:val="ro-RO" w:eastAsia="en-US" w:bidi="ar-SA"/>
      </w:rPr>
    </w:lvl>
    <w:lvl w:ilvl="8">
      <w:numFmt w:val="bullet"/>
      <w:lvlText w:val="•"/>
      <w:lvlJc w:val="left"/>
      <w:pPr>
        <w:ind w:left="8768" w:hanging="552"/>
      </w:pPr>
      <w:rPr>
        <w:rFonts w:hint="default"/>
        <w:lang w:val="ro-RO" w:eastAsia="en-US" w:bidi="ar-SA"/>
      </w:rPr>
    </w:lvl>
  </w:abstractNum>
  <w:abstractNum w:abstractNumId="27" w15:restartNumberingAfterBreak="0">
    <w:nsid w:val="2C38209E"/>
    <w:multiLevelType w:val="hybridMultilevel"/>
    <w:tmpl w:val="095A1162"/>
    <w:lvl w:ilvl="0" w:tplc="4246E002">
      <w:numFmt w:val="bullet"/>
      <w:lvlText w:val=""/>
      <w:lvlJc w:val="left"/>
      <w:pPr>
        <w:ind w:left="824" w:hanging="360"/>
      </w:pPr>
      <w:rPr>
        <w:rFonts w:ascii="Wingdings" w:eastAsia="Wingdings" w:hAnsi="Wingdings" w:cs="Wingdings" w:hint="default"/>
        <w:w w:val="100"/>
        <w:sz w:val="24"/>
        <w:szCs w:val="24"/>
        <w:lang w:val="ro-RO" w:eastAsia="en-US" w:bidi="ar-SA"/>
      </w:rPr>
    </w:lvl>
    <w:lvl w:ilvl="1" w:tplc="44049854">
      <w:numFmt w:val="bullet"/>
      <w:lvlText w:val="•"/>
      <w:lvlJc w:val="left"/>
      <w:pPr>
        <w:ind w:left="1826" w:hanging="360"/>
      </w:pPr>
      <w:rPr>
        <w:rFonts w:hint="default"/>
        <w:lang w:val="ro-RO" w:eastAsia="en-US" w:bidi="ar-SA"/>
      </w:rPr>
    </w:lvl>
    <w:lvl w:ilvl="2" w:tplc="48D8EEEE">
      <w:numFmt w:val="bullet"/>
      <w:lvlText w:val="•"/>
      <w:lvlJc w:val="left"/>
      <w:pPr>
        <w:ind w:left="2832" w:hanging="360"/>
      </w:pPr>
      <w:rPr>
        <w:rFonts w:hint="default"/>
        <w:lang w:val="ro-RO" w:eastAsia="en-US" w:bidi="ar-SA"/>
      </w:rPr>
    </w:lvl>
    <w:lvl w:ilvl="3" w:tplc="A2588484">
      <w:numFmt w:val="bullet"/>
      <w:lvlText w:val="•"/>
      <w:lvlJc w:val="left"/>
      <w:pPr>
        <w:ind w:left="3838" w:hanging="360"/>
      </w:pPr>
      <w:rPr>
        <w:rFonts w:hint="default"/>
        <w:lang w:val="ro-RO" w:eastAsia="en-US" w:bidi="ar-SA"/>
      </w:rPr>
    </w:lvl>
    <w:lvl w:ilvl="4" w:tplc="554A4F66">
      <w:numFmt w:val="bullet"/>
      <w:lvlText w:val="•"/>
      <w:lvlJc w:val="left"/>
      <w:pPr>
        <w:ind w:left="4844" w:hanging="360"/>
      </w:pPr>
      <w:rPr>
        <w:rFonts w:hint="default"/>
        <w:lang w:val="ro-RO" w:eastAsia="en-US" w:bidi="ar-SA"/>
      </w:rPr>
    </w:lvl>
    <w:lvl w:ilvl="5" w:tplc="505A174E">
      <w:numFmt w:val="bullet"/>
      <w:lvlText w:val="•"/>
      <w:lvlJc w:val="left"/>
      <w:pPr>
        <w:ind w:left="5850" w:hanging="360"/>
      </w:pPr>
      <w:rPr>
        <w:rFonts w:hint="default"/>
        <w:lang w:val="ro-RO" w:eastAsia="en-US" w:bidi="ar-SA"/>
      </w:rPr>
    </w:lvl>
    <w:lvl w:ilvl="6" w:tplc="709C6A16">
      <w:numFmt w:val="bullet"/>
      <w:lvlText w:val="•"/>
      <w:lvlJc w:val="left"/>
      <w:pPr>
        <w:ind w:left="6856" w:hanging="360"/>
      </w:pPr>
      <w:rPr>
        <w:rFonts w:hint="default"/>
        <w:lang w:val="ro-RO" w:eastAsia="en-US" w:bidi="ar-SA"/>
      </w:rPr>
    </w:lvl>
    <w:lvl w:ilvl="7" w:tplc="47E445EC">
      <w:numFmt w:val="bullet"/>
      <w:lvlText w:val="•"/>
      <w:lvlJc w:val="left"/>
      <w:pPr>
        <w:ind w:left="7862" w:hanging="360"/>
      </w:pPr>
      <w:rPr>
        <w:rFonts w:hint="default"/>
        <w:lang w:val="ro-RO" w:eastAsia="en-US" w:bidi="ar-SA"/>
      </w:rPr>
    </w:lvl>
    <w:lvl w:ilvl="8" w:tplc="021A05C0">
      <w:numFmt w:val="bullet"/>
      <w:lvlText w:val="•"/>
      <w:lvlJc w:val="left"/>
      <w:pPr>
        <w:ind w:left="8868" w:hanging="360"/>
      </w:pPr>
      <w:rPr>
        <w:rFonts w:hint="default"/>
        <w:lang w:val="ro-RO" w:eastAsia="en-US" w:bidi="ar-SA"/>
      </w:rPr>
    </w:lvl>
  </w:abstractNum>
  <w:abstractNum w:abstractNumId="28" w15:restartNumberingAfterBreak="0">
    <w:nsid w:val="2E4D7008"/>
    <w:multiLevelType w:val="hybridMultilevel"/>
    <w:tmpl w:val="744C142A"/>
    <w:lvl w:ilvl="0" w:tplc="F00C821E">
      <w:numFmt w:val="bullet"/>
      <w:lvlText w:val=""/>
      <w:lvlJc w:val="left"/>
      <w:pPr>
        <w:ind w:left="1698" w:hanging="308"/>
      </w:pPr>
      <w:rPr>
        <w:rFonts w:ascii="Wingdings" w:eastAsia="Wingdings" w:hAnsi="Wingdings" w:cs="Wingdings" w:hint="default"/>
        <w:w w:val="100"/>
        <w:sz w:val="24"/>
        <w:szCs w:val="24"/>
        <w:lang w:val="ro-RO" w:eastAsia="en-US" w:bidi="ar-SA"/>
      </w:rPr>
    </w:lvl>
    <w:lvl w:ilvl="1" w:tplc="30C8E2A6">
      <w:numFmt w:val="bullet"/>
      <w:lvlText w:val="•"/>
      <w:lvlJc w:val="left"/>
      <w:pPr>
        <w:ind w:left="2618" w:hanging="308"/>
      </w:pPr>
      <w:rPr>
        <w:rFonts w:hint="default"/>
        <w:lang w:val="ro-RO" w:eastAsia="en-US" w:bidi="ar-SA"/>
      </w:rPr>
    </w:lvl>
    <w:lvl w:ilvl="2" w:tplc="B3344CBE">
      <w:numFmt w:val="bullet"/>
      <w:lvlText w:val="•"/>
      <w:lvlJc w:val="left"/>
      <w:pPr>
        <w:ind w:left="3536" w:hanging="308"/>
      </w:pPr>
      <w:rPr>
        <w:rFonts w:hint="default"/>
        <w:lang w:val="ro-RO" w:eastAsia="en-US" w:bidi="ar-SA"/>
      </w:rPr>
    </w:lvl>
    <w:lvl w:ilvl="3" w:tplc="810C4A2C">
      <w:numFmt w:val="bullet"/>
      <w:lvlText w:val="•"/>
      <w:lvlJc w:val="left"/>
      <w:pPr>
        <w:ind w:left="4454" w:hanging="308"/>
      </w:pPr>
      <w:rPr>
        <w:rFonts w:hint="default"/>
        <w:lang w:val="ro-RO" w:eastAsia="en-US" w:bidi="ar-SA"/>
      </w:rPr>
    </w:lvl>
    <w:lvl w:ilvl="4" w:tplc="EAF8CEFC">
      <w:numFmt w:val="bullet"/>
      <w:lvlText w:val="•"/>
      <w:lvlJc w:val="left"/>
      <w:pPr>
        <w:ind w:left="5372" w:hanging="308"/>
      </w:pPr>
      <w:rPr>
        <w:rFonts w:hint="default"/>
        <w:lang w:val="ro-RO" w:eastAsia="en-US" w:bidi="ar-SA"/>
      </w:rPr>
    </w:lvl>
    <w:lvl w:ilvl="5" w:tplc="3FF29E62">
      <w:numFmt w:val="bullet"/>
      <w:lvlText w:val="•"/>
      <w:lvlJc w:val="left"/>
      <w:pPr>
        <w:ind w:left="6290" w:hanging="308"/>
      </w:pPr>
      <w:rPr>
        <w:rFonts w:hint="default"/>
        <w:lang w:val="ro-RO" w:eastAsia="en-US" w:bidi="ar-SA"/>
      </w:rPr>
    </w:lvl>
    <w:lvl w:ilvl="6" w:tplc="B9D6D1CE">
      <w:numFmt w:val="bullet"/>
      <w:lvlText w:val="•"/>
      <w:lvlJc w:val="left"/>
      <w:pPr>
        <w:ind w:left="7208" w:hanging="308"/>
      </w:pPr>
      <w:rPr>
        <w:rFonts w:hint="default"/>
        <w:lang w:val="ro-RO" w:eastAsia="en-US" w:bidi="ar-SA"/>
      </w:rPr>
    </w:lvl>
    <w:lvl w:ilvl="7" w:tplc="42CE61C0">
      <w:numFmt w:val="bullet"/>
      <w:lvlText w:val="•"/>
      <w:lvlJc w:val="left"/>
      <w:pPr>
        <w:ind w:left="8126" w:hanging="308"/>
      </w:pPr>
      <w:rPr>
        <w:rFonts w:hint="default"/>
        <w:lang w:val="ro-RO" w:eastAsia="en-US" w:bidi="ar-SA"/>
      </w:rPr>
    </w:lvl>
    <w:lvl w:ilvl="8" w:tplc="8A3A5E16">
      <w:numFmt w:val="bullet"/>
      <w:lvlText w:val="•"/>
      <w:lvlJc w:val="left"/>
      <w:pPr>
        <w:ind w:left="9044" w:hanging="308"/>
      </w:pPr>
      <w:rPr>
        <w:rFonts w:hint="default"/>
        <w:lang w:val="ro-RO" w:eastAsia="en-US" w:bidi="ar-SA"/>
      </w:rPr>
    </w:lvl>
  </w:abstractNum>
  <w:abstractNum w:abstractNumId="29" w15:restartNumberingAfterBreak="0">
    <w:nsid w:val="2FA74DF0"/>
    <w:multiLevelType w:val="hybridMultilevel"/>
    <w:tmpl w:val="7AF6A4E0"/>
    <w:lvl w:ilvl="0" w:tplc="D320F4EC">
      <w:start w:val="1"/>
      <w:numFmt w:val="decimal"/>
      <w:lvlText w:val="%1."/>
      <w:lvlJc w:val="left"/>
      <w:pPr>
        <w:ind w:left="618" w:hanging="361"/>
      </w:pPr>
      <w:rPr>
        <w:rFonts w:ascii="Times New Roman" w:eastAsia="Times New Roman" w:hAnsi="Times New Roman" w:cs="Times New Roman" w:hint="default"/>
        <w:b/>
        <w:bCs/>
        <w:w w:val="100"/>
        <w:sz w:val="24"/>
        <w:szCs w:val="24"/>
        <w:lang w:val="ro-RO" w:eastAsia="en-US" w:bidi="ar-SA"/>
      </w:rPr>
    </w:lvl>
    <w:lvl w:ilvl="1" w:tplc="907A1A1A">
      <w:numFmt w:val="bullet"/>
      <w:lvlText w:val="•"/>
      <w:lvlJc w:val="left"/>
      <w:pPr>
        <w:ind w:left="1646" w:hanging="361"/>
      </w:pPr>
      <w:rPr>
        <w:rFonts w:hint="default"/>
        <w:lang w:val="ro-RO" w:eastAsia="en-US" w:bidi="ar-SA"/>
      </w:rPr>
    </w:lvl>
    <w:lvl w:ilvl="2" w:tplc="ABB4858E">
      <w:numFmt w:val="bullet"/>
      <w:lvlText w:val="•"/>
      <w:lvlJc w:val="left"/>
      <w:pPr>
        <w:ind w:left="2672" w:hanging="361"/>
      </w:pPr>
      <w:rPr>
        <w:rFonts w:hint="default"/>
        <w:lang w:val="ro-RO" w:eastAsia="en-US" w:bidi="ar-SA"/>
      </w:rPr>
    </w:lvl>
    <w:lvl w:ilvl="3" w:tplc="27766094">
      <w:numFmt w:val="bullet"/>
      <w:lvlText w:val="•"/>
      <w:lvlJc w:val="left"/>
      <w:pPr>
        <w:ind w:left="3698" w:hanging="361"/>
      </w:pPr>
      <w:rPr>
        <w:rFonts w:hint="default"/>
        <w:lang w:val="ro-RO" w:eastAsia="en-US" w:bidi="ar-SA"/>
      </w:rPr>
    </w:lvl>
    <w:lvl w:ilvl="4" w:tplc="9F224A3A">
      <w:numFmt w:val="bullet"/>
      <w:lvlText w:val="•"/>
      <w:lvlJc w:val="left"/>
      <w:pPr>
        <w:ind w:left="4724" w:hanging="361"/>
      </w:pPr>
      <w:rPr>
        <w:rFonts w:hint="default"/>
        <w:lang w:val="ro-RO" w:eastAsia="en-US" w:bidi="ar-SA"/>
      </w:rPr>
    </w:lvl>
    <w:lvl w:ilvl="5" w:tplc="0CF0D856">
      <w:numFmt w:val="bullet"/>
      <w:lvlText w:val="•"/>
      <w:lvlJc w:val="left"/>
      <w:pPr>
        <w:ind w:left="5750" w:hanging="361"/>
      </w:pPr>
      <w:rPr>
        <w:rFonts w:hint="default"/>
        <w:lang w:val="ro-RO" w:eastAsia="en-US" w:bidi="ar-SA"/>
      </w:rPr>
    </w:lvl>
    <w:lvl w:ilvl="6" w:tplc="D8663BBA">
      <w:numFmt w:val="bullet"/>
      <w:lvlText w:val="•"/>
      <w:lvlJc w:val="left"/>
      <w:pPr>
        <w:ind w:left="6776" w:hanging="361"/>
      </w:pPr>
      <w:rPr>
        <w:rFonts w:hint="default"/>
        <w:lang w:val="ro-RO" w:eastAsia="en-US" w:bidi="ar-SA"/>
      </w:rPr>
    </w:lvl>
    <w:lvl w:ilvl="7" w:tplc="99444F58">
      <w:numFmt w:val="bullet"/>
      <w:lvlText w:val="•"/>
      <w:lvlJc w:val="left"/>
      <w:pPr>
        <w:ind w:left="7802" w:hanging="361"/>
      </w:pPr>
      <w:rPr>
        <w:rFonts w:hint="default"/>
        <w:lang w:val="ro-RO" w:eastAsia="en-US" w:bidi="ar-SA"/>
      </w:rPr>
    </w:lvl>
    <w:lvl w:ilvl="8" w:tplc="4030E422">
      <w:numFmt w:val="bullet"/>
      <w:lvlText w:val="•"/>
      <w:lvlJc w:val="left"/>
      <w:pPr>
        <w:ind w:left="8828" w:hanging="361"/>
      </w:pPr>
      <w:rPr>
        <w:rFonts w:hint="default"/>
        <w:lang w:val="ro-RO" w:eastAsia="en-US" w:bidi="ar-SA"/>
      </w:rPr>
    </w:lvl>
  </w:abstractNum>
  <w:abstractNum w:abstractNumId="30" w15:restartNumberingAfterBreak="0">
    <w:nsid w:val="35D43D2E"/>
    <w:multiLevelType w:val="hybridMultilevel"/>
    <w:tmpl w:val="885A85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71C5FA0"/>
    <w:multiLevelType w:val="hybridMultilevel"/>
    <w:tmpl w:val="78AE14EE"/>
    <w:lvl w:ilvl="0" w:tplc="46164326">
      <w:numFmt w:val="bullet"/>
      <w:lvlText w:val=""/>
      <w:lvlJc w:val="left"/>
      <w:pPr>
        <w:ind w:left="257" w:hanging="360"/>
      </w:pPr>
      <w:rPr>
        <w:rFonts w:ascii="Wingdings" w:eastAsia="Wingdings" w:hAnsi="Wingdings" w:cs="Wingdings" w:hint="default"/>
        <w:w w:val="100"/>
        <w:sz w:val="24"/>
        <w:szCs w:val="24"/>
        <w:lang w:val="ro-RO" w:eastAsia="en-US" w:bidi="ar-SA"/>
      </w:rPr>
    </w:lvl>
    <w:lvl w:ilvl="1" w:tplc="6526FE44">
      <w:numFmt w:val="bullet"/>
      <w:lvlText w:val="•"/>
      <w:lvlJc w:val="left"/>
      <w:pPr>
        <w:ind w:left="1322" w:hanging="360"/>
      </w:pPr>
      <w:rPr>
        <w:rFonts w:hint="default"/>
        <w:lang w:val="ro-RO" w:eastAsia="en-US" w:bidi="ar-SA"/>
      </w:rPr>
    </w:lvl>
    <w:lvl w:ilvl="2" w:tplc="13447D58">
      <w:numFmt w:val="bullet"/>
      <w:lvlText w:val="•"/>
      <w:lvlJc w:val="left"/>
      <w:pPr>
        <w:ind w:left="2384" w:hanging="360"/>
      </w:pPr>
      <w:rPr>
        <w:rFonts w:hint="default"/>
        <w:lang w:val="ro-RO" w:eastAsia="en-US" w:bidi="ar-SA"/>
      </w:rPr>
    </w:lvl>
    <w:lvl w:ilvl="3" w:tplc="FE40A2CE">
      <w:numFmt w:val="bullet"/>
      <w:lvlText w:val="•"/>
      <w:lvlJc w:val="left"/>
      <w:pPr>
        <w:ind w:left="3446" w:hanging="360"/>
      </w:pPr>
      <w:rPr>
        <w:rFonts w:hint="default"/>
        <w:lang w:val="ro-RO" w:eastAsia="en-US" w:bidi="ar-SA"/>
      </w:rPr>
    </w:lvl>
    <w:lvl w:ilvl="4" w:tplc="2690B602">
      <w:numFmt w:val="bullet"/>
      <w:lvlText w:val="•"/>
      <w:lvlJc w:val="left"/>
      <w:pPr>
        <w:ind w:left="4508" w:hanging="360"/>
      </w:pPr>
      <w:rPr>
        <w:rFonts w:hint="default"/>
        <w:lang w:val="ro-RO" w:eastAsia="en-US" w:bidi="ar-SA"/>
      </w:rPr>
    </w:lvl>
    <w:lvl w:ilvl="5" w:tplc="F6025402">
      <w:numFmt w:val="bullet"/>
      <w:lvlText w:val="•"/>
      <w:lvlJc w:val="left"/>
      <w:pPr>
        <w:ind w:left="5570" w:hanging="360"/>
      </w:pPr>
      <w:rPr>
        <w:rFonts w:hint="default"/>
        <w:lang w:val="ro-RO" w:eastAsia="en-US" w:bidi="ar-SA"/>
      </w:rPr>
    </w:lvl>
    <w:lvl w:ilvl="6" w:tplc="2CCAC6EA">
      <w:numFmt w:val="bullet"/>
      <w:lvlText w:val="•"/>
      <w:lvlJc w:val="left"/>
      <w:pPr>
        <w:ind w:left="6632" w:hanging="360"/>
      </w:pPr>
      <w:rPr>
        <w:rFonts w:hint="default"/>
        <w:lang w:val="ro-RO" w:eastAsia="en-US" w:bidi="ar-SA"/>
      </w:rPr>
    </w:lvl>
    <w:lvl w:ilvl="7" w:tplc="B8A667F4">
      <w:numFmt w:val="bullet"/>
      <w:lvlText w:val="•"/>
      <w:lvlJc w:val="left"/>
      <w:pPr>
        <w:ind w:left="7694" w:hanging="360"/>
      </w:pPr>
      <w:rPr>
        <w:rFonts w:hint="default"/>
        <w:lang w:val="ro-RO" w:eastAsia="en-US" w:bidi="ar-SA"/>
      </w:rPr>
    </w:lvl>
    <w:lvl w:ilvl="8" w:tplc="5B96E6D2">
      <w:numFmt w:val="bullet"/>
      <w:lvlText w:val="•"/>
      <w:lvlJc w:val="left"/>
      <w:pPr>
        <w:ind w:left="8756" w:hanging="360"/>
      </w:pPr>
      <w:rPr>
        <w:rFonts w:hint="default"/>
        <w:lang w:val="ro-RO" w:eastAsia="en-US" w:bidi="ar-SA"/>
      </w:rPr>
    </w:lvl>
  </w:abstractNum>
  <w:abstractNum w:abstractNumId="32" w15:restartNumberingAfterBreak="0">
    <w:nsid w:val="3B32223C"/>
    <w:multiLevelType w:val="multilevel"/>
    <w:tmpl w:val="36AA8288"/>
    <w:lvl w:ilvl="0">
      <w:start w:val="1"/>
      <w:numFmt w:val="decimal"/>
      <w:lvlText w:val="%1"/>
      <w:lvlJc w:val="left"/>
      <w:pPr>
        <w:ind w:left="898" w:hanging="420"/>
      </w:pPr>
      <w:rPr>
        <w:rFonts w:hint="default"/>
        <w:lang w:val="ro-RO" w:eastAsia="en-US" w:bidi="ar-SA"/>
      </w:rPr>
    </w:lvl>
    <w:lvl w:ilvl="1">
      <w:start w:val="1"/>
      <w:numFmt w:val="decimal"/>
      <w:lvlText w:val="%1.%2."/>
      <w:lvlJc w:val="left"/>
      <w:pPr>
        <w:ind w:left="898" w:hanging="420"/>
        <w:jc w:val="right"/>
      </w:pPr>
      <w:rPr>
        <w:rFonts w:hint="default"/>
        <w:b/>
        <w:bCs/>
        <w:w w:val="100"/>
        <w:lang w:val="ro-RO" w:eastAsia="en-US" w:bidi="ar-SA"/>
      </w:rPr>
    </w:lvl>
    <w:lvl w:ilvl="2">
      <w:numFmt w:val="bullet"/>
      <w:lvlText w:val="•"/>
      <w:lvlJc w:val="left"/>
      <w:pPr>
        <w:ind w:left="2896" w:hanging="420"/>
      </w:pPr>
      <w:rPr>
        <w:rFonts w:hint="default"/>
        <w:lang w:val="ro-RO" w:eastAsia="en-US" w:bidi="ar-SA"/>
      </w:rPr>
    </w:lvl>
    <w:lvl w:ilvl="3">
      <w:numFmt w:val="bullet"/>
      <w:lvlText w:val="•"/>
      <w:lvlJc w:val="left"/>
      <w:pPr>
        <w:ind w:left="3894" w:hanging="420"/>
      </w:pPr>
      <w:rPr>
        <w:rFonts w:hint="default"/>
        <w:lang w:val="ro-RO" w:eastAsia="en-US" w:bidi="ar-SA"/>
      </w:rPr>
    </w:lvl>
    <w:lvl w:ilvl="4">
      <w:numFmt w:val="bullet"/>
      <w:lvlText w:val="•"/>
      <w:lvlJc w:val="left"/>
      <w:pPr>
        <w:ind w:left="4892" w:hanging="420"/>
      </w:pPr>
      <w:rPr>
        <w:rFonts w:hint="default"/>
        <w:lang w:val="ro-RO" w:eastAsia="en-US" w:bidi="ar-SA"/>
      </w:rPr>
    </w:lvl>
    <w:lvl w:ilvl="5">
      <w:numFmt w:val="bullet"/>
      <w:lvlText w:val="•"/>
      <w:lvlJc w:val="left"/>
      <w:pPr>
        <w:ind w:left="5890" w:hanging="420"/>
      </w:pPr>
      <w:rPr>
        <w:rFonts w:hint="default"/>
        <w:lang w:val="ro-RO" w:eastAsia="en-US" w:bidi="ar-SA"/>
      </w:rPr>
    </w:lvl>
    <w:lvl w:ilvl="6">
      <w:numFmt w:val="bullet"/>
      <w:lvlText w:val="•"/>
      <w:lvlJc w:val="left"/>
      <w:pPr>
        <w:ind w:left="6888" w:hanging="420"/>
      </w:pPr>
      <w:rPr>
        <w:rFonts w:hint="default"/>
        <w:lang w:val="ro-RO" w:eastAsia="en-US" w:bidi="ar-SA"/>
      </w:rPr>
    </w:lvl>
    <w:lvl w:ilvl="7">
      <w:numFmt w:val="bullet"/>
      <w:lvlText w:val="•"/>
      <w:lvlJc w:val="left"/>
      <w:pPr>
        <w:ind w:left="7886" w:hanging="420"/>
      </w:pPr>
      <w:rPr>
        <w:rFonts w:hint="default"/>
        <w:lang w:val="ro-RO" w:eastAsia="en-US" w:bidi="ar-SA"/>
      </w:rPr>
    </w:lvl>
    <w:lvl w:ilvl="8">
      <w:numFmt w:val="bullet"/>
      <w:lvlText w:val="•"/>
      <w:lvlJc w:val="left"/>
      <w:pPr>
        <w:ind w:left="8884" w:hanging="420"/>
      </w:pPr>
      <w:rPr>
        <w:rFonts w:hint="default"/>
        <w:lang w:val="ro-RO" w:eastAsia="en-US" w:bidi="ar-SA"/>
      </w:rPr>
    </w:lvl>
  </w:abstractNum>
  <w:abstractNum w:abstractNumId="33" w15:restartNumberingAfterBreak="0">
    <w:nsid w:val="3F025F00"/>
    <w:multiLevelType w:val="hybridMultilevel"/>
    <w:tmpl w:val="BF8CF7EC"/>
    <w:lvl w:ilvl="0" w:tplc="D48A5156">
      <w:numFmt w:val="bullet"/>
      <w:lvlText w:val=""/>
      <w:lvlJc w:val="left"/>
      <w:pPr>
        <w:ind w:left="966" w:hanging="426"/>
      </w:pPr>
      <w:rPr>
        <w:rFonts w:ascii="Symbol" w:eastAsia="Symbol" w:hAnsi="Symbol" w:cs="Symbol" w:hint="default"/>
        <w:w w:val="100"/>
        <w:sz w:val="24"/>
        <w:szCs w:val="24"/>
        <w:lang w:val="ro-RO" w:eastAsia="en-US" w:bidi="ar-SA"/>
      </w:rPr>
    </w:lvl>
    <w:lvl w:ilvl="1" w:tplc="B1AEFBCC">
      <w:numFmt w:val="bullet"/>
      <w:lvlText w:val="•"/>
      <w:lvlJc w:val="left"/>
      <w:pPr>
        <w:ind w:left="1952" w:hanging="426"/>
      </w:pPr>
      <w:rPr>
        <w:rFonts w:hint="default"/>
        <w:lang w:val="ro-RO" w:eastAsia="en-US" w:bidi="ar-SA"/>
      </w:rPr>
    </w:lvl>
    <w:lvl w:ilvl="2" w:tplc="5F745B94">
      <w:numFmt w:val="bullet"/>
      <w:lvlText w:val="•"/>
      <w:lvlJc w:val="left"/>
      <w:pPr>
        <w:ind w:left="2944" w:hanging="426"/>
      </w:pPr>
      <w:rPr>
        <w:rFonts w:hint="default"/>
        <w:lang w:val="ro-RO" w:eastAsia="en-US" w:bidi="ar-SA"/>
      </w:rPr>
    </w:lvl>
    <w:lvl w:ilvl="3" w:tplc="C61A633A">
      <w:numFmt w:val="bullet"/>
      <w:lvlText w:val="•"/>
      <w:lvlJc w:val="left"/>
      <w:pPr>
        <w:ind w:left="3936" w:hanging="426"/>
      </w:pPr>
      <w:rPr>
        <w:rFonts w:hint="default"/>
        <w:lang w:val="ro-RO" w:eastAsia="en-US" w:bidi="ar-SA"/>
      </w:rPr>
    </w:lvl>
    <w:lvl w:ilvl="4" w:tplc="01F218D4">
      <w:numFmt w:val="bullet"/>
      <w:lvlText w:val="•"/>
      <w:lvlJc w:val="left"/>
      <w:pPr>
        <w:ind w:left="4928" w:hanging="426"/>
      </w:pPr>
      <w:rPr>
        <w:rFonts w:hint="default"/>
        <w:lang w:val="ro-RO" w:eastAsia="en-US" w:bidi="ar-SA"/>
      </w:rPr>
    </w:lvl>
    <w:lvl w:ilvl="5" w:tplc="C086598A">
      <w:numFmt w:val="bullet"/>
      <w:lvlText w:val="•"/>
      <w:lvlJc w:val="left"/>
      <w:pPr>
        <w:ind w:left="5920" w:hanging="426"/>
      </w:pPr>
      <w:rPr>
        <w:rFonts w:hint="default"/>
        <w:lang w:val="ro-RO" w:eastAsia="en-US" w:bidi="ar-SA"/>
      </w:rPr>
    </w:lvl>
    <w:lvl w:ilvl="6" w:tplc="9586D29E">
      <w:numFmt w:val="bullet"/>
      <w:lvlText w:val="•"/>
      <w:lvlJc w:val="left"/>
      <w:pPr>
        <w:ind w:left="6912" w:hanging="426"/>
      </w:pPr>
      <w:rPr>
        <w:rFonts w:hint="default"/>
        <w:lang w:val="ro-RO" w:eastAsia="en-US" w:bidi="ar-SA"/>
      </w:rPr>
    </w:lvl>
    <w:lvl w:ilvl="7" w:tplc="9FF0511C">
      <w:numFmt w:val="bullet"/>
      <w:lvlText w:val="•"/>
      <w:lvlJc w:val="left"/>
      <w:pPr>
        <w:ind w:left="7904" w:hanging="426"/>
      </w:pPr>
      <w:rPr>
        <w:rFonts w:hint="default"/>
        <w:lang w:val="ro-RO" w:eastAsia="en-US" w:bidi="ar-SA"/>
      </w:rPr>
    </w:lvl>
    <w:lvl w:ilvl="8" w:tplc="2FD43986">
      <w:numFmt w:val="bullet"/>
      <w:lvlText w:val="•"/>
      <w:lvlJc w:val="left"/>
      <w:pPr>
        <w:ind w:left="8896" w:hanging="426"/>
      </w:pPr>
      <w:rPr>
        <w:rFonts w:hint="default"/>
        <w:lang w:val="ro-RO" w:eastAsia="en-US" w:bidi="ar-SA"/>
      </w:rPr>
    </w:lvl>
  </w:abstractNum>
  <w:abstractNum w:abstractNumId="34" w15:restartNumberingAfterBreak="0">
    <w:nsid w:val="3F166A95"/>
    <w:multiLevelType w:val="hybridMultilevel"/>
    <w:tmpl w:val="5C22F0B8"/>
    <w:lvl w:ilvl="0" w:tplc="83443FFE">
      <w:start w:val="1"/>
      <w:numFmt w:val="decimal"/>
      <w:lvlText w:val="%1)"/>
      <w:lvlJc w:val="left"/>
      <w:pPr>
        <w:ind w:left="685" w:hanging="428"/>
      </w:pPr>
      <w:rPr>
        <w:rFonts w:ascii="Times New Roman" w:eastAsia="Times New Roman" w:hAnsi="Times New Roman" w:cs="Times New Roman" w:hint="default"/>
        <w:w w:val="99"/>
        <w:sz w:val="24"/>
        <w:szCs w:val="24"/>
        <w:lang w:val="ro-RO" w:eastAsia="en-US" w:bidi="ar-SA"/>
      </w:rPr>
    </w:lvl>
    <w:lvl w:ilvl="1" w:tplc="597C51E0">
      <w:numFmt w:val="bullet"/>
      <w:lvlText w:val=""/>
      <w:lvlJc w:val="left"/>
      <w:pPr>
        <w:ind w:left="1496" w:hanging="360"/>
      </w:pPr>
      <w:rPr>
        <w:rFonts w:ascii="Wingdings" w:eastAsia="Wingdings" w:hAnsi="Wingdings" w:cs="Wingdings" w:hint="default"/>
        <w:w w:val="100"/>
        <w:sz w:val="24"/>
        <w:szCs w:val="24"/>
        <w:lang w:val="ro-RO" w:eastAsia="en-US" w:bidi="ar-SA"/>
      </w:rPr>
    </w:lvl>
    <w:lvl w:ilvl="2" w:tplc="8FC4DC9C">
      <w:numFmt w:val="bullet"/>
      <w:lvlText w:val="•"/>
      <w:lvlJc w:val="left"/>
      <w:pPr>
        <w:ind w:left="2542" w:hanging="360"/>
      </w:pPr>
      <w:rPr>
        <w:rFonts w:hint="default"/>
        <w:lang w:val="ro-RO" w:eastAsia="en-US" w:bidi="ar-SA"/>
      </w:rPr>
    </w:lvl>
    <w:lvl w:ilvl="3" w:tplc="FC701D5A">
      <w:numFmt w:val="bullet"/>
      <w:lvlText w:val="•"/>
      <w:lvlJc w:val="left"/>
      <w:pPr>
        <w:ind w:left="3584" w:hanging="360"/>
      </w:pPr>
      <w:rPr>
        <w:rFonts w:hint="default"/>
        <w:lang w:val="ro-RO" w:eastAsia="en-US" w:bidi="ar-SA"/>
      </w:rPr>
    </w:lvl>
    <w:lvl w:ilvl="4" w:tplc="50309C88">
      <w:numFmt w:val="bullet"/>
      <w:lvlText w:val="•"/>
      <w:lvlJc w:val="left"/>
      <w:pPr>
        <w:ind w:left="4626" w:hanging="360"/>
      </w:pPr>
      <w:rPr>
        <w:rFonts w:hint="default"/>
        <w:lang w:val="ro-RO" w:eastAsia="en-US" w:bidi="ar-SA"/>
      </w:rPr>
    </w:lvl>
    <w:lvl w:ilvl="5" w:tplc="B16C3304">
      <w:numFmt w:val="bullet"/>
      <w:lvlText w:val="•"/>
      <w:lvlJc w:val="left"/>
      <w:pPr>
        <w:ind w:left="5668" w:hanging="360"/>
      </w:pPr>
      <w:rPr>
        <w:rFonts w:hint="default"/>
        <w:lang w:val="ro-RO" w:eastAsia="en-US" w:bidi="ar-SA"/>
      </w:rPr>
    </w:lvl>
    <w:lvl w:ilvl="6" w:tplc="9EAA6254">
      <w:numFmt w:val="bullet"/>
      <w:lvlText w:val="•"/>
      <w:lvlJc w:val="left"/>
      <w:pPr>
        <w:ind w:left="6711" w:hanging="360"/>
      </w:pPr>
      <w:rPr>
        <w:rFonts w:hint="default"/>
        <w:lang w:val="ro-RO" w:eastAsia="en-US" w:bidi="ar-SA"/>
      </w:rPr>
    </w:lvl>
    <w:lvl w:ilvl="7" w:tplc="AFF036EA">
      <w:numFmt w:val="bullet"/>
      <w:lvlText w:val="•"/>
      <w:lvlJc w:val="left"/>
      <w:pPr>
        <w:ind w:left="7753" w:hanging="360"/>
      </w:pPr>
      <w:rPr>
        <w:rFonts w:hint="default"/>
        <w:lang w:val="ro-RO" w:eastAsia="en-US" w:bidi="ar-SA"/>
      </w:rPr>
    </w:lvl>
    <w:lvl w:ilvl="8" w:tplc="F69E946E">
      <w:numFmt w:val="bullet"/>
      <w:lvlText w:val="•"/>
      <w:lvlJc w:val="left"/>
      <w:pPr>
        <w:ind w:left="8795" w:hanging="360"/>
      </w:pPr>
      <w:rPr>
        <w:rFonts w:hint="default"/>
        <w:lang w:val="ro-RO" w:eastAsia="en-US" w:bidi="ar-SA"/>
      </w:rPr>
    </w:lvl>
  </w:abstractNum>
  <w:abstractNum w:abstractNumId="35" w15:restartNumberingAfterBreak="0">
    <w:nsid w:val="41510AE9"/>
    <w:multiLevelType w:val="hybridMultilevel"/>
    <w:tmpl w:val="8FA429C2"/>
    <w:lvl w:ilvl="0" w:tplc="5994FE04">
      <w:numFmt w:val="bullet"/>
      <w:lvlText w:val=""/>
      <w:lvlJc w:val="left"/>
      <w:pPr>
        <w:ind w:left="275" w:hanging="168"/>
      </w:pPr>
      <w:rPr>
        <w:rFonts w:ascii="Wingdings" w:eastAsia="Wingdings" w:hAnsi="Wingdings" w:cs="Wingdings" w:hint="default"/>
        <w:w w:val="100"/>
        <w:sz w:val="24"/>
        <w:szCs w:val="24"/>
        <w:lang w:val="ro-RO" w:eastAsia="en-US" w:bidi="ar-SA"/>
      </w:rPr>
    </w:lvl>
    <w:lvl w:ilvl="1" w:tplc="62663D92">
      <w:numFmt w:val="bullet"/>
      <w:lvlText w:val="•"/>
      <w:lvlJc w:val="left"/>
      <w:pPr>
        <w:ind w:left="818" w:hanging="168"/>
      </w:pPr>
      <w:rPr>
        <w:rFonts w:hint="default"/>
        <w:lang w:val="ro-RO" w:eastAsia="en-US" w:bidi="ar-SA"/>
      </w:rPr>
    </w:lvl>
    <w:lvl w:ilvl="2" w:tplc="5F22221E">
      <w:numFmt w:val="bullet"/>
      <w:lvlText w:val="•"/>
      <w:lvlJc w:val="left"/>
      <w:pPr>
        <w:ind w:left="1356" w:hanging="168"/>
      </w:pPr>
      <w:rPr>
        <w:rFonts w:hint="default"/>
        <w:lang w:val="ro-RO" w:eastAsia="en-US" w:bidi="ar-SA"/>
      </w:rPr>
    </w:lvl>
    <w:lvl w:ilvl="3" w:tplc="2DAC90BE">
      <w:numFmt w:val="bullet"/>
      <w:lvlText w:val="•"/>
      <w:lvlJc w:val="left"/>
      <w:pPr>
        <w:ind w:left="1894" w:hanging="168"/>
      </w:pPr>
      <w:rPr>
        <w:rFonts w:hint="default"/>
        <w:lang w:val="ro-RO" w:eastAsia="en-US" w:bidi="ar-SA"/>
      </w:rPr>
    </w:lvl>
    <w:lvl w:ilvl="4" w:tplc="6A7C7086">
      <w:numFmt w:val="bullet"/>
      <w:lvlText w:val="•"/>
      <w:lvlJc w:val="left"/>
      <w:pPr>
        <w:ind w:left="2432" w:hanging="168"/>
      </w:pPr>
      <w:rPr>
        <w:rFonts w:hint="default"/>
        <w:lang w:val="ro-RO" w:eastAsia="en-US" w:bidi="ar-SA"/>
      </w:rPr>
    </w:lvl>
    <w:lvl w:ilvl="5" w:tplc="5F9C7C92">
      <w:numFmt w:val="bullet"/>
      <w:lvlText w:val="•"/>
      <w:lvlJc w:val="left"/>
      <w:pPr>
        <w:ind w:left="2971" w:hanging="168"/>
      </w:pPr>
      <w:rPr>
        <w:rFonts w:hint="default"/>
        <w:lang w:val="ro-RO" w:eastAsia="en-US" w:bidi="ar-SA"/>
      </w:rPr>
    </w:lvl>
    <w:lvl w:ilvl="6" w:tplc="4EDA6C70">
      <w:numFmt w:val="bullet"/>
      <w:lvlText w:val="•"/>
      <w:lvlJc w:val="left"/>
      <w:pPr>
        <w:ind w:left="3509" w:hanging="168"/>
      </w:pPr>
      <w:rPr>
        <w:rFonts w:hint="default"/>
        <w:lang w:val="ro-RO" w:eastAsia="en-US" w:bidi="ar-SA"/>
      </w:rPr>
    </w:lvl>
    <w:lvl w:ilvl="7" w:tplc="8F10EE90">
      <w:numFmt w:val="bullet"/>
      <w:lvlText w:val="•"/>
      <w:lvlJc w:val="left"/>
      <w:pPr>
        <w:ind w:left="4047" w:hanging="168"/>
      </w:pPr>
      <w:rPr>
        <w:rFonts w:hint="default"/>
        <w:lang w:val="ro-RO" w:eastAsia="en-US" w:bidi="ar-SA"/>
      </w:rPr>
    </w:lvl>
    <w:lvl w:ilvl="8" w:tplc="B560AFFA">
      <w:numFmt w:val="bullet"/>
      <w:lvlText w:val="•"/>
      <w:lvlJc w:val="left"/>
      <w:pPr>
        <w:ind w:left="4585" w:hanging="168"/>
      </w:pPr>
      <w:rPr>
        <w:rFonts w:hint="default"/>
        <w:lang w:val="ro-RO" w:eastAsia="en-US" w:bidi="ar-SA"/>
      </w:rPr>
    </w:lvl>
  </w:abstractNum>
  <w:abstractNum w:abstractNumId="36" w15:restartNumberingAfterBreak="0">
    <w:nsid w:val="41D82A5F"/>
    <w:multiLevelType w:val="multilevel"/>
    <w:tmpl w:val="780E24DE"/>
    <w:lvl w:ilvl="0">
      <w:start w:val="4"/>
      <w:numFmt w:val="decimal"/>
      <w:lvlText w:val="%1"/>
      <w:lvlJc w:val="left"/>
      <w:pPr>
        <w:ind w:left="798" w:hanging="570"/>
      </w:pPr>
      <w:rPr>
        <w:rFonts w:hint="default"/>
        <w:lang w:val="ro-RO" w:eastAsia="en-US" w:bidi="ar-SA"/>
      </w:rPr>
    </w:lvl>
    <w:lvl w:ilvl="1">
      <w:start w:val="1"/>
      <w:numFmt w:val="decimal"/>
      <w:lvlText w:val="%1.%2"/>
      <w:lvlJc w:val="left"/>
      <w:pPr>
        <w:ind w:left="798" w:hanging="570"/>
      </w:pPr>
      <w:rPr>
        <w:rFonts w:hint="default"/>
        <w:lang w:val="ro-RO" w:eastAsia="en-US" w:bidi="ar-SA"/>
      </w:rPr>
    </w:lvl>
    <w:lvl w:ilvl="2">
      <w:start w:val="1"/>
      <w:numFmt w:val="decimal"/>
      <w:lvlText w:val="%1.%2.%3"/>
      <w:lvlJc w:val="left"/>
      <w:pPr>
        <w:ind w:left="798" w:hanging="570"/>
      </w:pPr>
      <w:rPr>
        <w:rFonts w:ascii="Times New Roman" w:eastAsia="Times New Roman" w:hAnsi="Times New Roman" w:cs="Times New Roman" w:hint="default"/>
        <w:b/>
        <w:bCs/>
        <w:i/>
        <w:iCs/>
        <w:w w:val="100"/>
        <w:sz w:val="24"/>
        <w:szCs w:val="24"/>
        <w:shd w:val="clear" w:color="auto" w:fill="9CC2E4"/>
        <w:lang w:val="ro-RO" w:eastAsia="en-US" w:bidi="ar-SA"/>
      </w:rPr>
    </w:lvl>
    <w:lvl w:ilvl="3">
      <w:numFmt w:val="bullet"/>
      <w:lvlText w:val=""/>
      <w:lvlJc w:val="left"/>
      <w:pPr>
        <w:ind w:left="978" w:hanging="360"/>
      </w:pPr>
      <w:rPr>
        <w:rFonts w:ascii="Symbol" w:eastAsia="Symbol" w:hAnsi="Symbol" w:cs="Symbol" w:hint="default"/>
        <w:w w:val="100"/>
        <w:sz w:val="24"/>
        <w:szCs w:val="24"/>
        <w:lang w:val="ro-RO" w:eastAsia="en-US" w:bidi="ar-SA"/>
      </w:rPr>
    </w:lvl>
    <w:lvl w:ilvl="4">
      <w:numFmt w:val="bullet"/>
      <w:lvlText w:val="•"/>
      <w:lvlJc w:val="left"/>
      <w:pPr>
        <w:ind w:left="3455" w:hanging="360"/>
      </w:pPr>
      <w:rPr>
        <w:rFonts w:hint="default"/>
        <w:lang w:val="ro-RO" w:eastAsia="en-US" w:bidi="ar-SA"/>
      </w:rPr>
    </w:lvl>
    <w:lvl w:ilvl="5">
      <w:numFmt w:val="bullet"/>
      <w:lvlText w:val="•"/>
      <w:lvlJc w:val="left"/>
      <w:pPr>
        <w:ind w:left="4692" w:hanging="360"/>
      </w:pPr>
      <w:rPr>
        <w:rFonts w:hint="default"/>
        <w:lang w:val="ro-RO" w:eastAsia="en-US" w:bidi="ar-SA"/>
      </w:rPr>
    </w:lvl>
    <w:lvl w:ilvl="6">
      <w:numFmt w:val="bullet"/>
      <w:lvlText w:val="•"/>
      <w:lvlJc w:val="left"/>
      <w:pPr>
        <w:ind w:left="5930" w:hanging="360"/>
      </w:pPr>
      <w:rPr>
        <w:rFonts w:hint="default"/>
        <w:lang w:val="ro-RO" w:eastAsia="en-US" w:bidi="ar-SA"/>
      </w:rPr>
    </w:lvl>
    <w:lvl w:ilvl="7">
      <w:numFmt w:val="bullet"/>
      <w:lvlText w:val="•"/>
      <w:lvlJc w:val="left"/>
      <w:pPr>
        <w:ind w:left="7167" w:hanging="360"/>
      </w:pPr>
      <w:rPr>
        <w:rFonts w:hint="default"/>
        <w:lang w:val="ro-RO" w:eastAsia="en-US" w:bidi="ar-SA"/>
      </w:rPr>
    </w:lvl>
    <w:lvl w:ilvl="8">
      <w:numFmt w:val="bullet"/>
      <w:lvlText w:val="•"/>
      <w:lvlJc w:val="left"/>
      <w:pPr>
        <w:ind w:left="8405" w:hanging="360"/>
      </w:pPr>
      <w:rPr>
        <w:rFonts w:hint="default"/>
        <w:lang w:val="ro-RO" w:eastAsia="en-US" w:bidi="ar-SA"/>
      </w:rPr>
    </w:lvl>
  </w:abstractNum>
  <w:abstractNum w:abstractNumId="37" w15:restartNumberingAfterBreak="0">
    <w:nsid w:val="438D436B"/>
    <w:multiLevelType w:val="hybridMultilevel"/>
    <w:tmpl w:val="1E62F68C"/>
    <w:lvl w:ilvl="0" w:tplc="1BAE457E">
      <w:numFmt w:val="bullet"/>
      <w:lvlText w:val=""/>
      <w:lvlJc w:val="left"/>
      <w:pPr>
        <w:ind w:left="275" w:hanging="168"/>
      </w:pPr>
      <w:rPr>
        <w:rFonts w:ascii="Wingdings" w:eastAsia="Wingdings" w:hAnsi="Wingdings" w:cs="Wingdings" w:hint="default"/>
        <w:w w:val="100"/>
        <w:sz w:val="24"/>
        <w:szCs w:val="24"/>
        <w:lang w:val="ro-RO" w:eastAsia="en-US" w:bidi="ar-SA"/>
      </w:rPr>
    </w:lvl>
    <w:lvl w:ilvl="1" w:tplc="7CD46A56">
      <w:numFmt w:val="bullet"/>
      <w:lvlText w:val="•"/>
      <w:lvlJc w:val="left"/>
      <w:pPr>
        <w:ind w:left="818" w:hanging="168"/>
      </w:pPr>
      <w:rPr>
        <w:rFonts w:hint="default"/>
        <w:lang w:val="ro-RO" w:eastAsia="en-US" w:bidi="ar-SA"/>
      </w:rPr>
    </w:lvl>
    <w:lvl w:ilvl="2" w:tplc="BEA43D40">
      <w:numFmt w:val="bullet"/>
      <w:lvlText w:val="•"/>
      <w:lvlJc w:val="left"/>
      <w:pPr>
        <w:ind w:left="1356" w:hanging="168"/>
      </w:pPr>
      <w:rPr>
        <w:rFonts w:hint="default"/>
        <w:lang w:val="ro-RO" w:eastAsia="en-US" w:bidi="ar-SA"/>
      </w:rPr>
    </w:lvl>
    <w:lvl w:ilvl="3" w:tplc="1AE29610">
      <w:numFmt w:val="bullet"/>
      <w:lvlText w:val="•"/>
      <w:lvlJc w:val="left"/>
      <w:pPr>
        <w:ind w:left="1894" w:hanging="168"/>
      </w:pPr>
      <w:rPr>
        <w:rFonts w:hint="default"/>
        <w:lang w:val="ro-RO" w:eastAsia="en-US" w:bidi="ar-SA"/>
      </w:rPr>
    </w:lvl>
    <w:lvl w:ilvl="4" w:tplc="4A02B256">
      <w:numFmt w:val="bullet"/>
      <w:lvlText w:val="•"/>
      <w:lvlJc w:val="left"/>
      <w:pPr>
        <w:ind w:left="2432" w:hanging="168"/>
      </w:pPr>
      <w:rPr>
        <w:rFonts w:hint="default"/>
        <w:lang w:val="ro-RO" w:eastAsia="en-US" w:bidi="ar-SA"/>
      </w:rPr>
    </w:lvl>
    <w:lvl w:ilvl="5" w:tplc="37BA2EFE">
      <w:numFmt w:val="bullet"/>
      <w:lvlText w:val="•"/>
      <w:lvlJc w:val="left"/>
      <w:pPr>
        <w:ind w:left="2971" w:hanging="168"/>
      </w:pPr>
      <w:rPr>
        <w:rFonts w:hint="default"/>
        <w:lang w:val="ro-RO" w:eastAsia="en-US" w:bidi="ar-SA"/>
      </w:rPr>
    </w:lvl>
    <w:lvl w:ilvl="6" w:tplc="1B54EE5C">
      <w:numFmt w:val="bullet"/>
      <w:lvlText w:val="•"/>
      <w:lvlJc w:val="left"/>
      <w:pPr>
        <w:ind w:left="3509" w:hanging="168"/>
      </w:pPr>
      <w:rPr>
        <w:rFonts w:hint="default"/>
        <w:lang w:val="ro-RO" w:eastAsia="en-US" w:bidi="ar-SA"/>
      </w:rPr>
    </w:lvl>
    <w:lvl w:ilvl="7" w:tplc="FA785886">
      <w:numFmt w:val="bullet"/>
      <w:lvlText w:val="•"/>
      <w:lvlJc w:val="left"/>
      <w:pPr>
        <w:ind w:left="4047" w:hanging="168"/>
      </w:pPr>
      <w:rPr>
        <w:rFonts w:hint="default"/>
        <w:lang w:val="ro-RO" w:eastAsia="en-US" w:bidi="ar-SA"/>
      </w:rPr>
    </w:lvl>
    <w:lvl w:ilvl="8" w:tplc="6E58979A">
      <w:numFmt w:val="bullet"/>
      <w:lvlText w:val="•"/>
      <w:lvlJc w:val="left"/>
      <w:pPr>
        <w:ind w:left="4585" w:hanging="168"/>
      </w:pPr>
      <w:rPr>
        <w:rFonts w:hint="default"/>
        <w:lang w:val="ro-RO" w:eastAsia="en-US" w:bidi="ar-SA"/>
      </w:rPr>
    </w:lvl>
  </w:abstractNum>
  <w:abstractNum w:abstractNumId="38" w15:restartNumberingAfterBreak="0">
    <w:nsid w:val="47D44293"/>
    <w:multiLevelType w:val="hybridMultilevel"/>
    <w:tmpl w:val="8EA26AC0"/>
    <w:lvl w:ilvl="0" w:tplc="EA7C4E50">
      <w:numFmt w:val="bullet"/>
      <w:lvlText w:val="o"/>
      <w:lvlJc w:val="left"/>
      <w:pPr>
        <w:ind w:left="798" w:hanging="361"/>
      </w:pPr>
      <w:rPr>
        <w:rFonts w:ascii="Courier New" w:eastAsia="Courier New" w:hAnsi="Courier New" w:cs="Courier New" w:hint="default"/>
        <w:w w:val="100"/>
        <w:sz w:val="24"/>
        <w:szCs w:val="24"/>
        <w:lang w:val="ro-RO" w:eastAsia="en-US" w:bidi="ar-SA"/>
      </w:rPr>
    </w:lvl>
    <w:lvl w:ilvl="1" w:tplc="B88455F6">
      <w:numFmt w:val="bullet"/>
      <w:lvlText w:val="•"/>
      <w:lvlJc w:val="left"/>
      <w:pPr>
        <w:ind w:left="1808" w:hanging="361"/>
      </w:pPr>
      <w:rPr>
        <w:rFonts w:hint="default"/>
        <w:lang w:val="ro-RO" w:eastAsia="en-US" w:bidi="ar-SA"/>
      </w:rPr>
    </w:lvl>
    <w:lvl w:ilvl="2" w:tplc="3F7CFF14">
      <w:numFmt w:val="bullet"/>
      <w:lvlText w:val="•"/>
      <w:lvlJc w:val="left"/>
      <w:pPr>
        <w:ind w:left="2816" w:hanging="361"/>
      </w:pPr>
      <w:rPr>
        <w:rFonts w:hint="default"/>
        <w:lang w:val="ro-RO" w:eastAsia="en-US" w:bidi="ar-SA"/>
      </w:rPr>
    </w:lvl>
    <w:lvl w:ilvl="3" w:tplc="27C8AF5C">
      <w:numFmt w:val="bullet"/>
      <w:lvlText w:val="•"/>
      <w:lvlJc w:val="left"/>
      <w:pPr>
        <w:ind w:left="3824" w:hanging="361"/>
      </w:pPr>
      <w:rPr>
        <w:rFonts w:hint="default"/>
        <w:lang w:val="ro-RO" w:eastAsia="en-US" w:bidi="ar-SA"/>
      </w:rPr>
    </w:lvl>
    <w:lvl w:ilvl="4" w:tplc="DB04E4E8">
      <w:numFmt w:val="bullet"/>
      <w:lvlText w:val="•"/>
      <w:lvlJc w:val="left"/>
      <w:pPr>
        <w:ind w:left="4832" w:hanging="361"/>
      </w:pPr>
      <w:rPr>
        <w:rFonts w:hint="default"/>
        <w:lang w:val="ro-RO" w:eastAsia="en-US" w:bidi="ar-SA"/>
      </w:rPr>
    </w:lvl>
    <w:lvl w:ilvl="5" w:tplc="2AD23100">
      <w:numFmt w:val="bullet"/>
      <w:lvlText w:val="•"/>
      <w:lvlJc w:val="left"/>
      <w:pPr>
        <w:ind w:left="5840" w:hanging="361"/>
      </w:pPr>
      <w:rPr>
        <w:rFonts w:hint="default"/>
        <w:lang w:val="ro-RO" w:eastAsia="en-US" w:bidi="ar-SA"/>
      </w:rPr>
    </w:lvl>
    <w:lvl w:ilvl="6" w:tplc="4AAE8CD8">
      <w:numFmt w:val="bullet"/>
      <w:lvlText w:val="•"/>
      <w:lvlJc w:val="left"/>
      <w:pPr>
        <w:ind w:left="6848" w:hanging="361"/>
      </w:pPr>
      <w:rPr>
        <w:rFonts w:hint="default"/>
        <w:lang w:val="ro-RO" w:eastAsia="en-US" w:bidi="ar-SA"/>
      </w:rPr>
    </w:lvl>
    <w:lvl w:ilvl="7" w:tplc="A82AD8E2">
      <w:numFmt w:val="bullet"/>
      <w:lvlText w:val="•"/>
      <w:lvlJc w:val="left"/>
      <w:pPr>
        <w:ind w:left="7856" w:hanging="361"/>
      </w:pPr>
      <w:rPr>
        <w:rFonts w:hint="default"/>
        <w:lang w:val="ro-RO" w:eastAsia="en-US" w:bidi="ar-SA"/>
      </w:rPr>
    </w:lvl>
    <w:lvl w:ilvl="8" w:tplc="ED5693E0">
      <w:numFmt w:val="bullet"/>
      <w:lvlText w:val="•"/>
      <w:lvlJc w:val="left"/>
      <w:pPr>
        <w:ind w:left="8864" w:hanging="361"/>
      </w:pPr>
      <w:rPr>
        <w:rFonts w:hint="default"/>
        <w:lang w:val="ro-RO" w:eastAsia="en-US" w:bidi="ar-SA"/>
      </w:rPr>
    </w:lvl>
  </w:abstractNum>
  <w:abstractNum w:abstractNumId="39" w15:restartNumberingAfterBreak="0">
    <w:nsid w:val="48814538"/>
    <w:multiLevelType w:val="multilevel"/>
    <w:tmpl w:val="6EA8BA5C"/>
    <w:lvl w:ilvl="0">
      <w:start w:val="1"/>
      <w:numFmt w:val="decimal"/>
      <w:lvlText w:val="%1"/>
      <w:lvlJc w:val="left"/>
      <w:pPr>
        <w:ind w:left="678" w:hanging="421"/>
      </w:pPr>
      <w:rPr>
        <w:rFonts w:hint="default"/>
        <w:lang w:val="ro-RO" w:eastAsia="en-US" w:bidi="ar-SA"/>
      </w:rPr>
    </w:lvl>
    <w:lvl w:ilvl="1">
      <w:start w:val="3"/>
      <w:numFmt w:val="decimal"/>
      <w:lvlText w:val="%1.%2"/>
      <w:lvlJc w:val="left"/>
      <w:pPr>
        <w:ind w:left="678" w:hanging="421"/>
      </w:pPr>
      <w:rPr>
        <w:rFonts w:ascii="Times New Roman" w:eastAsia="Times New Roman" w:hAnsi="Times New Roman" w:cs="Times New Roman" w:hint="default"/>
        <w:b/>
        <w:bCs/>
        <w:spacing w:val="-1"/>
        <w:w w:val="100"/>
        <w:sz w:val="28"/>
        <w:szCs w:val="28"/>
        <w:shd w:val="clear" w:color="auto" w:fill="9CC2E4"/>
        <w:lang w:val="ro-RO" w:eastAsia="en-US" w:bidi="ar-SA"/>
      </w:rPr>
    </w:lvl>
    <w:lvl w:ilvl="2">
      <w:start w:val="1"/>
      <w:numFmt w:val="decimal"/>
      <w:lvlText w:val="%1.%2.%3"/>
      <w:lvlJc w:val="left"/>
      <w:pPr>
        <w:ind w:left="798" w:hanging="570"/>
      </w:pPr>
      <w:rPr>
        <w:rFonts w:ascii="Times New Roman" w:eastAsia="Times New Roman" w:hAnsi="Times New Roman" w:cs="Times New Roman" w:hint="default"/>
        <w:b/>
        <w:bCs/>
        <w:w w:val="100"/>
        <w:sz w:val="24"/>
        <w:szCs w:val="24"/>
        <w:shd w:val="clear" w:color="auto" w:fill="9CC2E4"/>
        <w:lang w:val="ro-RO" w:eastAsia="en-US" w:bidi="ar-SA"/>
      </w:rPr>
    </w:lvl>
    <w:lvl w:ilvl="3">
      <w:numFmt w:val="bullet"/>
      <w:lvlText w:val="-"/>
      <w:lvlJc w:val="left"/>
      <w:pPr>
        <w:ind w:left="970" w:hanging="356"/>
      </w:pPr>
      <w:rPr>
        <w:rFonts w:ascii="Times New Roman" w:eastAsia="Times New Roman" w:hAnsi="Times New Roman" w:cs="Times New Roman" w:hint="default"/>
        <w:w w:val="99"/>
        <w:sz w:val="24"/>
        <w:szCs w:val="24"/>
        <w:lang w:val="ro-RO" w:eastAsia="en-US" w:bidi="ar-SA"/>
      </w:rPr>
    </w:lvl>
    <w:lvl w:ilvl="4">
      <w:numFmt w:val="bullet"/>
      <w:lvlText w:val="•"/>
      <w:lvlJc w:val="left"/>
      <w:pPr>
        <w:ind w:left="3455" w:hanging="356"/>
      </w:pPr>
      <w:rPr>
        <w:rFonts w:hint="default"/>
        <w:lang w:val="ro-RO" w:eastAsia="en-US" w:bidi="ar-SA"/>
      </w:rPr>
    </w:lvl>
    <w:lvl w:ilvl="5">
      <w:numFmt w:val="bullet"/>
      <w:lvlText w:val="•"/>
      <w:lvlJc w:val="left"/>
      <w:pPr>
        <w:ind w:left="4692" w:hanging="356"/>
      </w:pPr>
      <w:rPr>
        <w:rFonts w:hint="default"/>
        <w:lang w:val="ro-RO" w:eastAsia="en-US" w:bidi="ar-SA"/>
      </w:rPr>
    </w:lvl>
    <w:lvl w:ilvl="6">
      <w:numFmt w:val="bullet"/>
      <w:lvlText w:val="•"/>
      <w:lvlJc w:val="left"/>
      <w:pPr>
        <w:ind w:left="5930" w:hanging="356"/>
      </w:pPr>
      <w:rPr>
        <w:rFonts w:hint="default"/>
        <w:lang w:val="ro-RO" w:eastAsia="en-US" w:bidi="ar-SA"/>
      </w:rPr>
    </w:lvl>
    <w:lvl w:ilvl="7">
      <w:numFmt w:val="bullet"/>
      <w:lvlText w:val="•"/>
      <w:lvlJc w:val="left"/>
      <w:pPr>
        <w:ind w:left="7167" w:hanging="356"/>
      </w:pPr>
      <w:rPr>
        <w:rFonts w:hint="default"/>
        <w:lang w:val="ro-RO" w:eastAsia="en-US" w:bidi="ar-SA"/>
      </w:rPr>
    </w:lvl>
    <w:lvl w:ilvl="8">
      <w:numFmt w:val="bullet"/>
      <w:lvlText w:val="•"/>
      <w:lvlJc w:val="left"/>
      <w:pPr>
        <w:ind w:left="8405" w:hanging="356"/>
      </w:pPr>
      <w:rPr>
        <w:rFonts w:hint="default"/>
        <w:lang w:val="ro-RO" w:eastAsia="en-US" w:bidi="ar-SA"/>
      </w:rPr>
    </w:lvl>
  </w:abstractNum>
  <w:abstractNum w:abstractNumId="40" w15:restartNumberingAfterBreak="0">
    <w:nsid w:val="4DC303CB"/>
    <w:multiLevelType w:val="hybridMultilevel"/>
    <w:tmpl w:val="566CC1A4"/>
    <w:lvl w:ilvl="0" w:tplc="6C067CE6">
      <w:numFmt w:val="bullet"/>
      <w:lvlText w:val=""/>
      <w:lvlJc w:val="left"/>
      <w:pPr>
        <w:ind w:left="257" w:hanging="305"/>
      </w:pPr>
      <w:rPr>
        <w:rFonts w:ascii="Wingdings" w:eastAsia="Wingdings" w:hAnsi="Wingdings" w:cs="Wingdings" w:hint="default"/>
        <w:w w:val="100"/>
        <w:sz w:val="28"/>
        <w:szCs w:val="28"/>
        <w:lang w:val="ro-RO" w:eastAsia="en-US" w:bidi="ar-SA"/>
      </w:rPr>
    </w:lvl>
    <w:lvl w:ilvl="1" w:tplc="100AB9DC">
      <w:numFmt w:val="bullet"/>
      <w:lvlText w:val="•"/>
      <w:lvlJc w:val="left"/>
      <w:pPr>
        <w:ind w:left="1322" w:hanging="305"/>
      </w:pPr>
      <w:rPr>
        <w:rFonts w:hint="default"/>
        <w:lang w:val="ro-RO" w:eastAsia="en-US" w:bidi="ar-SA"/>
      </w:rPr>
    </w:lvl>
    <w:lvl w:ilvl="2" w:tplc="D4F0B46E">
      <w:numFmt w:val="bullet"/>
      <w:lvlText w:val="•"/>
      <w:lvlJc w:val="left"/>
      <w:pPr>
        <w:ind w:left="2384" w:hanging="305"/>
      </w:pPr>
      <w:rPr>
        <w:rFonts w:hint="default"/>
        <w:lang w:val="ro-RO" w:eastAsia="en-US" w:bidi="ar-SA"/>
      </w:rPr>
    </w:lvl>
    <w:lvl w:ilvl="3" w:tplc="669E1758">
      <w:numFmt w:val="bullet"/>
      <w:lvlText w:val="•"/>
      <w:lvlJc w:val="left"/>
      <w:pPr>
        <w:ind w:left="3446" w:hanging="305"/>
      </w:pPr>
      <w:rPr>
        <w:rFonts w:hint="default"/>
        <w:lang w:val="ro-RO" w:eastAsia="en-US" w:bidi="ar-SA"/>
      </w:rPr>
    </w:lvl>
    <w:lvl w:ilvl="4" w:tplc="06066464">
      <w:numFmt w:val="bullet"/>
      <w:lvlText w:val="•"/>
      <w:lvlJc w:val="left"/>
      <w:pPr>
        <w:ind w:left="4508" w:hanging="305"/>
      </w:pPr>
      <w:rPr>
        <w:rFonts w:hint="default"/>
        <w:lang w:val="ro-RO" w:eastAsia="en-US" w:bidi="ar-SA"/>
      </w:rPr>
    </w:lvl>
    <w:lvl w:ilvl="5" w:tplc="D45A1D1A">
      <w:numFmt w:val="bullet"/>
      <w:lvlText w:val="•"/>
      <w:lvlJc w:val="left"/>
      <w:pPr>
        <w:ind w:left="5570" w:hanging="305"/>
      </w:pPr>
      <w:rPr>
        <w:rFonts w:hint="default"/>
        <w:lang w:val="ro-RO" w:eastAsia="en-US" w:bidi="ar-SA"/>
      </w:rPr>
    </w:lvl>
    <w:lvl w:ilvl="6" w:tplc="DA2A2FDE">
      <w:numFmt w:val="bullet"/>
      <w:lvlText w:val="•"/>
      <w:lvlJc w:val="left"/>
      <w:pPr>
        <w:ind w:left="6632" w:hanging="305"/>
      </w:pPr>
      <w:rPr>
        <w:rFonts w:hint="default"/>
        <w:lang w:val="ro-RO" w:eastAsia="en-US" w:bidi="ar-SA"/>
      </w:rPr>
    </w:lvl>
    <w:lvl w:ilvl="7" w:tplc="B8680AC0">
      <w:numFmt w:val="bullet"/>
      <w:lvlText w:val="•"/>
      <w:lvlJc w:val="left"/>
      <w:pPr>
        <w:ind w:left="7694" w:hanging="305"/>
      </w:pPr>
      <w:rPr>
        <w:rFonts w:hint="default"/>
        <w:lang w:val="ro-RO" w:eastAsia="en-US" w:bidi="ar-SA"/>
      </w:rPr>
    </w:lvl>
    <w:lvl w:ilvl="8" w:tplc="B9CC6AD2">
      <w:numFmt w:val="bullet"/>
      <w:lvlText w:val="•"/>
      <w:lvlJc w:val="left"/>
      <w:pPr>
        <w:ind w:left="8756" w:hanging="305"/>
      </w:pPr>
      <w:rPr>
        <w:rFonts w:hint="default"/>
        <w:lang w:val="ro-RO" w:eastAsia="en-US" w:bidi="ar-SA"/>
      </w:rPr>
    </w:lvl>
  </w:abstractNum>
  <w:abstractNum w:abstractNumId="41" w15:restartNumberingAfterBreak="0">
    <w:nsid w:val="500A4853"/>
    <w:multiLevelType w:val="hybridMultilevel"/>
    <w:tmpl w:val="CC6038A8"/>
    <w:lvl w:ilvl="0" w:tplc="FB2A2512">
      <w:numFmt w:val="bullet"/>
      <w:lvlText w:val=""/>
      <w:lvlJc w:val="left"/>
      <w:pPr>
        <w:ind w:left="966" w:hanging="293"/>
      </w:pPr>
      <w:rPr>
        <w:rFonts w:ascii="Wingdings" w:eastAsia="Wingdings" w:hAnsi="Wingdings" w:cs="Wingdings" w:hint="default"/>
        <w:w w:val="100"/>
        <w:sz w:val="24"/>
        <w:szCs w:val="24"/>
        <w:lang w:val="ro-RO" w:eastAsia="en-US" w:bidi="ar-SA"/>
      </w:rPr>
    </w:lvl>
    <w:lvl w:ilvl="1" w:tplc="74DA5A36">
      <w:numFmt w:val="bullet"/>
      <w:lvlText w:val="•"/>
      <w:lvlJc w:val="left"/>
      <w:pPr>
        <w:ind w:left="1952" w:hanging="293"/>
      </w:pPr>
      <w:rPr>
        <w:rFonts w:hint="default"/>
        <w:lang w:val="ro-RO" w:eastAsia="en-US" w:bidi="ar-SA"/>
      </w:rPr>
    </w:lvl>
    <w:lvl w:ilvl="2" w:tplc="6448BE50">
      <w:numFmt w:val="bullet"/>
      <w:lvlText w:val="•"/>
      <w:lvlJc w:val="left"/>
      <w:pPr>
        <w:ind w:left="2944" w:hanging="293"/>
      </w:pPr>
      <w:rPr>
        <w:rFonts w:hint="default"/>
        <w:lang w:val="ro-RO" w:eastAsia="en-US" w:bidi="ar-SA"/>
      </w:rPr>
    </w:lvl>
    <w:lvl w:ilvl="3" w:tplc="96663700">
      <w:numFmt w:val="bullet"/>
      <w:lvlText w:val="•"/>
      <w:lvlJc w:val="left"/>
      <w:pPr>
        <w:ind w:left="3936" w:hanging="293"/>
      </w:pPr>
      <w:rPr>
        <w:rFonts w:hint="default"/>
        <w:lang w:val="ro-RO" w:eastAsia="en-US" w:bidi="ar-SA"/>
      </w:rPr>
    </w:lvl>
    <w:lvl w:ilvl="4" w:tplc="8062AD6E">
      <w:numFmt w:val="bullet"/>
      <w:lvlText w:val="•"/>
      <w:lvlJc w:val="left"/>
      <w:pPr>
        <w:ind w:left="4928" w:hanging="293"/>
      </w:pPr>
      <w:rPr>
        <w:rFonts w:hint="default"/>
        <w:lang w:val="ro-RO" w:eastAsia="en-US" w:bidi="ar-SA"/>
      </w:rPr>
    </w:lvl>
    <w:lvl w:ilvl="5" w:tplc="DF5A273C">
      <w:numFmt w:val="bullet"/>
      <w:lvlText w:val="•"/>
      <w:lvlJc w:val="left"/>
      <w:pPr>
        <w:ind w:left="5920" w:hanging="293"/>
      </w:pPr>
      <w:rPr>
        <w:rFonts w:hint="default"/>
        <w:lang w:val="ro-RO" w:eastAsia="en-US" w:bidi="ar-SA"/>
      </w:rPr>
    </w:lvl>
    <w:lvl w:ilvl="6" w:tplc="88E6695A">
      <w:numFmt w:val="bullet"/>
      <w:lvlText w:val="•"/>
      <w:lvlJc w:val="left"/>
      <w:pPr>
        <w:ind w:left="6912" w:hanging="293"/>
      </w:pPr>
      <w:rPr>
        <w:rFonts w:hint="default"/>
        <w:lang w:val="ro-RO" w:eastAsia="en-US" w:bidi="ar-SA"/>
      </w:rPr>
    </w:lvl>
    <w:lvl w:ilvl="7" w:tplc="13946248">
      <w:numFmt w:val="bullet"/>
      <w:lvlText w:val="•"/>
      <w:lvlJc w:val="left"/>
      <w:pPr>
        <w:ind w:left="7904" w:hanging="293"/>
      </w:pPr>
      <w:rPr>
        <w:rFonts w:hint="default"/>
        <w:lang w:val="ro-RO" w:eastAsia="en-US" w:bidi="ar-SA"/>
      </w:rPr>
    </w:lvl>
    <w:lvl w:ilvl="8" w:tplc="C2247794">
      <w:numFmt w:val="bullet"/>
      <w:lvlText w:val="•"/>
      <w:lvlJc w:val="left"/>
      <w:pPr>
        <w:ind w:left="8896" w:hanging="293"/>
      </w:pPr>
      <w:rPr>
        <w:rFonts w:hint="default"/>
        <w:lang w:val="ro-RO" w:eastAsia="en-US" w:bidi="ar-SA"/>
      </w:rPr>
    </w:lvl>
  </w:abstractNum>
  <w:abstractNum w:abstractNumId="42" w15:restartNumberingAfterBreak="0">
    <w:nsid w:val="502B3C45"/>
    <w:multiLevelType w:val="hybridMultilevel"/>
    <w:tmpl w:val="CA2442EC"/>
    <w:lvl w:ilvl="0" w:tplc="04090005">
      <w:start w:val="1"/>
      <w:numFmt w:val="bullet"/>
      <w:lvlText w:val=""/>
      <w:lvlJc w:val="left"/>
      <w:pPr>
        <w:ind w:left="1337" w:hanging="360"/>
      </w:pPr>
      <w:rPr>
        <w:rFonts w:ascii="Wingdings" w:hAnsi="Wingdings" w:hint="default"/>
      </w:rPr>
    </w:lvl>
    <w:lvl w:ilvl="1" w:tplc="04090003" w:tentative="1">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43" w15:restartNumberingAfterBreak="0">
    <w:nsid w:val="508B2DEF"/>
    <w:multiLevelType w:val="hybridMultilevel"/>
    <w:tmpl w:val="E3DAA648"/>
    <w:lvl w:ilvl="0" w:tplc="844E1E78">
      <w:numFmt w:val="bullet"/>
      <w:lvlText w:val="o"/>
      <w:lvlJc w:val="left"/>
      <w:pPr>
        <w:ind w:left="1676" w:hanging="286"/>
      </w:pPr>
      <w:rPr>
        <w:rFonts w:ascii="Courier New" w:eastAsia="Courier New" w:hAnsi="Courier New" w:cs="Courier New" w:hint="default"/>
        <w:w w:val="100"/>
        <w:sz w:val="24"/>
        <w:szCs w:val="24"/>
        <w:lang w:val="ro-RO" w:eastAsia="en-US" w:bidi="ar-SA"/>
      </w:rPr>
    </w:lvl>
    <w:lvl w:ilvl="1" w:tplc="22F69524">
      <w:numFmt w:val="bullet"/>
      <w:lvlText w:val="•"/>
      <w:lvlJc w:val="left"/>
      <w:pPr>
        <w:ind w:left="2600" w:hanging="286"/>
      </w:pPr>
      <w:rPr>
        <w:rFonts w:hint="default"/>
        <w:lang w:val="ro-RO" w:eastAsia="en-US" w:bidi="ar-SA"/>
      </w:rPr>
    </w:lvl>
    <w:lvl w:ilvl="2" w:tplc="0F6C25E6">
      <w:numFmt w:val="bullet"/>
      <w:lvlText w:val="•"/>
      <w:lvlJc w:val="left"/>
      <w:pPr>
        <w:ind w:left="3520" w:hanging="286"/>
      </w:pPr>
      <w:rPr>
        <w:rFonts w:hint="default"/>
        <w:lang w:val="ro-RO" w:eastAsia="en-US" w:bidi="ar-SA"/>
      </w:rPr>
    </w:lvl>
    <w:lvl w:ilvl="3" w:tplc="3C6A28A6">
      <w:numFmt w:val="bullet"/>
      <w:lvlText w:val="•"/>
      <w:lvlJc w:val="left"/>
      <w:pPr>
        <w:ind w:left="4440" w:hanging="286"/>
      </w:pPr>
      <w:rPr>
        <w:rFonts w:hint="default"/>
        <w:lang w:val="ro-RO" w:eastAsia="en-US" w:bidi="ar-SA"/>
      </w:rPr>
    </w:lvl>
    <w:lvl w:ilvl="4" w:tplc="C5FE4316">
      <w:numFmt w:val="bullet"/>
      <w:lvlText w:val="•"/>
      <w:lvlJc w:val="left"/>
      <w:pPr>
        <w:ind w:left="5360" w:hanging="286"/>
      </w:pPr>
      <w:rPr>
        <w:rFonts w:hint="default"/>
        <w:lang w:val="ro-RO" w:eastAsia="en-US" w:bidi="ar-SA"/>
      </w:rPr>
    </w:lvl>
    <w:lvl w:ilvl="5" w:tplc="2B4C6610">
      <w:numFmt w:val="bullet"/>
      <w:lvlText w:val="•"/>
      <w:lvlJc w:val="left"/>
      <w:pPr>
        <w:ind w:left="6280" w:hanging="286"/>
      </w:pPr>
      <w:rPr>
        <w:rFonts w:hint="default"/>
        <w:lang w:val="ro-RO" w:eastAsia="en-US" w:bidi="ar-SA"/>
      </w:rPr>
    </w:lvl>
    <w:lvl w:ilvl="6" w:tplc="F07A2150">
      <w:numFmt w:val="bullet"/>
      <w:lvlText w:val="•"/>
      <w:lvlJc w:val="left"/>
      <w:pPr>
        <w:ind w:left="7200" w:hanging="286"/>
      </w:pPr>
      <w:rPr>
        <w:rFonts w:hint="default"/>
        <w:lang w:val="ro-RO" w:eastAsia="en-US" w:bidi="ar-SA"/>
      </w:rPr>
    </w:lvl>
    <w:lvl w:ilvl="7" w:tplc="707E2BEC">
      <w:numFmt w:val="bullet"/>
      <w:lvlText w:val="•"/>
      <w:lvlJc w:val="left"/>
      <w:pPr>
        <w:ind w:left="8120" w:hanging="286"/>
      </w:pPr>
      <w:rPr>
        <w:rFonts w:hint="default"/>
        <w:lang w:val="ro-RO" w:eastAsia="en-US" w:bidi="ar-SA"/>
      </w:rPr>
    </w:lvl>
    <w:lvl w:ilvl="8" w:tplc="80D60BE6">
      <w:numFmt w:val="bullet"/>
      <w:lvlText w:val="•"/>
      <w:lvlJc w:val="left"/>
      <w:pPr>
        <w:ind w:left="9040" w:hanging="286"/>
      </w:pPr>
      <w:rPr>
        <w:rFonts w:hint="default"/>
        <w:lang w:val="ro-RO" w:eastAsia="en-US" w:bidi="ar-SA"/>
      </w:rPr>
    </w:lvl>
  </w:abstractNum>
  <w:abstractNum w:abstractNumId="44" w15:restartNumberingAfterBreak="0">
    <w:nsid w:val="552C4F4A"/>
    <w:multiLevelType w:val="hybridMultilevel"/>
    <w:tmpl w:val="00CCC888"/>
    <w:lvl w:ilvl="0" w:tplc="8CCCF93C">
      <w:numFmt w:val="bullet"/>
      <w:lvlText w:val="o"/>
      <w:lvlJc w:val="left"/>
      <w:pPr>
        <w:ind w:left="1338" w:hanging="360"/>
      </w:pPr>
      <w:rPr>
        <w:rFonts w:ascii="Courier New" w:eastAsia="Courier New" w:hAnsi="Courier New" w:cs="Courier New" w:hint="default"/>
        <w:w w:val="100"/>
        <w:sz w:val="24"/>
        <w:szCs w:val="24"/>
        <w:lang w:val="ro-RO" w:eastAsia="en-US" w:bidi="ar-SA"/>
      </w:rPr>
    </w:lvl>
    <w:lvl w:ilvl="1" w:tplc="FE06D0D0">
      <w:numFmt w:val="bullet"/>
      <w:lvlText w:val="•"/>
      <w:lvlJc w:val="left"/>
      <w:pPr>
        <w:ind w:left="2294" w:hanging="360"/>
      </w:pPr>
      <w:rPr>
        <w:rFonts w:hint="default"/>
        <w:lang w:val="ro-RO" w:eastAsia="en-US" w:bidi="ar-SA"/>
      </w:rPr>
    </w:lvl>
    <w:lvl w:ilvl="2" w:tplc="42B46F2C">
      <w:numFmt w:val="bullet"/>
      <w:lvlText w:val="•"/>
      <w:lvlJc w:val="left"/>
      <w:pPr>
        <w:ind w:left="3248" w:hanging="360"/>
      </w:pPr>
      <w:rPr>
        <w:rFonts w:hint="default"/>
        <w:lang w:val="ro-RO" w:eastAsia="en-US" w:bidi="ar-SA"/>
      </w:rPr>
    </w:lvl>
    <w:lvl w:ilvl="3" w:tplc="848099C0">
      <w:numFmt w:val="bullet"/>
      <w:lvlText w:val="•"/>
      <w:lvlJc w:val="left"/>
      <w:pPr>
        <w:ind w:left="4202" w:hanging="360"/>
      </w:pPr>
      <w:rPr>
        <w:rFonts w:hint="default"/>
        <w:lang w:val="ro-RO" w:eastAsia="en-US" w:bidi="ar-SA"/>
      </w:rPr>
    </w:lvl>
    <w:lvl w:ilvl="4" w:tplc="BF687148">
      <w:numFmt w:val="bullet"/>
      <w:lvlText w:val="•"/>
      <w:lvlJc w:val="left"/>
      <w:pPr>
        <w:ind w:left="5156" w:hanging="360"/>
      </w:pPr>
      <w:rPr>
        <w:rFonts w:hint="default"/>
        <w:lang w:val="ro-RO" w:eastAsia="en-US" w:bidi="ar-SA"/>
      </w:rPr>
    </w:lvl>
    <w:lvl w:ilvl="5" w:tplc="79A8A9D8">
      <w:numFmt w:val="bullet"/>
      <w:lvlText w:val="•"/>
      <w:lvlJc w:val="left"/>
      <w:pPr>
        <w:ind w:left="6110" w:hanging="360"/>
      </w:pPr>
      <w:rPr>
        <w:rFonts w:hint="default"/>
        <w:lang w:val="ro-RO" w:eastAsia="en-US" w:bidi="ar-SA"/>
      </w:rPr>
    </w:lvl>
    <w:lvl w:ilvl="6" w:tplc="39FCF024">
      <w:numFmt w:val="bullet"/>
      <w:lvlText w:val="•"/>
      <w:lvlJc w:val="left"/>
      <w:pPr>
        <w:ind w:left="7064" w:hanging="360"/>
      </w:pPr>
      <w:rPr>
        <w:rFonts w:hint="default"/>
        <w:lang w:val="ro-RO" w:eastAsia="en-US" w:bidi="ar-SA"/>
      </w:rPr>
    </w:lvl>
    <w:lvl w:ilvl="7" w:tplc="2F88F446">
      <w:numFmt w:val="bullet"/>
      <w:lvlText w:val="•"/>
      <w:lvlJc w:val="left"/>
      <w:pPr>
        <w:ind w:left="8018" w:hanging="360"/>
      </w:pPr>
      <w:rPr>
        <w:rFonts w:hint="default"/>
        <w:lang w:val="ro-RO" w:eastAsia="en-US" w:bidi="ar-SA"/>
      </w:rPr>
    </w:lvl>
    <w:lvl w:ilvl="8" w:tplc="BACA497E">
      <w:numFmt w:val="bullet"/>
      <w:lvlText w:val="•"/>
      <w:lvlJc w:val="left"/>
      <w:pPr>
        <w:ind w:left="8972" w:hanging="360"/>
      </w:pPr>
      <w:rPr>
        <w:rFonts w:hint="default"/>
        <w:lang w:val="ro-RO" w:eastAsia="en-US" w:bidi="ar-SA"/>
      </w:rPr>
    </w:lvl>
  </w:abstractNum>
  <w:abstractNum w:abstractNumId="45" w15:restartNumberingAfterBreak="0">
    <w:nsid w:val="56AF34B0"/>
    <w:multiLevelType w:val="hybridMultilevel"/>
    <w:tmpl w:val="18A6D972"/>
    <w:lvl w:ilvl="0" w:tplc="8724172A">
      <w:numFmt w:val="bullet"/>
      <w:lvlText w:val=""/>
      <w:lvlJc w:val="left"/>
      <w:pPr>
        <w:ind w:left="978" w:hanging="360"/>
      </w:pPr>
      <w:rPr>
        <w:rFonts w:ascii="Wingdings" w:eastAsia="Wingdings" w:hAnsi="Wingdings" w:cs="Wingdings" w:hint="default"/>
        <w:w w:val="100"/>
        <w:sz w:val="24"/>
        <w:szCs w:val="24"/>
        <w:lang w:val="ro-RO" w:eastAsia="en-US" w:bidi="ar-SA"/>
      </w:rPr>
    </w:lvl>
    <w:lvl w:ilvl="1" w:tplc="2AC8BDCE">
      <w:numFmt w:val="bullet"/>
      <w:lvlText w:val="•"/>
      <w:lvlJc w:val="left"/>
      <w:pPr>
        <w:ind w:left="1970" w:hanging="360"/>
      </w:pPr>
      <w:rPr>
        <w:rFonts w:hint="default"/>
        <w:lang w:val="ro-RO" w:eastAsia="en-US" w:bidi="ar-SA"/>
      </w:rPr>
    </w:lvl>
    <w:lvl w:ilvl="2" w:tplc="2E387C44">
      <w:numFmt w:val="bullet"/>
      <w:lvlText w:val="•"/>
      <w:lvlJc w:val="left"/>
      <w:pPr>
        <w:ind w:left="2960" w:hanging="360"/>
      </w:pPr>
      <w:rPr>
        <w:rFonts w:hint="default"/>
        <w:lang w:val="ro-RO" w:eastAsia="en-US" w:bidi="ar-SA"/>
      </w:rPr>
    </w:lvl>
    <w:lvl w:ilvl="3" w:tplc="98F67D14">
      <w:numFmt w:val="bullet"/>
      <w:lvlText w:val="•"/>
      <w:lvlJc w:val="left"/>
      <w:pPr>
        <w:ind w:left="3950" w:hanging="360"/>
      </w:pPr>
      <w:rPr>
        <w:rFonts w:hint="default"/>
        <w:lang w:val="ro-RO" w:eastAsia="en-US" w:bidi="ar-SA"/>
      </w:rPr>
    </w:lvl>
    <w:lvl w:ilvl="4" w:tplc="06C0724C">
      <w:numFmt w:val="bullet"/>
      <w:lvlText w:val="•"/>
      <w:lvlJc w:val="left"/>
      <w:pPr>
        <w:ind w:left="4940" w:hanging="360"/>
      </w:pPr>
      <w:rPr>
        <w:rFonts w:hint="default"/>
        <w:lang w:val="ro-RO" w:eastAsia="en-US" w:bidi="ar-SA"/>
      </w:rPr>
    </w:lvl>
    <w:lvl w:ilvl="5" w:tplc="6A1ACFC8">
      <w:numFmt w:val="bullet"/>
      <w:lvlText w:val="•"/>
      <w:lvlJc w:val="left"/>
      <w:pPr>
        <w:ind w:left="5930" w:hanging="360"/>
      </w:pPr>
      <w:rPr>
        <w:rFonts w:hint="default"/>
        <w:lang w:val="ro-RO" w:eastAsia="en-US" w:bidi="ar-SA"/>
      </w:rPr>
    </w:lvl>
    <w:lvl w:ilvl="6" w:tplc="E52C85D8">
      <w:numFmt w:val="bullet"/>
      <w:lvlText w:val="•"/>
      <w:lvlJc w:val="left"/>
      <w:pPr>
        <w:ind w:left="6920" w:hanging="360"/>
      </w:pPr>
      <w:rPr>
        <w:rFonts w:hint="default"/>
        <w:lang w:val="ro-RO" w:eastAsia="en-US" w:bidi="ar-SA"/>
      </w:rPr>
    </w:lvl>
    <w:lvl w:ilvl="7" w:tplc="57D01784">
      <w:numFmt w:val="bullet"/>
      <w:lvlText w:val="•"/>
      <w:lvlJc w:val="left"/>
      <w:pPr>
        <w:ind w:left="7910" w:hanging="360"/>
      </w:pPr>
      <w:rPr>
        <w:rFonts w:hint="default"/>
        <w:lang w:val="ro-RO" w:eastAsia="en-US" w:bidi="ar-SA"/>
      </w:rPr>
    </w:lvl>
    <w:lvl w:ilvl="8" w:tplc="6E7AC1E6">
      <w:numFmt w:val="bullet"/>
      <w:lvlText w:val="•"/>
      <w:lvlJc w:val="left"/>
      <w:pPr>
        <w:ind w:left="8900" w:hanging="360"/>
      </w:pPr>
      <w:rPr>
        <w:rFonts w:hint="default"/>
        <w:lang w:val="ro-RO" w:eastAsia="en-US" w:bidi="ar-SA"/>
      </w:rPr>
    </w:lvl>
  </w:abstractNum>
  <w:abstractNum w:abstractNumId="46" w15:restartNumberingAfterBreak="0">
    <w:nsid w:val="5C877FCD"/>
    <w:multiLevelType w:val="hybridMultilevel"/>
    <w:tmpl w:val="76DC42D8"/>
    <w:lvl w:ilvl="0" w:tplc="EA685332">
      <w:start w:val="1"/>
      <w:numFmt w:val="decimal"/>
      <w:lvlText w:val="%1."/>
      <w:lvlJc w:val="left"/>
      <w:pPr>
        <w:ind w:left="540" w:hanging="284"/>
        <w:jc w:val="right"/>
      </w:pPr>
      <w:rPr>
        <w:rFonts w:ascii="Times New Roman" w:eastAsia="Times New Roman" w:hAnsi="Times New Roman" w:cs="Times New Roman" w:hint="default"/>
        <w:b/>
        <w:bCs/>
        <w:w w:val="100"/>
        <w:sz w:val="24"/>
        <w:szCs w:val="24"/>
        <w:lang w:val="ro-RO" w:eastAsia="en-US" w:bidi="ar-SA"/>
      </w:rPr>
    </w:lvl>
    <w:lvl w:ilvl="1" w:tplc="0E34308E">
      <w:start w:val="1"/>
      <w:numFmt w:val="lowerLetter"/>
      <w:lvlText w:val="%2."/>
      <w:lvlJc w:val="left"/>
      <w:pPr>
        <w:ind w:left="978" w:hanging="293"/>
        <w:jc w:val="right"/>
      </w:pPr>
      <w:rPr>
        <w:rFonts w:ascii="Times New Roman" w:eastAsia="Times New Roman" w:hAnsi="Times New Roman" w:cs="Times New Roman" w:hint="default"/>
        <w:spacing w:val="-1"/>
        <w:w w:val="100"/>
        <w:sz w:val="24"/>
        <w:szCs w:val="24"/>
        <w:lang w:val="ro-RO" w:eastAsia="en-US" w:bidi="ar-SA"/>
      </w:rPr>
    </w:lvl>
    <w:lvl w:ilvl="2" w:tplc="0492D91C">
      <w:numFmt w:val="bullet"/>
      <w:lvlText w:val="o"/>
      <w:lvlJc w:val="left"/>
      <w:pPr>
        <w:ind w:left="1251" w:hanging="286"/>
      </w:pPr>
      <w:rPr>
        <w:rFonts w:ascii="Courier New" w:eastAsia="Courier New" w:hAnsi="Courier New" w:cs="Courier New" w:hint="default"/>
        <w:w w:val="100"/>
        <w:sz w:val="24"/>
        <w:szCs w:val="24"/>
        <w:lang w:val="ro-RO" w:eastAsia="en-US" w:bidi="ar-SA"/>
      </w:rPr>
    </w:lvl>
    <w:lvl w:ilvl="3" w:tplc="83BE7D4E">
      <w:numFmt w:val="bullet"/>
      <w:lvlText w:val="•"/>
      <w:lvlJc w:val="left"/>
      <w:pPr>
        <w:ind w:left="2462" w:hanging="286"/>
      </w:pPr>
      <w:rPr>
        <w:rFonts w:hint="default"/>
        <w:lang w:val="ro-RO" w:eastAsia="en-US" w:bidi="ar-SA"/>
      </w:rPr>
    </w:lvl>
    <w:lvl w:ilvl="4" w:tplc="AE1280C4">
      <w:numFmt w:val="bullet"/>
      <w:lvlText w:val="•"/>
      <w:lvlJc w:val="left"/>
      <w:pPr>
        <w:ind w:left="3665" w:hanging="286"/>
      </w:pPr>
      <w:rPr>
        <w:rFonts w:hint="default"/>
        <w:lang w:val="ro-RO" w:eastAsia="en-US" w:bidi="ar-SA"/>
      </w:rPr>
    </w:lvl>
    <w:lvl w:ilvl="5" w:tplc="3F70018A">
      <w:numFmt w:val="bullet"/>
      <w:lvlText w:val="•"/>
      <w:lvlJc w:val="left"/>
      <w:pPr>
        <w:ind w:left="4867" w:hanging="286"/>
      </w:pPr>
      <w:rPr>
        <w:rFonts w:hint="default"/>
        <w:lang w:val="ro-RO" w:eastAsia="en-US" w:bidi="ar-SA"/>
      </w:rPr>
    </w:lvl>
    <w:lvl w:ilvl="6" w:tplc="661E29A8">
      <w:numFmt w:val="bullet"/>
      <w:lvlText w:val="•"/>
      <w:lvlJc w:val="left"/>
      <w:pPr>
        <w:ind w:left="6070" w:hanging="286"/>
      </w:pPr>
      <w:rPr>
        <w:rFonts w:hint="default"/>
        <w:lang w:val="ro-RO" w:eastAsia="en-US" w:bidi="ar-SA"/>
      </w:rPr>
    </w:lvl>
    <w:lvl w:ilvl="7" w:tplc="6ED8D418">
      <w:numFmt w:val="bullet"/>
      <w:lvlText w:val="•"/>
      <w:lvlJc w:val="left"/>
      <w:pPr>
        <w:ind w:left="7272" w:hanging="286"/>
      </w:pPr>
      <w:rPr>
        <w:rFonts w:hint="default"/>
        <w:lang w:val="ro-RO" w:eastAsia="en-US" w:bidi="ar-SA"/>
      </w:rPr>
    </w:lvl>
    <w:lvl w:ilvl="8" w:tplc="39968D9E">
      <w:numFmt w:val="bullet"/>
      <w:lvlText w:val="•"/>
      <w:lvlJc w:val="left"/>
      <w:pPr>
        <w:ind w:left="8475" w:hanging="286"/>
      </w:pPr>
      <w:rPr>
        <w:rFonts w:hint="default"/>
        <w:lang w:val="ro-RO" w:eastAsia="en-US" w:bidi="ar-SA"/>
      </w:rPr>
    </w:lvl>
  </w:abstractNum>
  <w:abstractNum w:abstractNumId="47" w15:restartNumberingAfterBreak="0">
    <w:nsid w:val="5FBA36AE"/>
    <w:multiLevelType w:val="multilevel"/>
    <w:tmpl w:val="ECA61DBA"/>
    <w:lvl w:ilvl="0">
      <w:start w:val="4"/>
      <w:numFmt w:val="decimal"/>
      <w:lvlText w:val="%1"/>
      <w:lvlJc w:val="left"/>
      <w:pPr>
        <w:ind w:left="1155" w:hanging="332"/>
      </w:pPr>
      <w:rPr>
        <w:rFonts w:hint="default"/>
        <w:lang w:val="ro-RO" w:eastAsia="en-US" w:bidi="ar-SA"/>
      </w:rPr>
    </w:lvl>
    <w:lvl w:ilvl="1">
      <w:start w:val="1"/>
      <w:numFmt w:val="decimal"/>
      <w:lvlText w:val="%1.%2"/>
      <w:lvlJc w:val="left"/>
      <w:pPr>
        <w:ind w:left="1155" w:hanging="332"/>
        <w:jc w:val="right"/>
      </w:pPr>
      <w:rPr>
        <w:rFonts w:hint="default"/>
        <w:b/>
        <w:bCs/>
        <w:i/>
        <w:iCs/>
        <w:w w:val="100"/>
        <w:lang w:val="ro-RO" w:eastAsia="en-US" w:bidi="ar-SA"/>
      </w:rPr>
    </w:lvl>
    <w:lvl w:ilvl="2">
      <w:start w:val="1"/>
      <w:numFmt w:val="decimal"/>
      <w:lvlText w:val="%1.%2.%3"/>
      <w:lvlJc w:val="left"/>
      <w:pPr>
        <w:ind w:left="1321" w:hanging="497"/>
        <w:jc w:val="right"/>
      </w:pPr>
      <w:rPr>
        <w:rFonts w:hint="default"/>
        <w:b/>
        <w:bCs/>
        <w:i/>
        <w:iCs/>
        <w:w w:val="100"/>
        <w:lang w:val="ro-RO" w:eastAsia="en-US" w:bidi="ar-SA"/>
      </w:rPr>
    </w:lvl>
    <w:lvl w:ilvl="3">
      <w:numFmt w:val="bullet"/>
      <w:lvlText w:val="•"/>
      <w:lvlJc w:val="left"/>
      <w:pPr>
        <w:ind w:left="3444" w:hanging="497"/>
      </w:pPr>
      <w:rPr>
        <w:rFonts w:hint="default"/>
        <w:lang w:val="ro-RO" w:eastAsia="en-US" w:bidi="ar-SA"/>
      </w:rPr>
    </w:lvl>
    <w:lvl w:ilvl="4">
      <w:numFmt w:val="bullet"/>
      <w:lvlText w:val="•"/>
      <w:lvlJc w:val="left"/>
      <w:pPr>
        <w:ind w:left="4506" w:hanging="497"/>
      </w:pPr>
      <w:rPr>
        <w:rFonts w:hint="default"/>
        <w:lang w:val="ro-RO" w:eastAsia="en-US" w:bidi="ar-SA"/>
      </w:rPr>
    </w:lvl>
    <w:lvl w:ilvl="5">
      <w:numFmt w:val="bullet"/>
      <w:lvlText w:val="•"/>
      <w:lvlJc w:val="left"/>
      <w:pPr>
        <w:ind w:left="5568" w:hanging="497"/>
      </w:pPr>
      <w:rPr>
        <w:rFonts w:hint="default"/>
        <w:lang w:val="ro-RO" w:eastAsia="en-US" w:bidi="ar-SA"/>
      </w:rPr>
    </w:lvl>
    <w:lvl w:ilvl="6">
      <w:numFmt w:val="bullet"/>
      <w:lvlText w:val="•"/>
      <w:lvlJc w:val="left"/>
      <w:pPr>
        <w:ind w:left="6631" w:hanging="497"/>
      </w:pPr>
      <w:rPr>
        <w:rFonts w:hint="default"/>
        <w:lang w:val="ro-RO" w:eastAsia="en-US" w:bidi="ar-SA"/>
      </w:rPr>
    </w:lvl>
    <w:lvl w:ilvl="7">
      <w:numFmt w:val="bullet"/>
      <w:lvlText w:val="•"/>
      <w:lvlJc w:val="left"/>
      <w:pPr>
        <w:ind w:left="7693" w:hanging="497"/>
      </w:pPr>
      <w:rPr>
        <w:rFonts w:hint="default"/>
        <w:lang w:val="ro-RO" w:eastAsia="en-US" w:bidi="ar-SA"/>
      </w:rPr>
    </w:lvl>
    <w:lvl w:ilvl="8">
      <w:numFmt w:val="bullet"/>
      <w:lvlText w:val="•"/>
      <w:lvlJc w:val="left"/>
      <w:pPr>
        <w:ind w:left="8755" w:hanging="497"/>
      </w:pPr>
      <w:rPr>
        <w:rFonts w:hint="default"/>
        <w:lang w:val="ro-RO" w:eastAsia="en-US" w:bidi="ar-SA"/>
      </w:rPr>
    </w:lvl>
  </w:abstractNum>
  <w:abstractNum w:abstractNumId="48" w15:restartNumberingAfterBreak="0">
    <w:nsid w:val="62C6000A"/>
    <w:multiLevelType w:val="hybridMultilevel"/>
    <w:tmpl w:val="5DF870FA"/>
    <w:lvl w:ilvl="0" w:tplc="967CACF8">
      <w:numFmt w:val="bullet"/>
      <w:lvlText w:val="-"/>
      <w:lvlJc w:val="left"/>
      <w:pPr>
        <w:ind w:left="257" w:hanging="140"/>
      </w:pPr>
      <w:rPr>
        <w:rFonts w:ascii="Times New Roman" w:eastAsia="Times New Roman" w:hAnsi="Times New Roman" w:cs="Times New Roman" w:hint="default"/>
        <w:w w:val="99"/>
        <w:sz w:val="24"/>
        <w:szCs w:val="24"/>
        <w:lang w:val="ro-RO" w:eastAsia="en-US" w:bidi="ar-SA"/>
      </w:rPr>
    </w:lvl>
    <w:lvl w:ilvl="1" w:tplc="27AC3A98">
      <w:numFmt w:val="bullet"/>
      <w:lvlText w:val="•"/>
      <w:lvlJc w:val="left"/>
      <w:pPr>
        <w:ind w:left="1322" w:hanging="140"/>
      </w:pPr>
      <w:rPr>
        <w:rFonts w:hint="default"/>
        <w:lang w:val="ro-RO" w:eastAsia="en-US" w:bidi="ar-SA"/>
      </w:rPr>
    </w:lvl>
    <w:lvl w:ilvl="2" w:tplc="501A7330">
      <w:numFmt w:val="bullet"/>
      <w:lvlText w:val="•"/>
      <w:lvlJc w:val="left"/>
      <w:pPr>
        <w:ind w:left="2384" w:hanging="140"/>
      </w:pPr>
      <w:rPr>
        <w:rFonts w:hint="default"/>
        <w:lang w:val="ro-RO" w:eastAsia="en-US" w:bidi="ar-SA"/>
      </w:rPr>
    </w:lvl>
    <w:lvl w:ilvl="3" w:tplc="921E01CC">
      <w:numFmt w:val="bullet"/>
      <w:lvlText w:val="•"/>
      <w:lvlJc w:val="left"/>
      <w:pPr>
        <w:ind w:left="3446" w:hanging="140"/>
      </w:pPr>
      <w:rPr>
        <w:rFonts w:hint="default"/>
        <w:lang w:val="ro-RO" w:eastAsia="en-US" w:bidi="ar-SA"/>
      </w:rPr>
    </w:lvl>
    <w:lvl w:ilvl="4" w:tplc="513CECA6">
      <w:numFmt w:val="bullet"/>
      <w:lvlText w:val="•"/>
      <w:lvlJc w:val="left"/>
      <w:pPr>
        <w:ind w:left="4508" w:hanging="140"/>
      </w:pPr>
      <w:rPr>
        <w:rFonts w:hint="default"/>
        <w:lang w:val="ro-RO" w:eastAsia="en-US" w:bidi="ar-SA"/>
      </w:rPr>
    </w:lvl>
    <w:lvl w:ilvl="5" w:tplc="52EA557C">
      <w:numFmt w:val="bullet"/>
      <w:lvlText w:val="•"/>
      <w:lvlJc w:val="left"/>
      <w:pPr>
        <w:ind w:left="5570" w:hanging="140"/>
      </w:pPr>
      <w:rPr>
        <w:rFonts w:hint="default"/>
        <w:lang w:val="ro-RO" w:eastAsia="en-US" w:bidi="ar-SA"/>
      </w:rPr>
    </w:lvl>
    <w:lvl w:ilvl="6" w:tplc="F82425AA">
      <w:numFmt w:val="bullet"/>
      <w:lvlText w:val="•"/>
      <w:lvlJc w:val="left"/>
      <w:pPr>
        <w:ind w:left="6632" w:hanging="140"/>
      </w:pPr>
      <w:rPr>
        <w:rFonts w:hint="default"/>
        <w:lang w:val="ro-RO" w:eastAsia="en-US" w:bidi="ar-SA"/>
      </w:rPr>
    </w:lvl>
    <w:lvl w:ilvl="7" w:tplc="4002E396">
      <w:numFmt w:val="bullet"/>
      <w:lvlText w:val="•"/>
      <w:lvlJc w:val="left"/>
      <w:pPr>
        <w:ind w:left="7694" w:hanging="140"/>
      </w:pPr>
      <w:rPr>
        <w:rFonts w:hint="default"/>
        <w:lang w:val="ro-RO" w:eastAsia="en-US" w:bidi="ar-SA"/>
      </w:rPr>
    </w:lvl>
    <w:lvl w:ilvl="8" w:tplc="7AA46A06">
      <w:numFmt w:val="bullet"/>
      <w:lvlText w:val="•"/>
      <w:lvlJc w:val="left"/>
      <w:pPr>
        <w:ind w:left="8756" w:hanging="140"/>
      </w:pPr>
      <w:rPr>
        <w:rFonts w:hint="default"/>
        <w:lang w:val="ro-RO" w:eastAsia="en-US" w:bidi="ar-SA"/>
      </w:rPr>
    </w:lvl>
  </w:abstractNum>
  <w:abstractNum w:abstractNumId="49" w15:restartNumberingAfterBreak="0">
    <w:nsid w:val="66B62784"/>
    <w:multiLevelType w:val="hybridMultilevel"/>
    <w:tmpl w:val="7E4469CA"/>
    <w:lvl w:ilvl="0" w:tplc="0BB8FE1C">
      <w:numFmt w:val="bullet"/>
      <w:lvlText w:val=""/>
      <w:lvlJc w:val="left"/>
      <w:pPr>
        <w:ind w:left="970" w:hanging="356"/>
      </w:pPr>
      <w:rPr>
        <w:rFonts w:ascii="Symbol" w:eastAsia="Symbol" w:hAnsi="Symbol" w:cs="Symbol" w:hint="default"/>
        <w:w w:val="100"/>
        <w:sz w:val="24"/>
        <w:szCs w:val="24"/>
        <w:lang w:val="ro-RO" w:eastAsia="en-US" w:bidi="ar-SA"/>
      </w:rPr>
    </w:lvl>
    <w:lvl w:ilvl="1" w:tplc="052A88A4">
      <w:numFmt w:val="bullet"/>
      <w:lvlText w:val=""/>
      <w:lvlJc w:val="left"/>
      <w:pPr>
        <w:ind w:left="1690" w:hanging="356"/>
      </w:pPr>
      <w:rPr>
        <w:rFonts w:ascii="Wingdings" w:eastAsia="Wingdings" w:hAnsi="Wingdings" w:cs="Wingdings" w:hint="default"/>
        <w:w w:val="100"/>
        <w:sz w:val="24"/>
        <w:szCs w:val="24"/>
        <w:lang w:val="ro-RO" w:eastAsia="en-US" w:bidi="ar-SA"/>
      </w:rPr>
    </w:lvl>
    <w:lvl w:ilvl="2" w:tplc="9AF06E44">
      <w:numFmt w:val="bullet"/>
      <w:lvlText w:val="•"/>
      <w:lvlJc w:val="left"/>
      <w:pPr>
        <w:ind w:left="2720" w:hanging="356"/>
      </w:pPr>
      <w:rPr>
        <w:rFonts w:hint="default"/>
        <w:lang w:val="ro-RO" w:eastAsia="en-US" w:bidi="ar-SA"/>
      </w:rPr>
    </w:lvl>
    <w:lvl w:ilvl="3" w:tplc="BA1AEB18">
      <w:numFmt w:val="bullet"/>
      <w:lvlText w:val="•"/>
      <w:lvlJc w:val="left"/>
      <w:pPr>
        <w:ind w:left="3740" w:hanging="356"/>
      </w:pPr>
      <w:rPr>
        <w:rFonts w:hint="default"/>
        <w:lang w:val="ro-RO" w:eastAsia="en-US" w:bidi="ar-SA"/>
      </w:rPr>
    </w:lvl>
    <w:lvl w:ilvl="4" w:tplc="BEFA05E0">
      <w:numFmt w:val="bullet"/>
      <w:lvlText w:val="•"/>
      <w:lvlJc w:val="left"/>
      <w:pPr>
        <w:ind w:left="4760" w:hanging="356"/>
      </w:pPr>
      <w:rPr>
        <w:rFonts w:hint="default"/>
        <w:lang w:val="ro-RO" w:eastAsia="en-US" w:bidi="ar-SA"/>
      </w:rPr>
    </w:lvl>
    <w:lvl w:ilvl="5" w:tplc="E580E338">
      <w:numFmt w:val="bullet"/>
      <w:lvlText w:val="•"/>
      <w:lvlJc w:val="left"/>
      <w:pPr>
        <w:ind w:left="5780" w:hanging="356"/>
      </w:pPr>
      <w:rPr>
        <w:rFonts w:hint="default"/>
        <w:lang w:val="ro-RO" w:eastAsia="en-US" w:bidi="ar-SA"/>
      </w:rPr>
    </w:lvl>
    <w:lvl w:ilvl="6" w:tplc="9054497E">
      <w:numFmt w:val="bullet"/>
      <w:lvlText w:val="•"/>
      <w:lvlJc w:val="left"/>
      <w:pPr>
        <w:ind w:left="6800" w:hanging="356"/>
      </w:pPr>
      <w:rPr>
        <w:rFonts w:hint="default"/>
        <w:lang w:val="ro-RO" w:eastAsia="en-US" w:bidi="ar-SA"/>
      </w:rPr>
    </w:lvl>
    <w:lvl w:ilvl="7" w:tplc="C072540E">
      <w:numFmt w:val="bullet"/>
      <w:lvlText w:val="•"/>
      <w:lvlJc w:val="left"/>
      <w:pPr>
        <w:ind w:left="7820" w:hanging="356"/>
      </w:pPr>
      <w:rPr>
        <w:rFonts w:hint="default"/>
        <w:lang w:val="ro-RO" w:eastAsia="en-US" w:bidi="ar-SA"/>
      </w:rPr>
    </w:lvl>
    <w:lvl w:ilvl="8" w:tplc="F1D28C7E">
      <w:numFmt w:val="bullet"/>
      <w:lvlText w:val="•"/>
      <w:lvlJc w:val="left"/>
      <w:pPr>
        <w:ind w:left="8840" w:hanging="356"/>
      </w:pPr>
      <w:rPr>
        <w:rFonts w:hint="default"/>
        <w:lang w:val="ro-RO" w:eastAsia="en-US" w:bidi="ar-SA"/>
      </w:rPr>
    </w:lvl>
  </w:abstractNum>
  <w:abstractNum w:abstractNumId="50" w15:restartNumberingAfterBreak="0">
    <w:nsid w:val="6A051B6A"/>
    <w:multiLevelType w:val="hybridMultilevel"/>
    <w:tmpl w:val="E00CC2C0"/>
    <w:lvl w:ilvl="0" w:tplc="CCF0B3B2">
      <w:numFmt w:val="bullet"/>
      <w:lvlText w:val=""/>
      <w:lvlJc w:val="left"/>
      <w:pPr>
        <w:ind w:left="970" w:hanging="356"/>
      </w:pPr>
      <w:rPr>
        <w:rFonts w:ascii="Symbol" w:eastAsia="Symbol" w:hAnsi="Symbol" w:cs="Symbol" w:hint="default"/>
        <w:w w:val="100"/>
        <w:sz w:val="24"/>
        <w:szCs w:val="24"/>
        <w:lang w:val="ro-RO" w:eastAsia="en-US" w:bidi="ar-SA"/>
      </w:rPr>
    </w:lvl>
    <w:lvl w:ilvl="1" w:tplc="3A44BB98">
      <w:numFmt w:val="bullet"/>
      <w:lvlText w:val="•"/>
      <w:lvlJc w:val="left"/>
      <w:pPr>
        <w:ind w:left="1970" w:hanging="356"/>
      </w:pPr>
      <w:rPr>
        <w:rFonts w:hint="default"/>
        <w:lang w:val="ro-RO" w:eastAsia="en-US" w:bidi="ar-SA"/>
      </w:rPr>
    </w:lvl>
    <w:lvl w:ilvl="2" w:tplc="6F1622C0">
      <w:numFmt w:val="bullet"/>
      <w:lvlText w:val="•"/>
      <w:lvlJc w:val="left"/>
      <w:pPr>
        <w:ind w:left="2960" w:hanging="356"/>
      </w:pPr>
      <w:rPr>
        <w:rFonts w:hint="default"/>
        <w:lang w:val="ro-RO" w:eastAsia="en-US" w:bidi="ar-SA"/>
      </w:rPr>
    </w:lvl>
    <w:lvl w:ilvl="3" w:tplc="61D8FDA4">
      <w:numFmt w:val="bullet"/>
      <w:lvlText w:val="•"/>
      <w:lvlJc w:val="left"/>
      <w:pPr>
        <w:ind w:left="3950" w:hanging="356"/>
      </w:pPr>
      <w:rPr>
        <w:rFonts w:hint="default"/>
        <w:lang w:val="ro-RO" w:eastAsia="en-US" w:bidi="ar-SA"/>
      </w:rPr>
    </w:lvl>
    <w:lvl w:ilvl="4" w:tplc="49B2C7BC">
      <w:numFmt w:val="bullet"/>
      <w:lvlText w:val="•"/>
      <w:lvlJc w:val="left"/>
      <w:pPr>
        <w:ind w:left="4940" w:hanging="356"/>
      </w:pPr>
      <w:rPr>
        <w:rFonts w:hint="default"/>
        <w:lang w:val="ro-RO" w:eastAsia="en-US" w:bidi="ar-SA"/>
      </w:rPr>
    </w:lvl>
    <w:lvl w:ilvl="5" w:tplc="1DC467D8">
      <w:numFmt w:val="bullet"/>
      <w:lvlText w:val="•"/>
      <w:lvlJc w:val="left"/>
      <w:pPr>
        <w:ind w:left="5930" w:hanging="356"/>
      </w:pPr>
      <w:rPr>
        <w:rFonts w:hint="default"/>
        <w:lang w:val="ro-RO" w:eastAsia="en-US" w:bidi="ar-SA"/>
      </w:rPr>
    </w:lvl>
    <w:lvl w:ilvl="6" w:tplc="2D0ED20C">
      <w:numFmt w:val="bullet"/>
      <w:lvlText w:val="•"/>
      <w:lvlJc w:val="left"/>
      <w:pPr>
        <w:ind w:left="6920" w:hanging="356"/>
      </w:pPr>
      <w:rPr>
        <w:rFonts w:hint="default"/>
        <w:lang w:val="ro-RO" w:eastAsia="en-US" w:bidi="ar-SA"/>
      </w:rPr>
    </w:lvl>
    <w:lvl w:ilvl="7" w:tplc="B04CD532">
      <w:numFmt w:val="bullet"/>
      <w:lvlText w:val="•"/>
      <w:lvlJc w:val="left"/>
      <w:pPr>
        <w:ind w:left="7910" w:hanging="356"/>
      </w:pPr>
      <w:rPr>
        <w:rFonts w:hint="default"/>
        <w:lang w:val="ro-RO" w:eastAsia="en-US" w:bidi="ar-SA"/>
      </w:rPr>
    </w:lvl>
    <w:lvl w:ilvl="8" w:tplc="8BD6F714">
      <w:numFmt w:val="bullet"/>
      <w:lvlText w:val="•"/>
      <w:lvlJc w:val="left"/>
      <w:pPr>
        <w:ind w:left="8900" w:hanging="356"/>
      </w:pPr>
      <w:rPr>
        <w:rFonts w:hint="default"/>
        <w:lang w:val="ro-RO" w:eastAsia="en-US" w:bidi="ar-SA"/>
      </w:rPr>
    </w:lvl>
  </w:abstractNum>
  <w:abstractNum w:abstractNumId="51" w15:restartNumberingAfterBreak="0">
    <w:nsid w:val="6A532E46"/>
    <w:multiLevelType w:val="multilevel"/>
    <w:tmpl w:val="0108CC8E"/>
    <w:lvl w:ilvl="0">
      <w:start w:val="1"/>
      <w:numFmt w:val="decimal"/>
      <w:lvlText w:val="%1"/>
      <w:lvlJc w:val="left"/>
      <w:pPr>
        <w:ind w:left="680" w:hanging="423"/>
      </w:pPr>
      <w:rPr>
        <w:rFonts w:hint="default"/>
        <w:lang w:val="ro-RO" w:eastAsia="en-US" w:bidi="ar-SA"/>
      </w:rPr>
    </w:lvl>
    <w:lvl w:ilvl="1">
      <w:start w:val="4"/>
      <w:numFmt w:val="decimal"/>
      <w:lvlText w:val="%1.%2"/>
      <w:lvlJc w:val="left"/>
      <w:pPr>
        <w:ind w:left="680" w:hanging="423"/>
      </w:pPr>
      <w:rPr>
        <w:rFonts w:ascii="Times New Roman" w:eastAsia="Times New Roman" w:hAnsi="Times New Roman" w:cs="Times New Roman" w:hint="default"/>
        <w:b/>
        <w:bCs/>
        <w:w w:val="100"/>
        <w:sz w:val="28"/>
        <w:szCs w:val="28"/>
        <w:shd w:val="clear" w:color="auto" w:fill="9CC2E4"/>
        <w:lang w:val="ro-RO" w:eastAsia="en-US" w:bidi="ar-SA"/>
      </w:rPr>
    </w:lvl>
    <w:lvl w:ilvl="2">
      <w:start w:val="1"/>
      <w:numFmt w:val="decimal"/>
      <w:lvlText w:val="%3."/>
      <w:lvlJc w:val="left"/>
      <w:pPr>
        <w:ind w:left="978" w:hanging="360"/>
      </w:pPr>
      <w:rPr>
        <w:rFonts w:hint="default"/>
        <w:b/>
        <w:bCs/>
        <w:w w:val="100"/>
        <w:lang w:val="ro-RO" w:eastAsia="en-US" w:bidi="ar-SA"/>
      </w:rPr>
    </w:lvl>
    <w:lvl w:ilvl="3">
      <w:numFmt w:val="bullet"/>
      <w:lvlText w:val="•"/>
      <w:lvlJc w:val="left"/>
      <w:pPr>
        <w:ind w:left="3180" w:hanging="360"/>
      </w:pPr>
      <w:rPr>
        <w:rFonts w:hint="default"/>
        <w:lang w:val="ro-RO" w:eastAsia="en-US" w:bidi="ar-SA"/>
      </w:rPr>
    </w:lvl>
    <w:lvl w:ilvl="4">
      <w:numFmt w:val="bullet"/>
      <w:lvlText w:val="•"/>
      <w:lvlJc w:val="left"/>
      <w:pPr>
        <w:ind w:left="4280" w:hanging="360"/>
      </w:pPr>
      <w:rPr>
        <w:rFonts w:hint="default"/>
        <w:lang w:val="ro-RO" w:eastAsia="en-US" w:bidi="ar-SA"/>
      </w:rPr>
    </w:lvl>
    <w:lvl w:ilvl="5">
      <w:numFmt w:val="bullet"/>
      <w:lvlText w:val="•"/>
      <w:lvlJc w:val="left"/>
      <w:pPr>
        <w:ind w:left="5380" w:hanging="360"/>
      </w:pPr>
      <w:rPr>
        <w:rFonts w:hint="default"/>
        <w:lang w:val="ro-RO" w:eastAsia="en-US" w:bidi="ar-SA"/>
      </w:rPr>
    </w:lvl>
    <w:lvl w:ilvl="6">
      <w:numFmt w:val="bullet"/>
      <w:lvlText w:val="•"/>
      <w:lvlJc w:val="left"/>
      <w:pPr>
        <w:ind w:left="6480" w:hanging="360"/>
      </w:pPr>
      <w:rPr>
        <w:rFonts w:hint="default"/>
        <w:lang w:val="ro-RO" w:eastAsia="en-US" w:bidi="ar-SA"/>
      </w:rPr>
    </w:lvl>
    <w:lvl w:ilvl="7">
      <w:numFmt w:val="bullet"/>
      <w:lvlText w:val="•"/>
      <w:lvlJc w:val="left"/>
      <w:pPr>
        <w:ind w:left="7580" w:hanging="360"/>
      </w:pPr>
      <w:rPr>
        <w:rFonts w:hint="default"/>
        <w:lang w:val="ro-RO" w:eastAsia="en-US" w:bidi="ar-SA"/>
      </w:rPr>
    </w:lvl>
    <w:lvl w:ilvl="8">
      <w:numFmt w:val="bullet"/>
      <w:lvlText w:val="•"/>
      <w:lvlJc w:val="left"/>
      <w:pPr>
        <w:ind w:left="8680" w:hanging="360"/>
      </w:pPr>
      <w:rPr>
        <w:rFonts w:hint="default"/>
        <w:lang w:val="ro-RO" w:eastAsia="en-US" w:bidi="ar-SA"/>
      </w:rPr>
    </w:lvl>
  </w:abstractNum>
  <w:abstractNum w:abstractNumId="52" w15:restartNumberingAfterBreak="0">
    <w:nsid w:val="6B4E5B00"/>
    <w:multiLevelType w:val="hybridMultilevel"/>
    <w:tmpl w:val="CD70BAAC"/>
    <w:lvl w:ilvl="0" w:tplc="E8B88148">
      <w:numFmt w:val="bullet"/>
      <w:lvlText w:val=""/>
      <w:lvlJc w:val="left"/>
      <w:pPr>
        <w:ind w:left="257" w:hanging="360"/>
      </w:pPr>
      <w:rPr>
        <w:rFonts w:ascii="Wingdings" w:eastAsia="Wingdings" w:hAnsi="Wingdings" w:cs="Wingdings" w:hint="default"/>
        <w:w w:val="100"/>
        <w:sz w:val="24"/>
        <w:szCs w:val="24"/>
        <w:lang w:val="ro-RO" w:eastAsia="en-US" w:bidi="ar-SA"/>
      </w:rPr>
    </w:lvl>
    <w:lvl w:ilvl="1" w:tplc="05C0F274">
      <w:numFmt w:val="bullet"/>
      <w:lvlText w:val="•"/>
      <w:lvlJc w:val="left"/>
      <w:pPr>
        <w:ind w:left="1322" w:hanging="360"/>
      </w:pPr>
      <w:rPr>
        <w:rFonts w:hint="default"/>
        <w:lang w:val="ro-RO" w:eastAsia="en-US" w:bidi="ar-SA"/>
      </w:rPr>
    </w:lvl>
    <w:lvl w:ilvl="2" w:tplc="168C639A">
      <w:numFmt w:val="bullet"/>
      <w:lvlText w:val="•"/>
      <w:lvlJc w:val="left"/>
      <w:pPr>
        <w:ind w:left="2384" w:hanging="360"/>
      </w:pPr>
      <w:rPr>
        <w:rFonts w:hint="default"/>
        <w:lang w:val="ro-RO" w:eastAsia="en-US" w:bidi="ar-SA"/>
      </w:rPr>
    </w:lvl>
    <w:lvl w:ilvl="3" w:tplc="76B43F4E">
      <w:numFmt w:val="bullet"/>
      <w:lvlText w:val="•"/>
      <w:lvlJc w:val="left"/>
      <w:pPr>
        <w:ind w:left="3446" w:hanging="360"/>
      </w:pPr>
      <w:rPr>
        <w:rFonts w:hint="default"/>
        <w:lang w:val="ro-RO" w:eastAsia="en-US" w:bidi="ar-SA"/>
      </w:rPr>
    </w:lvl>
    <w:lvl w:ilvl="4" w:tplc="14BA9122">
      <w:numFmt w:val="bullet"/>
      <w:lvlText w:val="•"/>
      <w:lvlJc w:val="left"/>
      <w:pPr>
        <w:ind w:left="4508" w:hanging="360"/>
      </w:pPr>
      <w:rPr>
        <w:rFonts w:hint="default"/>
        <w:lang w:val="ro-RO" w:eastAsia="en-US" w:bidi="ar-SA"/>
      </w:rPr>
    </w:lvl>
    <w:lvl w:ilvl="5" w:tplc="60F88C04">
      <w:numFmt w:val="bullet"/>
      <w:lvlText w:val="•"/>
      <w:lvlJc w:val="left"/>
      <w:pPr>
        <w:ind w:left="5570" w:hanging="360"/>
      </w:pPr>
      <w:rPr>
        <w:rFonts w:hint="default"/>
        <w:lang w:val="ro-RO" w:eastAsia="en-US" w:bidi="ar-SA"/>
      </w:rPr>
    </w:lvl>
    <w:lvl w:ilvl="6" w:tplc="1AB86740">
      <w:numFmt w:val="bullet"/>
      <w:lvlText w:val="•"/>
      <w:lvlJc w:val="left"/>
      <w:pPr>
        <w:ind w:left="6632" w:hanging="360"/>
      </w:pPr>
      <w:rPr>
        <w:rFonts w:hint="default"/>
        <w:lang w:val="ro-RO" w:eastAsia="en-US" w:bidi="ar-SA"/>
      </w:rPr>
    </w:lvl>
    <w:lvl w:ilvl="7" w:tplc="9C5E57A4">
      <w:numFmt w:val="bullet"/>
      <w:lvlText w:val="•"/>
      <w:lvlJc w:val="left"/>
      <w:pPr>
        <w:ind w:left="7694" w:hanging="360"/>
      </w:pPr>
      <w:rPr>
        <w:rFonts w:hint="default"/>
        <w:lang w:val="ro-RO" w:eastAsia="en-US" w:bidi="ar-SA"/>
      </w:rPr>
    </w:lvl>
    <w:lvl w:ilvl="8" w:tplc="A9B64D2A">
      <w:numFmt w:val="bullet"/>
      <w:lvlText w:val="•"/>
      <w:lvlJc w:val="left"/>
      <w:pPr>
        <w:ind w:left="8756" w:hanging="360"/>
      </w:pPr>
      <w:rPr>
        <w:rFonts w:hint="default"/>
        <w:lang w:val="ro-RO" w:eastAsia="en-US" w:bidi="ar-SA"/>
      </w:rPr>
    </w:lvl>
  </w:abstractNum>
  <w:abstractNum w:abstractNumId="53" w15:restartNumberingAfterBreak="0">
    <w:nsid w:val="6BA02781"/>
    <w:multiLevelType w:val="multilevel"/>
    <w:tmpl w:val="846CA752"/>
    <w:lvl w:ilvl="0">
      <w:start w:val="1"/>
      <w:numFmt w:val="decimal"/>
      <w:lvlText w:val="%1"/>
      <w:lvlJc w:val="left"/>
      <w:pPr>
        <w:ind w:left="680" w:hanging="423"/>
      </w:pPr>
      <w:rPr>
        <w:rFonts w:hint="default"/>
        <w:lang w:val="ro-RO" w:eastAsia="en-US" w:bidi="ar-SA"/>
      </w:rPr>
    </w:lvl>
    <w:lvl w:ilvl="1">
      <w:start w:val="1"/>
      <w:numFmt w:val="decimal"/>
      <w:lvlText w:val="%1.%2"/>
      <w:lvlJc w:val="left"/>
      <w:pPr>
        <w:ind w:left="680" w:hanging="423"/>
      </w:pPr>
      <w:rPr>
        <w:rFonts w:ascii="Times New Roman" w:eastAsia="Times New Roman" w:hAnsi="Times New Roman" w:cs="Times New Roman" w:hint="default"/>
        <w:b/>
        <w:bCs/>
        <w:w w:val="100"/>
        <w:sz w:val="28"/>
        <w:szCs w:val="28"/>
        <w:shd w:val="clear" w:color="auto" w:fill="9CC2E4"/>
        <w:lang w:val="ro-RO" w:eastAsia="en-US" w:bidi="ar-SA"/>
      </w:rPr>
    </w:lvl>
    <w:lvl w:ilvl="2">
      <w:numFmt w:val="bullet"/>
      <w:lvlText w:val=""/>
      <w:lvlJc w:val="left"/>
      <w:pPr>
        <w:ind w:left="978" w:hanging="360"/>
      </w:pPr>
      <w:rPr>
        <w:rFonts w:ascii="Symbol" w:eastAsia="Symbol" w:hAnsi="Symbol" w:cs="Symbol" w:hint="default"/>
        <w:w w:val="100"/>
        <w:sz w:val="24"/>
        <w:szCs w:val="24"/>
        <w:lang w:val="ro-RO" w:eastAsia="en-US" w:bidi="ar-SA"/>
      </w:rPr>
    </w:lvl>
    <w:lvl w:ilvl="3">
      <w:numFmt w:val="bullet"/>
      <w:lvlText w:val="•"/>
      <w:lvlJc w:val="left"/>
      <w:pPr>
        <w:ind w:left="3180" w:hanging="360"/>
      </w:pPr>
      <w:rPr>
        <w:rFonts w:hint="default"/>
        <w:lang w:val="ro-RO" w:eastAsia="en-US" w:bidi="ar-SA"/>
      </w:rPr>
    </w:lvl>
    <w:lvl w:ilvl="4">
      <w:numFmt w:val="bullet"/>
      <w:lvlText w:val="•"/>
      <w:lvlJc w:val="left"/>
      <w:pPr>
        <w:ind w:left="4280" w:hanging="360"/>
      </w:pPr>
      <w:rPr>
        <w:rFonts w:hint="default"/>
        <w:lang w:val="ro-RO" w:eastAsia="en-US" w:bidi="ar-SA"/>
      </w:rPr>
    </w:lvl>
    <w:lvl w:ilvl="5">
      <w:numFmt w:val="bullet"/>
      <w:lvlText w:val="•"/>
      <w:lvlJc w:val="left"/>
      <w:pPr>
        <w:ind w:left="5380" w:hanging="360"/>
      </w:pPr>
      <w:rPr>
        <w:rFonts w:hint="default"/>
        <w:lang w:val="ro-RO" w:eastAsia="en-US" w:bidi="ar-SA"/>
      </w:rPr>
    </w:lvl>
    <w:lvl w:ilvl="6">
      <w:numFmt w:val="bullet"/>
      <w:lvlText w:val="•"/>
      <w:lvlJc w:val="left"/>
      <w:pPr>
        <w:ind w:left="6480" w:hanging="360"/>
      </w:pPr>
      <w:rPr>
        <w:rFonts w:hint="default"/>
        <w:lang w:val="ro-RO" w:eastAsia="en-US" w:bidi="ar-SA"/>
      </w:rPr>
    </w:lvl>
    <w:lvl w:ilvl="7">
      <w:numFmt w:val="bullet"/>
      <w:lvlText w:val="•"/>
      <w:lvlJc w:val="left"/>
      <w:pPr>
        <w:ind w:left="7580" w:hanging="360"/>
      </w:pPr>
      <w:rPr>
        <w:rFonts w:hint="default"/>
        <w:lang w:val="ro-RO" w:eastAsia="en-US" w:bidi="ar-SA"/>
      </w:rPr>
    </w:lvl>
    <w:lvl w:ilvl="8">
      <w:numFmt w:val="bullet"/>
      <w:lvlText w:val="•"/>
      <w:lvlJc w:val="left"/>
      <w:pPr>
        <w:ind w:left="8680" w:hanging="360"/>
      </w:pPr>
      <w:rPr>
        <w:rFonts w:hint="default"/>
        <w:lang w:val="ro-RO" w:eastAsia="en-US" w:bidi="ar-SA"/>
      </w:rPr>
    </w:lvl>
  </w:abstractNum>
  <w:abstractNum w:abstractNumId="54" w15:restartNumberingAfterBreak="0">
    <w:nsid w:val="6C942DD1"/>
    <w:multiLevelType w:val="multilevel"/>
    <w:tmpl w:val="EB5A6200"/>
    <w:lvl w:ilvl="0">
      <w:start w:val="2"/>
      <w:numFmt w:val="decimal"/>
      <w:lvlText w:val="%1"/>
      <w:lvlJc w:val="left"/>
      <w:pPr>
        <w:ind w:left="680" w:hanging="423"/>
      </w:pPr>
      <w:rPr>
        <w:rFonts w:hint="default"/>
        <w:lang w:val="ro-RO" w:eastAsia="en-US" w:bidi="ar-SA"/>
      </w:rPr>
    </w:lvl>
    <w:lvl w:ilvl="1">
      <w:start w:val="1"/>
      <w:numFmt w:val="decimal"/>
      <w:lvlText w:val="%1.%2"/>
      <w:lvlJc w:val="left"/>
      <w:pPr>
        <w:ind w:left="680" w:hanging="423"/>
      </w:pPr>
      <w:rPr>
        <w:rFonts w:ascii="Times New Roman" w:eastAsia="Times New Roman" w:hAnsi="Times New Roman" w:cs="Times New Roman" w:hint="default"/>
        <w:b/>
        <w:bCs/>
        <w:w w:val="100"/>
        <w:sz w:val="28"/>
        <w:szCs w:val="28"/>
        <w:shd w:val="clear" w:color="auto" w:fill="9CC2E4"/>
        <w:lang w:val="ro-RO" w:eastAsia="en-US" w:bidi="ar-SA"/>
      </w:rPr>
    </w:lvl>
    <w:lvl w:ilvl="2">
      <w:start w:val="1"/>
      <w:numFmt w:val="lowerLetter"/>
      <w:lvlText w:val="%3)"/>
      <w:lvlJc w:val="left"/>
      <w:pPr>
        <w:ind w:left="759" w:hanging="361"/>
        <w:jc w:val="right"/>
      </w:pPr>
      <w:rPr>
        <w:rFonts w:hint="default"/>
        <w:spacing w:val="-1"/>
        <w:w w:val="99"/>
        <w:lang w:val="ro-RO" w:eastAsia="en-US" w:bidi="ar-SA"/>
      </w:rPr>
    </w:lvl>
    <w:lvl w:ilvl="3">
      <w:numFmt w:val="bullet"/>
      <w:lvlText w:val=""/>
      <w:lvlJc w:val="left"/>
      <w:pPr>
        <w:ind w:left="257" w:hanging="361"/>
      </w:pPr>
      <w:rPr>
        <w:rFonts w:ascii="Wingdings" w:eastAsia="Wingdings" w:hAnsi="Wingdings" w:cs="Wingdings" w:hint="default"/>
        <w:w w:val="100"/>
        <w:sz w:val="24"/>
        <w:szCs w:val="24"/>
        <w:lang w:val="ro-RO" w:eastAsia="en-US" w:bidi="ar-SA"/>
      </w:rPr>
    </w:lvl>
    <w:lvl w:ilvl="4">
      <w:numFmt w:val="bullet"/>
      <w:lvlText w:val="•"/>
      <w:lvlJc w:val="left"/>
      <w:pPr>
        <w:ind w:left="980" w:hanging="361"/>
      </w:pPr>
      <w:rPr>
        <w:rFonts w:hint="default"/>
        <w:lang w:val="ro-RO" w:eastAsia="en-US" w:bidi="ar-SA"/>
      </w:rPr>
    </w:lvl>
    <w:lvl w:ilvl="5">
      <w:numFmt w:val="bullet"/>
      <w:lvlText w:val="•"/>
      <w:lvlJc w:val="left"/>
      <w:pPr>
        <w:ind w:left="2630" w:hanging="361"/>
      </w:pPr>
      <w:rPr>
        <w:rFonts w:hint="default"/>
        <w:lang w:val="ro-RO" w:eastAsia="en-US" w:bidi="ar-SA"/>
      </w:rPr>
    </w:lvl>
    <w:lvl w:ilvl="6">
      <w:numFmt w:val="bullet"/>
      <w:lvlText w:val="•"/>
      <w:lvlJc w:val="left"/>
      <w:pPr>
        <w:ind w:left="4280" w:hanging="361"/>
      </w:pPr>
      <w:rPr>
        <w:rFonts w:hint="default"/>
        <w:lang w:val="ro-RO" w:eastAsia="en-US" w:bidi="ar-SA"/>
      </w:rPr>
    </w:lvl>
    <w:lvl w:ilvl="7">
      <w:numFmt w:val="bullet"/>
      <w:lvlText w:val="•"/>
      <w:lvlJc w:val="left"/>
      <w:pPr>
        <w:ind w:left="5930" w:hanging="361"/>
      </w:pPr>
      <w:rPr>
        <w:rFonts w:hint="default"/>
        <w:lang w:val="ro-RO" w:eastAsia="en-US" w:bidi="ar-SA"/>
      </w:rPr>
    </w:lvl>
    <w:lvl w:ilvl="8">
      <w:numFmt w:val="bullet"/>
      <w:lvlText w:val="•"/>
      <w:lvlJc w:val="left"/>
      <w:pPr>
        <w:ind w:left="7580" w:hanging="361"/>
      </w:pPr>
      <w:rPr>
        <w:rFonts w:hint="default"/>
        <w:lang w:val="ro-RO" w:eastAsia="en-US" w:bidi="ar-SA"/>
      </w:rPr>
    </w:lvl>
  </w:abstractNum>
  <w:abstractNum w:abstractNumId="55" w15:restartNumberingAfterBreak="0">
    <w:nsid w:val="6DE669B4"/>
    <w:multiLevelType w:val="hybridMultilevel"/>
    <w:tmpl w:val="F3CC7422"/>
    <w:lvl w:ilvl="0" w:tplc="BADAE2A8">
      <w:start w:val="1"/>
      <w:numFmt w:val="lowerRoman"/>
      <w:lvlText w:val="(%1)"/>
      <w:lvlJc w:val="left"/>
      <w:pPr>
        <w:ind w:left="1698" w:hanging="720"/>
      </w:pPr>
      <w:rPr>
        <w:rFonts w:ascii="Times New Roman" w:eastAsia="Times New Roman" w:hAnsi="Times New Roman" w:cs="Times New Roman" w:hint="default"/>
        <w:w w:val="99"/>
        <w:sz w:val="24"/>
        <w:szCs w:val="24"/>
        <w:lang w:val="ro-RO" w:eastAsia="en-US" w:bidi="ar-SA"/>
      </w:rPr>
    </w:lvl>
    <w:lvl w:ilvl="1" w:tplc="E18EB89C">
      <w:numFmt w:val="bullet"/>
      <w:lvlText w:val="•"/>
      <w:lvlJc w:val="left"/>
      <w:pPr>
        <w:ind w:left="2618" w:hanging="720"/>
      </w:pPr>
      <w:rPr>
        <w:rFonts w:hint="default"/>
        <w:lang w:val="ro-RO" w:eastAsia="en-US" w:bidi="ar-SA"/>
      </w:rPr>
    </w:lvl>
    <w:lvl w:ilvl="2" w:tplc="E87C88B8">
      <w:numFmt w:val="bullet"/>
      <w:lvlText w:val="•"/>
      <w:lvlJc w:val="left"/>
      <w:pPr>
        <w:ind w:left="3536" w:hanging="720"/>
      </w:pPr>
      <w:rPr>
        <w:rFonts w:hint="default"/>
        <w:lang w:val="ro-RO" w:eastAsia="en-US" w:bidi="ar-SA"/>
      </w:rPr>
    </w:lvl>
    <w:lvl w:ilvl="3" w:tplc="9F2E2AE0">
      <w:numFmt w:val="bullet"/>
      <w:lvlText w:val="•"/>
      <w:lvlJc w:val="left"/>
      <w:pPr>
        <w:ind w:left="4454" w:hanging="720"/>
      </w:pPr>
      <w:rPr>
        <w:rFonts w:hint="default"/>
        <w:lang w:val="ro-RO" w:eastAsia="en-US" w:bidi="ar-SA"/>
      </w:rPr>
    </w:lvl>
    <w:lvl w:ilvl="4" w:tplc="3662AAD0">
      <w:numFmt w:val="bullet"/>
      <w:lvlText w:val="•"/>
      <w:lvlJc w:val="left"/>
      <w:pPr>
        <w:ind w:left="5372" w:hanging="720"/>
      </w:pPr>
      <w:rPr>
        <w:rFonts w:hint="default"/>
        <w:lang w:val="ro-RO" w:eastAsia="en-US" w:bidi="ar-SA"/>
      </w:rPr>
    </w:lvl>
    <w:lvl w:ilvl="5" w:tplc="6D76A3F4">
      <w:numFmt w:val="bullet"/>
      <w:lvlText w:val="•"/>
      <w:lvlJc w:val="left"/>
      <w:pPr>
        <w:ind w:left="6290" w:hanging="720"/>
      </w:pPr>
      <w:rPr>
        <w:rFonts w:hint="default"/>
        <w:lang w:val="ro-RO" w:eastAsia="en-US" w:bidi="ar-SA"/>
      </w:rPr>
    </w:lvl>
    <w:lvl w:ilvl="6" w:tplc="4AF62C0E">
      <w:numFmt w:val="bullet"/>
      <w:lvlText w:val="•"/>
      <w:lvlJc w:val="left"/>
      <w:pPr>
        <w:ind w:left="7208" w:hanging="720"/>
      </w:pPr>
      <w:rPr>
        <w:rFonts w:hint="default"/>
        <w:lang w:val="ro-RO" w:eastAsia="en-US" w:bidi="ar-SA"/>
      </w:rPr>
    </w:lvl>
    <w:lvl w:ilvl="7" w:tplc="69A8C370">
      <w:numFmt w:val="bullet"/>
      <w:lvlText w:val="•"/>
      <w:lvlJc w:val="left"/>
      <w:pPr>
        <w:ind w:left="8126" w:hanging="720"/>
      </w:pPr>
      <w:rPr>
        <w:rFonts w:hint="default"/>
        <w:lang w:val="ro-RO" w:eastAsia="en-US" w:bidi="ar-SA"/>
      </w:rPr>
    </w:lvl>
    <w:lvl w:ilvl="8" w:tplc="40F66A36">
      <w:numFmt w:val="bullet"/>
      <w:lvlText w:val="•"/>
      <w:lvlJc w:val="left"/>
      <w:pPr>
        <w:ind w:left="9044" w:hanging="720"/>
      </w:pPr>
      <w:rPr>
        <w:rFonts w:hint="default"/>
        <w:lang w:val="ro-RO" w:eastAsia="en-US" w:bidi="ar-SA"/>
      </w:rPr>
    </w:lvl>
  </w:abstractNum>
  <w:abstractNum w:abstractNumId="56" w15:restartNumberingAfterBreak="0">
    <w:nsid w:val="6FA3137E"/>
    <w:multiLevelType w:val="multilevel"/>
    <w:tmpl w:val="06A42EE0"/>
    <w:lvl w:ilvl="0">
      <w:start w:val="2"/>
      <w:numFmt w:val="decimal"/>
      <w:lvlText w:val="%1"/>
      <w:lvlJc w:val="left"/>
      <w:pPr>
        <w:ind w:left="898" w:hanging="420"/>
      </w:pPr>
      <w:rPr>
        <w:rFonts w:hint="default"/>
        <w:lang w:val="ro-RO" w:eastAsia="en-US" w:bidi="ar-SA"/>
      </w:rPr>
    </w:lvl>
    <w:lvl w:ilvl="1">
      <w:start w:val="1"/>
      <w:numFmt w:val="decimal"/>
      <w:lvlText w:val="%1.%2."/>
      <w:lvlJc w:val="left"/>
      <w:pPr>
        <w:ind w:left="898" w:hanging="420"/>
      </w:pPr>
      <w:rPr>
        <w:rFonts w:ascii="Times New Roman" w:eastAsia="Times New Roman" w:hAnsi="Times New Roman" w:cs="Times New Roman" w:hint="default"/>
        <w:b/>
        <w:bCs/>
        <w:w w:val="100"/>
        <w:sz w:val="24"/>
        <w:szCs w:val="24"/>
        <w:lang w:val="ro-RO" w:eastAsia="en-US" w:bidi="ar-SA"/>
      </w:rPr>
    </w:lvl>
    <w:lvl w:ilvl="2">
      <w:numFmt w:val="bullet"/>
      <w:lvlText w:val="•"/>
      <w:lvlJc w:val="left"/>
      <w:pPr>
        <w:ind w:left="2896" w:hanging="420"/>
      </w:pPr>
      <w:rPr>
        <w:rFonts w:hint="default"/>
        <w:lang w:val="ro-RO" w:eastAsia="en-US" w:bidi="ar-SA"/>
      </w:rPr>
    </w:lvl>
    <w:lvl w:ilvl="3">
      <w:numFmt w:val="bullet"/>
      <w:lvlText w:val="•"/>
      <w:lvlJc w:val="left"/>
      <w:pPr>
        <w:ind w:left="3894" w:hanging="420"/>
      </w:pPr>
      <w:rPr>
        <w:rFonts w:hint="default"/>
        <w:lang w:val="ro-RO" w:eastAsia="en-US" w:bidi="ar-SA"/>
      </w:rPr>
    </w:lvl>
    <w:lvl w:ilvl="4">
      <w:numFmt w:val="bullet"/>
      <w:lvlText w:val="•"/>
      <w:lvlJc w:val="left"/>
      <w:pPr>
        <w:ind w:left="4892" w:hanging="420"/>
      </w:pPr>
      <w:rPr>
        <w:rFonts w:hint="default"/>
        <w:lang w:val="ro-RO" w:eastAsia="en-US" w:bidi="ar-SA"/>
      </w:rPr>
    </w:lvl>
    <w:lvl w:ilvl="5">
      <w:numFmt w:val="bullet"/>
      <w:lvlText w:val="•"/>
      <w:lvlJc w:val="left"/>
      <w:pPr>
        <w:ind w:left="5890" w:hanging="420"/>
      </w:pPr>
      <w:rPr>
        <w:rFonts w:hint="default"/>
        <w:lang w:val="ro-RO" w:eastAsia="en-US" w:bidi="ar-SA"/>
      </w:rPr>
    </w:lvl>
    <w:lvl w:ilvl="6">
      <w:numFmt w:val="bullet"/>
      <w:lvlText w:val="•"/>
      <w:lvlJc w:val="left"/>
      <w:pPr>
        <w:ind w:left="6888" w:hanging="420"/>
      </w:pPr>
      <w:rPr>
        <w:rFonts w:hint="default"/>
        <w:lang w:val="ro-RO" w:eastAsia="en-US" w:bidi="ar-SA"/>
      </w:rPr>
    </w:lvl>
    <w:lvl w:ilvl="7">
      <w:numFmt w:val="bullet"/>
      <w:lvlText w:val="•"/>
      <w:lvlJc w:val="left"/>
      <w:pPr>
        <w:ind w:left="7886" w:hanging="420"/>
      </w:pPr>
      <w:rPr>
        <w:rFonts w:hint="default"/>
        <w:lang w:val="ro-RO" w:eastAsia="en-US" w:bidi="ar-SA"/>
      </w:rPr>
    </w:lvl>
    <w:lvl w:ilvl="8">
      <w:numFmt w:val="bullet"/>
      <w:lvlText w:val="•"/>
      <w:lvlJc w:val="left"/>
      <w:pPr>
        <w:ind w:left="8884" w:hanging="420"/>
      </w:pPr>
      <w:rPr>
        <w:rFonts w:hint="default"/>
        <w:lang w:val="ro-RO" w:eastAsia="en-US" w:bidi="ar-SA"/>
      </w:rPr>
    </w:lvl>
  </w:abstractNum>
  <w:abstractNum w:abstractNumId="57" w15:restartNumberingAfterBreak="0">
    <w:nsid w:val="704133D7"/>
    <w:multiLevelType w:val="hybridMultilevel"/>
    <w:tmpl w:val="01A6B274"/>
    <w:lvl w:ilvl="0" w:tplc="94169B96">
      <w:numFmt w:val="bullet"/>
      <w:lvlText w:val=""/>
      <w:lvlJc w:val="left"/>
      <w:pPr>
        <w:ind w:left="1698" w:hanging="308"/>
      </w:pPr>
      <w:rPr>
        <w:rFonts w:ascii="Wingdings" w:eastAsia="Wingdings" w:hAnsi="Wingdings" w:cs="Wingdings" w:hint="default"/>
        <w:w w:val="100"/>
        <w:sz w:val="24"/>
        <w:szCs w:val="24"/>
        <w:lang w:val="ro-RO" w:eastAsia="en-US" w:bidi="ar-SA"/>
      </w:rPr>
    </w:lvl>
    <w:lvl w:ilvl="1" w:tplc="6F66346C">
      <w:numFmt w:val="bullet"/>
      <w:lvlText w:val="•"/>
      <w:lvlJc w:val="left"/>
      <w:pPr>
        <w:ind w:left="2618" w:hanging="308"/>
      </w:pPr>
      <w:rPr>
        <w:rFonts w:hint="default"/>
        <w:lang w:val="ro-RO" w:eastAsia="en-US" w:bidi="ar-SA"/>
      </w:rPr>
    </w:lvl>
    <w:lvl w:ilvl="2" w:tplc="9A8673D0">
      <w:numFmt w:val="bullet"/>
      <w:lvlText w:val="•"/>
      <w:lvlJc w:val="left"/>
      <w:pPr>
        <w:ind w:left="3536" w:hanging="308"/>
      </w:pPr>
      <w:rPr>
        <w:rFonts w:hint="default"/>
        <w:lang w:val="ro-RO" w:eastAsia="en-US" w:bidi="ar-SA"/>
      </w:rPr>
    </w:lvl>
    <w:lvl w:ilvl="3" w:tplc="720A838E">
      <w:numFmt w:val="bullet"/>
      <w:lvlText w:val="•"/>
      <w:lvlJc w:val="left"/>
      <w:pPr>
        <w:ind w:left="4454" w:hanging="308"/>
      </w:pPr>
      <w:rPr>
        <w:rFonts w:hint="default"/>
        <w:lang w:val="ro-RO" w:eastAsia="en-US" w:bidi="ar-SA"/>
      </w:rPr>
    </w:lvl>
    <w:lvl w:ilvl="4" w:tplc="49F46850">
      <w:numFmt w:val="bullet"/>
      <w:lvlText w:val="•"/>
      <w:lvlJc w:val="left"/>
      <w:pPr>
        <w:ind w:left="5372" w:hanging="308"/>
      </w:pPr>
      <w:rPr>
        <w:rFonts w:hint="default"/>
        <w:lang w:val="ro-RO" w:eastAsia="en-US" w:bidi="ar-SA"/>
      </w:rPr>
    </w:lvl>
    <w:lvl w:ilvl="5" w:tplc="3564C6E6">
      <w:numFmt w:val="bullet"/>
      <w:lvlText w:val="•"/>
      <w:lvlJc w:val="left"/>
      <w:pPr>
        <w:ind w:left="6290" w:hanging="308"/>
      </w:pPr>
      <w:rPr>
        <w:rFonts w:hint="default"/>
        <w:lang w:val="ro-RO" w:eastAsia="en-US" w:bidi="ar-SA"/>
      </w:rPr>
    </w:lvl>
    <w:lvl w:ilvl="6" w:tplc="FCDAD81C">
      <w:numFmt w:val="bullet"/>
      <w:lvlText w:val="•"/>
      <w:lvlJc w:val="left"/>
      <w:pPr>
        <w:ind w:left="7208" w:hanging="308"/>
      </w:pPr>
      <w:rPr>
        <w:rFonts w:hint="default"/>
        <w:lang w:val="ro-RO" w:eastAsia="en-US" w:bidi="ar-SA"/>
      </w:rPr>
    </w:lvl>
    <w:lvl w:ilvl="7" w:tplc="3E6C333C">
      <w:numFmt w:val="bullet"/>
      <w:lvlText w:val="•"/>
      <w:lvlJc w:val="left"/>
      <w:pPr>
        <w:ind w:left="8126" w:hanging="308"/>
      </w:pPr>
      <w:rPr>
        <w:rFonts w:hint="default"/>
        <w:lang w:val="ro-RO" w:eastAsia="en-US" w:bidi="ar-SA"/>
      </w:rPr>
    </w:lvl>
    <w:lvl w:ilvl="8" w:tplc="F670B7F6">
      <w:numFmt w:val="bullet"/>
      <w:lvlText w:val="•"/>
      <w:lvlJc w:val="left"/>
      <w:pPr>
        <w:ind w:left="9044" w:hanging="308"/>
      </w:pPr>
      <w:rPr>
        <w:rFonts w:hint="default"/>
        <w:lang w:val="ro-RO" w:eastAsia="en-US" w:bidi="ar-SA"/>
      </w:rPr>
    </w:lvl>
  </w:abstractNum>
  <w:abstractNum w:abstractNumId="58" w15:restartNumberingAfterBreak="0">
    <w:nsid w:val="7249341F"/>
    <w:multiLevelType w:val="hybridMultilevel"/>
    <w:tmpl w:val="87F41AAE"/>
    <w:lvl w:ilvl="0" w:tplc="0C2C527C">
      <w:numFmt w:val="bullet"/>
      <w:lvlText w:val=""/>
      <w:lvlJc w:val="left"/>
      <w:pPr>
        <w:ind w:left="257" w:hanging="425"/>
      </w:pPr>
      <w:rPr>
        <w:rFonts w:ascii="Wingdings" w:eastAsia="Wingdings" w:hAnsi="Wingdings" w:cs="Wingdings" w:hint="default"/>
        <w:w w:val="100"/>
        <w:sz w:val="24"/>
        <w:szCs w:val="24"/>
        <w:lang w:val="ro-RO" w:eastAsia="en-US" w:bidi="ar-SA"/>
      </w:rPr>
    </w:lvl>
    <w:lvl w:ilvl="1" w:tplc="B406DA26">
      <w:numFmt w:val="bullet"/>
      <w:lvlText w:val=""/>
      <w:lvlJc w:val="left"/>
      <w:pPr>
        <w:ind w:left="257" w:hanging="284"/>
      </w:pPr>
      <w:rPr>
        <w:rFonts w:ascii="Wingdings" w:eastAsia="Wingdings" w:hAnsi="Wingdings" w:cs="Wingdings" w:hint="default"/>
        <w:w w:val="100"/>
        <w:sz w:val="24"/>
        <w:szCs w:val="24"/>
        <w:lang w:val="ro-RO" w:eastAsia="en-US" w:bidi="ar-SA"/>
      </w:rPr>
    </w:lvl>
    <w:lvl w:ilvl="2" w:tplc="6360D9B2">
      <w:numFmt w:val="bullet"/>
      <w:lvlText w:val=""/>
      <w:lvlJc w:val="left"/>
      <w:pPr>
        <w:ind w:left="1676" w:hanging="286"/>
      </w:pPr>
      <w:rPr>
        <w:rFonts w:ascii="Wingdings" w:eastAsia="Wingdings" w:hAnsi="Wingdings" w:cs="Wingdings" w:hint="default"/>
        <w:w w:val="100"/>
        <w:sz w:val="24"/>
        <w:szCs w:val="24"/>
        <w:lang w:val="ro-RO" w:eastAsia="en-US" w:bidi="ar-SA"/>
      </w:rPr>
    </w:lvl>
    <w:lvl w:ilvl="3" w:tplc="0040DFCA">
      <w:numFmt w:val="bullet"/>
      <w:lvlText w:val="•"/>
      <w:lvlJc w:val="left"/>
      <w:pPr>
        <w:ind w:left="3724" w:hanging="286"/>
      </w:pPr>
      <w:rPr>
        <w:rFonts w:hint="default"/>
        <w:lang w:val="ro-RO" w:eastAsia="en-US" w:bidi="ar-SA"/>
      </w:rPr>
    </w:lvl>
    <w:lvl w:ilvl="4" w:tplc="07B05502">
      <w:numFmt w:val="bullet"/>
      <w:lvlText w:val="•"/>
      <w:lvlJc w:val="left"/>
      <w:pPr>
        <w:ind w:left="4746" w:hanging="286"/>
      </w:pPr>
      <w:rPr>
        <w:rFonts w:hint="default"/>
        <w:lang w:val="ro-RO" w:eastAsia="en-US" w:bidi="ar-SA"/>
      </w:rPr>
    </w:lvl>
    <w:lvl w:ilvl="5" w:tplc="9928309C">
      <w:numFmt w:val="bullet"/>
      <w:lvlText w:val="•"/>
      <w:lvlJc w:val="left"/>
      <w:pPr>
        <w:ind w:left="5768" w:hanging="286"/>
      </w:pPr>
      <w:rPr>
        <w:rFonts w:hint="default"/>
        <w:lang w:val="ro-RO" w:eastAsia="en-US" w:bidi="ar-SA"/>
      </w:rPr>
    </w:lvl>
    <w:lvl w:ilvl="6" w:tplc="2F3A15AE">
      <w:numFmt w:val="bullet"/>
      <w:lvlText w:val="•"/>
      <w:lvlJc w:val="left"/>
      <w:pPr>
        <w:ind w:left="6791" w:hanging="286"/>
      </w:pPr>
      <w:rPr>
        <w:rFonts w:hint="default"/>
        <w:lang w:val="ro-RO" w:eastAsia="en-US" w:bidi="ar-SA"/>
      </w:rPr>
    </w:lvl>
    <w:lvl w:ilvl="7" w:tplc="0A2C900C">
      <w:numFmt w:val="bullet"/>
      <w:lvlText w:val="•"/>
      <w:lvlJc w:val="left"/>
      <w:pPr>
        <w:ind w:left="7813" w:hanging="286"/>
      </w:pPr>
      <w:rPr>
        <w:rFonts w:hint="default"/>
        <w:lang w:val="ro-RO" w:eastAsia="en-US" w:bidi="ar-SA"/>
      </w:rPr>
    </w:lvl>
    <w:lvl w:ilvl="8" w:tplc="85161A38">
      <w:numFmt w:val="bullet"/>
      <w:lvlText w:val="•"/>
      <w:lvlJc w:val="left"/>
      <w:pPr>
        <w:ind w:left="8835" w:hanging="286"/>
      </w:pPr>
      <w:rPr>
        <w:rFonts w:hint="default"/>
        <w:lang w:val="ro-RO" w:eastAsia="en-US" w:bidi="ar-SA"/>
      </w:rPr>
    </w:lvl>
  </w:abstractNum>
  <w:abstractNum w:abstractNumId="59" w15:restartNumberingAfterBreak="0">
    <w:nsid w:val="726439D3"/>
    <w:multiLevelType w:val="hybridMultilevel"/>
    <w:tmpl w:val="4A8EA4BE"/>
    <w:lvl w:ilvl="0" w:tplc="773461DE">
      <w:numFmt w:val="bullet"/>
      <w:lvlText w:val=""/>
      <w:lvlJc w:val="left"/>
      <w:pPr>
        <w:ind w:left="978" w:hanging="293"/>
      </w:pPr>
      <w:rPr>
        <w:rFonts w:ascii="Symbol" w:eastAsia="Symbol" w:hAnsi="Symbol" w:cs="Symbol" w:hint="default"/>
        <w:w w:val="100"/>
        <w:sz w:val="24"/>
        <w:szCs w:val="24"/>
        <w:lang w:val="ro-RO" w:eastAsia="en-US" w:bidi="ar-SA"/>
      </w:rPr>
    </w:lvl>
    <w:lvl w:ilvl="1" w:tplc="E01AC4CA">
      <w:numFmt w:val="bullet"/>
      <w:lvlText w:val="•"/>
      <w:lvlJc w:val="left"/>
      <w:pPr>
        <w:ind w:left="1970" w:hanging="293"/>
      </w:pPr>
      <w:rPr>
        <w:rFonts w:hint="default"/>
        <w:lang w:val="ro-RO" w:eastAsia="en-US" w:bidi="ar-SA"/>
      </w:rPr>
    </w:lvl>
    <w:lvl w:ilvl="2" w:tplc="0B7E60B8">
      <w:numFmt w:val="bullet"/>
      <w:lvlText w:val="•"/>
      <w:lvlJc w:val="left"/>
      <w:pPr>
        <w:ind w:left="2960" w:hanging="293"/>
      </w:pPr>
      <w:rPr>
        <w:rFonts w:hint="default"/>
        <w:lang w:val="ro-RO" w:eastAsia="en-US" w:bidi="ar-SA"/>
      </w:rPr>
    </w:lvl>
    <w:lvl w:ilvl="3" w:tplc="C8002590">
      <w:numFmt w:val="bullet"/>
      <w:lvlText w:val="•"/>
      <w:lvlJc w:val="left"/>
      <w:pPr>
        <w:ind w:left="3950" w:hanging="293"/>
      </w:pPr>
      <w:rPr>
        <w:rFonts w:hint="default"/>
        <w:lang w:val="ro-RO" w:eastAsia="en-US" w:bidi="ar-SA"/>
      </w:rPr>
    </w:lvl>
    <w:lvl w:ilvl="4" w:tplc="5BEE4232">
      <w:numFmt w:val="bullet"/>
      <w:lvlText w:val="•"/>
      <w:lvlJc w:val="left"/>
      <w:pPr>
        <w:ind w:left="4940" w:hanging="293"/>
      </w:pPr>
      <w:rPr>
        <w:rFonts w:hint="default"/>
        <w:lang w:val="ro-RO" w:eastAsia="en-US" w:bidi="ar-SA"/>
      </w:rPr>
    </w:lvl>
    <w:lvl w:ilvl="5" w:tplc="075EF478">
      <w:numFmt w:val="bullet"/>
      <w:lvlText w:val="•"/>
      <w:lvlJc w:val="left"/>
      <w:pPr>
        <w:ind w:left="5930" w:hanging="293"/>
      </w:pPr>
      <w:rPr>
        <w:rFonts w:hint="default"/>
        <w:lang w:val="ro-RO" w:eastAsia="en-US" w:bidi="ar-SA"/>
      </w:rPr>
    </w:lvl>
    <w:lvl w:ilvl="6" w:tplc="5A54BA94">
      <w:numFmt w:val="bullet"/>
      <w:lvlText w:val="•"/>
      <w:lvlJc w:val="left"/>
      <w:pPr>
        <w:ind w:left="6920" w:hanging="293"/>
      </w:pPr>
      <w:rPr>
        <w:rFonts w:hint="default"/>
        <w:lang w:val="ro-RO" w:eastAsia="en-US" w:bidi="ar-SA"/>
      </w:rPr>
    </w:lvl>
    <w:lvl w:ilvl="7" w:tplc="6C241F26">
      <w:numFmt w:val="bullet"/>
      <w:lvlText w:val="•"/>
      <w:lvlJc w:val="left"/>
      <w:pPr>
        <w:ind w:left="7910" w:hanging="293"/>
      </w:pPr>
      <w:rPr>
        <w:rFonts w:hint="default"/>
        <w:lang w:val="ro-RO" w:eastAsia="en-US" w:bidi="ar-SA"/>
      </w:rPr>
    </w:lvl>
    <w:lvl w:ilvl="8" w:tplc="666A7F3C">
      <w:numFmt w:val="bullet"/>
      <w:lvlText w:val="•"/>
      <w:lvlJc w:val="left"/>
      <w:pPr>
        <w:ind w:left="8900" w:hanging="293"/>
      </w:pPr>
      <w:rPr>
        <w:rFonts w:hint="default"/>
        <w:lang w:val="ro-RO" w:eastAsia="en-US" w:bidi="ar-SA"/>
      </w:rPr>
    </w:lvl>
  </w:abstractNum>
  <w:abstractNum w:abstractNumId="60" w15:restartNumberingAfterBreak="0">
    <w:nsid w:val="73670FBA"/>
    <w:multiLevelType w:val="hybridMultilevel"/>
    <w:tmpl w:val="2C3A002C"/>
    <w:lvl w:ilvl="0" w:tplc="E48EDEAA">
      <w:numFmt w:val="bullet"/>
      <w:lvlText w:val="-"/>
      <w:lvlJc w:val="left"/>
      <w:pPr>
        <w:ind w:left="978" w:hanging="360"/>
      </w:pPr>
      <w:rPr>
        <w:rFonts w:ascii="Times New Roman" w:eastAsia="Times New Roman" w:hAnsi="Times New Roman" w:cs="Times New Roman" w:hint="default"/>
        <w:w w:val="99"/>
        <w:sz w:val="24"/>
        <w:szCs w:val="24"/>
        <w:lang w:val="ro-RO" w:eastAsia="en-US" w:bidi="ar-SA"/>
      </w:rPr>
    </w:lvl>
    <w:lvl w:ilvl="1" w:tplc="B42218E8">
      <w:numFmt w:val="bullet"/>
      <w:lvlText w:val="•"/>
      <w:lvlJc w:val="left"/>
      <w:pPr>
        <w:ind w:left="1970" w:hanging="360"/>
      </w:pPr>
      <w:rPr>
        <w:rFonts w:hint="default"/>
        <w:lang w:val="ro-RO" w:eastAsia="en-US" w:bidi="ar-SA"/>
      </w:rPr>
    </w:lvl>
    <w:lvl w:ilvl="2" w:tplc="C37ACA76">
      <w:numFmt w:val="bullet"/>
      <w:lvlText w:val="•"/>
      <w:lvlJc w:val="left"/>
      <w:pPr>
        <w:ind w:left="2960" w:hanging="360"/>
      </w:pPr>
      <w:rPr>
        <w:rFonts w:hint="default"/>
        <w:lang w:val="ro-RO" w:eastAsia="en-US" w:bidi="ar-SA"/>
      </w:rPr>
    </w:lvl>
    <w:lvl w:ilvl="3" w:tplc="9D706A20">
      <w:numFmt w:val="bullet"/>
      <w:lvlText w:val="•"/>
      <w:lvlJc w:val="left"/>
      <w:pPr>
        <w:ind w:left="3950" w:hanging="360"/>
      </w:pPr>
      <w:rPr>
        <w:rFonts w:hint="default"/>
        <w:lang w:val="ro-RO" w:eastAsia="en-US" w:bidi="ar-SA"/>
      </w:rPr>
    </w:lvl>
    <w:lvl w:ilvl="4" w:tplc="A6FA5844">
      <w:numFmt w:val="bullet"/>
      <w:lvlText w:val="•"/>
      <w:lvlJc w:val="left"/>
      <w:pPr>
        <w:ind w:left="4940" w:hanging="360"/>
      </w:pPr>
      <w:rPr>
        <w:rFonts w:hint="default"/>
        <w:lang w:val="ro-RO" w:eastAsia="en-US" w:bidi="ar-SA"/>
      </w:rPr>
    </w:lvl>
    <w:lvl w:ilvl="5" w:tplc="A776DF78">
      <w:numFmt w:val="bullet"/>
      <w:lvlText w:val="•"/>
      <w:lvlJc w:val="left"/>
      <w:pPr>
        <w:ind w:left="5930" w:hanging="360"/>
      </w:pPr>
      <w:rPr>
        <w:rFonts w:hint="default"/>
        <w:lang w:val="ro-RO" w:eastAsia="en-US" w:bidi="ar-SA"/>
      </w:rPr>
    </w:lvl>
    <w:lvl w:ilvl="6" w:tplc="7D083274">
      <w:numFmt w:val="bullet"/>
      <w:lvlText w:val="•"/>
      <w:lvlJc w:val="left"/>
      <w:pPr>
        <w:ind w:left="6920" w:hanging="360"/>
      </w:pPr>
      <w:rPr>
        <w:rFonts w:hint="default"/>
        <w:lang w:val="ro-RO" w:eastAsia="en-US" w:bidi="ar-SA"/>
      </w:rPr>
    </w:lvl>
    <w:lvl w:ilvl="7" w:tplc="14F44B2E">
      <w:numFmt w:val="bullet"/>
      <w:lvlText w:val="•"/>
      <w:lvlJc w:val="left"/>
      <w:pPr>
        <w:ind w:left="7910" w:hanging="360"/>
      </w:pPr>
      <w:rPr>
        <w:rFonts w:hint="default"/>
        <w:lang w:val="ro-RO" w:eastAsia="en-US" w:bidi="ar-SA"/>
      </w:rPr>
    </w:lvl>
    <w:lvl w:ilvl="8" w:tplc="B40472CA">
      <w:numFmt w:val="bullet"/>
      <w:lvlText w:val="•"/>
      <w:lvlJc w:val="left"/>
      <w:pPr>
        <w:ind w:left="8900" w:hanging="360"/>
      </w:pPr>
      <w:rPr>
        <w:rFonts w:hint="default"/>
        <w:lang w:val="ro-RO" w:eastAsia="en-US" w:bidi="ar-SA"/>
      </w:rPr>
    </w:lvl>
  </w:abstractNum>
  <w:abstractNum w:abstractNumId="61" w15:restartNumberingAfterBreak="0">
    <w:nsid w:val="74B6464E"/>
    <w:multiLevelType w:val="hybridMultilevel"/>
    <w:tmpl w:val="922AD494"/>
    <w:lvl w:ilvl="0" w:tplc="04090003">
      <w:start w:val="1"/>
      <w:numFmt w:val="bullet"/>
      <w:lvlText w:val="o"/>
      <w:lvlJc w:val="left"/>
      <w:pPr>
        <w:ind w:left="1217" w:hanging="360"/>
      </w:pPr>
      <w:rPr>
        <w:rFonts w:ascii="Courier New" w:hAnsi="Courier New" w:cs="Courier New"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62" w15:restartNumberingAfterBreak="0">
    <w:nsid w:val="76487F75"/>
    <w:multiLevelType w:val="hybridMultilevel"/>
    <w:tmpl w:val="DDF6E5FA"/>
    <w:lvl w:ilvl="0" w:tplc="4CB8950E">
      <w:start w:val="1"/>
      <w:numFmt w:val="lowerLetter"/>
      <w:lvlText w:val="%1)"/>
      <w:lvlJc w:val="left"/>
      <w:pPr>
        <w:ind w:left="516" w:hanging="260"/>
        <w:jc w:val="right"/>
      </w:pPr>
      <w:rPr>
        <w:rFonts w:ascii="Times New Roman" w:eastAsia="Times New Roman" w:hAnsi="Times New Roman" w:cs="Times New Roman" w:hint="default"/>
        <w:i/>
        <w:iCs/>
        <w:w w:val="99"/>
        <w:sz w:val="24"/>
        <w:szCs w:val="24"/>
        <w:lang w:val="ro-RO" w:eastAsia="en-US" w:bidi="ar-SA"/>
      </w:rPr>
    </w:lvl>
    <w:lvl w:ilvl="1" w:tplc="A70E6960">
      <w:numFmt w:val="bullet"/>
      <w:lvlText w:val=""/>
      <w:lvlJc w:val="left"/>
      <w:pPr>
        <w:ind w:left="762" w:hanging="241"/>
      </w:pPr>
      <w:rPr>
        <w:rFonts w:ascii="Wingdings" w:eastAsia="Wingdings" w:hAnsi="Wingdings" w:cs="Wingdings" w:hint="default"/>
        <w:w w:val="100"/>
        <w:sz w:val="24"/>
        <w:szCs w:val="24"/>
        <w:lang w:val="ro-RO" w:eastAsia="en-US" w:bidi="ar-SA"/>
      </w:rPr>
    </w:lvl>
    <w:lvl w:ilvl="2" w:tplc="FCFE3866">
      <w:numFmt w:val="bullet"/>
      <w:lvlText w:val="•"/>
      <w:lvlJc w:val="left"/>
      <w:pPr>
        <w:ind w:left="1884" w:hanging="241"/>
      </w:pPr>
      <w:rPr>
        <w:rFonts w:hint="default"/>
        <w:lang w:val="ro-RO" w:eastAsia="en-US" w:bidi="ar-SA"/>
      </w:rPr>
    </w:lvl>
    <w:lvl w:ilvl="3" w:tplc="0278F496">
      <w:numFmt w:val="bullet"/>
      <w:lvlText w:val="•"/>
      <w:lvlJc w:val="left"/>
      <w:pPr>
        <w:ind w:left="3008" w:hanging="241"/>
      </w:pPr>
      <w:rPr>
        <w:rFonts w:hint="default"/>
        <w:lang w:val="ro-RO" w:eastAsia="en-US" w:bidi="ar-SA"/>
      </w:rPr>
    </w:lvl>
    <w:lvl w:ilvl="4" w:tplc="B4141880">
      <w:numFmt w:val="bullet"/>
      <w:lvlText w:val="•"/>
      <w:lvlJc w:val="left"/>
      <w:pPr>
        <w:ind w:left="4133" w:hanging="241"/>
      </w:pPr>
      <w:rPr>
        <w:rFonts w:hint="default"/>
        <w:lang w:val="ro-RO" w:eastAsia="en-US" w:bidi="ar-SA"/>
      </w:rPr>
    </w:lvl>
    <w:lvl w:ilvl="5" w:tplc="2AAED238">
      <w:numFmt w:val="bullet"/>
      <w:lvlText w:val="•"/>
      <w:lvlJc w:val="left"/>
      <w:pPr>
        <w:ind w:left="5257" w:hanging="241"/>
      </w:pPr>
      <w:rPr>
        <w:rFonts w:hint="default"/>
        <w:lang w:val="ro-RO" w:eastAsia="en-US" w:bidi="ar-SA"/>
      </w:rPr>
    </w:lvl>
    <w:lvl w:ilvl="6" w:tplc="3C9A6278">
      <w:numFmt w:val="bullet"/>
      <w:lvlText w:val="•"/>
      <w:lvlJc w:val="left"/>
      <w:pPr>
        <w:ind w:left="6382" w:hanging="241"/>
      </w:pPr>
      <w:rPr>
        <w:rFonts w:hint="default"/>
        <w:lang w:val="ro-RO" w:eastAsia="en-US" w:bidi="ar-SA"/>
      </w:rPr>
    </w:lvl>
    <w:lvl w:ilvl="7" w:tplc="0FC8D33C">
      <w:numFmt w:val="bullet"/>
      <w:lvlText w:val="•"/>
      <w:lvlJc w:val="left"/>
      <w:pPr>
        <w:ind w:left="7506" w:hanging="241"/>
      </w:pPr>
      <w:rPr>
        <w:rFonts w:hint="default"/>
        <w:lang w:val="ro-RO" w:eastAsia="en-US" w:bidi="ar-SA"/>
      </w:rPr>
    </w:lvl>
    <w:lvl w:ilvl="8" w:tplc="40986B1A">
      <w:numFmt w:val="bullet"/>
      <w:lvlText w:val="•"/>
      <w:lvlJc w:val="left"/>
      <w:pPr>
        <w:ind w:left="8631" w:hanging="241"/>
      </w:pPr>
      <w:rPr>
        <w:rFonts w:hint="default"/>
        <w:lang w:val="ro-RO" w:eastAsia="en-US" w:bidi="ar-SA"/>
      </w:rPr>
    </w:lvl>
  </w:abstractNum>
  <w:abstractNum w:abstractNumId="63" w15:restartNumberingAfterBreak="0">
    <w:nsid w:val="77263E4A"/>
    <w:multiLevelType w:val="hybridMultilevel"/>
    <w:tmpl w:val="AA282AFC"/>
    <w:lvl w:ilvl="0" w:tplc="77CC4F2A">
      <w:numFmt w:val="bullet"/>
      <w:lvlText w:val="o"/>
      <w:lvlJc w:val="left"/>
      <w:pPr>
        <w:ind w:left="615" w:hanging="359"/>
      </w:pPr>
      <w:rPr>
        <w:rFonts w:ascii="Courier New" w:eastAsia="Courier New" w:hAnsi="Courier New" w:cs="Courier New" w:hint="default"/>
        <w:w w:val="100"/>
        <w:sz w:val="24"/>
        <w:szCs w:val="24"/>
        <w:lang w:val="ro-RO" w:eastAsia="en-US" w:bidi="ar-SA"/>
      </w:rPr>
    </w:lvl>
    <w:lvl w:ilvl="1" w:tplc="91AA9758">
      <w:numFmt w:val="bullet"/>
      <w:lvlText w:val="-"/>
      <w:lvlJc w:val="left"/>
      <w:pPr>
        <w:ind w:left="966" w:hanging="284"/>
      </w:pPr>
      <w:rPr>
        <w:rFonts w:ascii="Times New Roman" w:eastAsia="Times New Roman" w:hAnsi="Times New Roman" w:cs="Times New Roman" w:hint="default"/>
        <w:w w:val="99"/>
        <w:sz w:val="24"/>
        <w:szCs w:val="24"/>
        <w:lang w:val="ro-RO" w:eastAsia="en-US" w:bidi="ar-SA"/>
      </w:rPr>
    </w:lvl>
    <w:lvl w:ilvl="2" w:tplc="9FD2AF2C">
      <w:numFmt w:val="bullet"/>
      <w:lvlText w:val="•"/>
      <w:lvlJc w:val="left"/>
      <w:pPr>
        <w:ind w:left="2062" w:hanging="284"/>
      </w:pPr>
      <w:rPr>
        <w:rFonts w:hint="default"/>
        <w:lang w:val="ro-RO" w:eastAsia="en-US" w:bidi="ar-SA"/>
      </w:rPr>
    </w:lvl>
    <w:lvl w:ilvl="3" w:tplc="DBF61996">
      <w:numFmt w:val="bullet"/>
      <w:lvlText w:val="•"/>
      <w:lvlJc w:val="left"/>
      <w:pPr>
        <w:ind w:left="3164" w:hanging="284"/>
      </w:pPr>
      <w:rPr>
        <w:rFonts w:hint="default"/>
        <w:lang w:val="ro-RO" w:eastAsia="en-US" w:bidi="ar-SA"/>
      </w:rPr>
    </w:lvl>
    <w:lvl w:ilvl="4" w:tplc="EA5427B8">
      <w:numFmt w:val="bullet"/>
      <w:lvlText w:val="•"/>
      <w:lvlJc w:val="left"/>
      <w:pPr>
        <w:ind w:left="4266" w:hanging="284"/>
      </w:pPr>
      <w:rPr>
        <w:rFonts w:hint="default"/>
        <w:lang w:val="ro-RO" w:eastAsia="en-US" w:bidi="ar-SA"/>
      </w:rPr>
    </w:lvl>
    <w:lvl w:ilvl="5" w:tplc="18A6163A">
      <w:numFmt w:val="bullet"/>
      <w:lvlText w:val="•"/>
      <w:lvlJc w:val="left"/>
      <w:pPr>
        <w:ind w:left="5368" w:hanging="284"/>
      </w:pPr>
      <w:rPr>
        <w:rFonts w:hint="default"/>
        <w:lang w:val="ro-RO" w:eastAsia="en-US" w:bidi="ar-SA"/>
      </w:rPr>
    </w:lvl>
    <w:lvl w:ilvl="6" w:tplc="F9F8573A">
      <w:numFmt w:val="bullet"/>
      <w:lvlText w:val="•"/>
      <w:lvlJc w:val="left"/>
      <w:pPr>
        <w:ind w:left="6471" w:hanging="284"/>
      </w:pPr>
      <w:rPr>
        <w:rFonts w:hint="default"/>
        <w:lang w:val="ro-RO" w:eastAsia="en-US" w:bidi="ar-SA"/>
      </w:rPr>
    </w:lvl>
    <w:lvl w:ilvl="7" w:tplc="C278FE30">
      <w:numFmt w:val="bullet"/>
      <w:lvlText w:val="•"/>
      <w:lvlJc w:val="left"/>
      <w:pPr>
        <w:ind w:left="7573" w:hanging="284"/>
      </w:pPr>
      <w:rPr>
        <w:rFonts w:hint="default"/>
        <w:lang w:val="ro-RO" w:eastAsia="en-US" w:bidi="ar-SA"/>
      </w:rPr>
    </w:lvl>
    <w:lvl w:ilvl="8" w:tplc="1278F012">
      <w:numFmt w:val="bullet"/>
      <w:lvlText w:val="•"/>
      <w:lvlJc w:val="left"/>
      <w:pPr>
        <w:ind w:left="8675" w:hanging="284"/>
      </w:pPr>
      <w:rPr>
        <w:rFonts w:hint="default"/>
        <w:lang w:val="ro-RO" w:eastAsia="en-US" w:bidi="ar-SA"/>
      </w:rPr>
    </w:lvl>
  </w:abstractNum>
  <w:abstractNum w:abstractNumId="64" w15:restartNumberingAfterBreak="0">
    <w:nsid w:val="7807089B"/>
    <w:multiLevelType w:val="hybridMultilevel"/>
    <w:tmpl w:val="8D6E4080"/>
    <w:lvl w:ilvl="0" w:tplc="EC1A2F5A">
      <w:numFmt w:val="bullet"/>
      <w:lvlText w:val="o"/>
      <w:lvlJc w:val="left"/>
      <w:pPr>
        <w:ind w:left="257" w:hanging="296"/>
      </w:pPr>
      <w:rPr>
        <w:rFonts w:ascii="Courier New" w:eastAsia="Courier New" w:hAnsi="Courier New" w:cs="Courier New" w:hint="default"/>
        <w:w w:val="100"/>
        <w:sz w:val="24"/>
        <w:szCs w:val="24"/>
        <w:lang w:val="ro-RO" w:eastAsia="en-US" w:bidi="ar-SA"/>
      </w:rPr>
    </w:lvl>
    <w:lvl w:ilvl="1" w:tplc="1888828C">
      <w:numFmt w:val="bullet"/>
      <w:lvlText w:val="•"/>
      <w:lvlJc w:val="left"/>
      <w:pPr>
        <w:ind w:left="1322" w:hanging="296"/>
      </w:pPr>
      <w:rPr>
        <w:rFonts w:hint="default"/>
        <w:lang w:val="ro-RO" w:eastAsia="en-US" w:bidi="ar-SA"/>
      </w:rPr>
    </w:lvl>
    <w:lvl w:ilvl="2" w:tplc="9EB02DA8">
      <w:numFmt w:val="bullet"/>
      <w:lvlText w:val="•"/>
      <w:lvlJc w:val="left"/>
      <w:pPr>
        <w:ind w:left="2384" w:hanging="296"/>
      </w:pPr>
      <w:rPr>
        <w:rFonts w:hint="default"/>
        <w:lang w:val="ro-RO" w:eastAsia="en-US" w:bidi="ar-SA"/>
      </w:rPr>
    </w:lvl>
    <w:lvl w:ilvl="3" w:tplc="039CB430">
      <w:numFmt w:val="bullet"/>
      <w:lvlText w:val="•"/>
      <w:lvlJc w:val="left"/>
      <w:pPr>
        <w:ind w:left="3446" w:hanging="296"/>
      </w:pPr>
      <w:rPr>
        <w:rFonts w:hint="default"/>
        <w:lang w:val="ro-RO" w:eastAsia="en-US" w:bidi="ar-SA"/>
      </w:rPr>
    </w:lvl>
    <w:lvl w:ilvl="4" w:tplc="3222BC8E">
      <w:numFmt w:val="bullet"/>
      <w:lvlText w:val="•"/>
      <w:lvlJc w:val="left"/>
      <w:pPr>
        <w:ind w:left="4508" w:hanging="296"/>
      </w:pPr>
      <w:rPr>
        <w:rFonts w:hint="default"/>
        <w:lang w:val="ro-RO" w:eastAsia="en-US" w:bidi="ar-SA"/>
      </w:rPr>
    </w:lvl>
    <w:lvl w:ilvl="5" w:tplc="21ECE744">
      <w:numFmt w:val="bullet"/>
      <w:lvlText w:val="•"/>
      <w:lvlJc w:val="left"/>
      <w:pPr>
        <w:ind w:left="5570" w:hanging="296"/>
      </w:pPr>
      <w:rPr>
        <w:rFonts w:hint="default"/>
        <w:lang w:val="ro-RO" w:eastAsia="en-US" w:bidi="ar-SA"/>
      </w:rPr>
    </w:lvl>
    <w:lvl w:ilvl="6" w:tplc="E3BE910A">
      <w:numFmt w:val="bullet"/>
      <w:lvlText w:val="•"/>
      <w:lvlJc w:val="left"/>
      <w:pPr>
        <w:ind w:left="6632" w:hanging="296"/>
      </w:pPr>
      <w:rPr>
        <w:rFonts w:hint="default"/>
        <w:lang w:val="ro-RO" w:eastAsia="en-US" w:bidi="ar-SA"/>
      </w:rPr>
    </w:lvl>
    <w:lvl w:ilvl="7" w:tplc="AEB271A2">
      <w:numFmt w:val="bullet"/>
      <w:lvlText w:val="•"/>
      <w:lvlJc w:val="left"/>
      <w:pPr>
        <w:ind w:left="7694" w:hanging="296"/>
      </w:pPr>
      <w:rPr>
        <w:rFonts w:hint="default"/>
        <w:lang w:val="ro-RO" w:eastAsia="en-US" w:bidi="ar-SA"/>
      </w:rPr>
    </w:lvl>
    <w:lvl w:ilvl="8" w:tplc="C4581E9A">
      <w:numFmt w:val="bullet"/>
      <w:lvlText w:val="•"/>
      <w:lvlJc w:val="left"/>
      <w:pPr>
        <w:ind w:left="8756" w:hanging="296"/>
      </w:pPr>
      <w:rPr>
        <w:rFonts w:hint="default"/>
        <w:lang w:val="ro-RO" w:eastAsia="en-US" w:bidi="ar-SA"/>
      </w:rPr>
    </w:lvl>
  </w:abstractNum>
  <w:abstractNum w:abstractNumId="65" w15:restartNumberingAfterBreak="0">
    <w:nsid w:val="7AA315C9"/>
    <w:multiLevelType w:val="multilevel"/>
    <w:tmpl w:val="CE589860"/>
    <w:lvl w:ilvl="0">
      <w:start w:val="4"/>
      <w:numFmt w:val="decimal"/>
      <w:lvlText w:val="%1"/>
      <w:lvlJc w:val="left"/>
      <w:pPr>
        <w:ind w:left="677" w:hanging="420"/>
      </w:pPr>
      <w:rPr>
        <w:rFonts w:hint="default"/>
        <w:lang w:val="ro-RO" w:eastAsia="en-US" w:bidi="ar-SA"/>
      </w:rPr>
    </w:lvl>
    <w:lvl w:ilvl="1">
      <w:start w:val="1"/>
      <w:numFmt w:val="decimal"/>
      <w:lvlText w:val="%1.%2"/>
      <w:lvlJc w:val="left"/>
      <w:pPr>
        <w:ind w:left="677" w:hanging="420"/>
      </w:pPr>
      <w:rPr>
        <w:rFonts w:ascii="Times New Roman" w:eastAsia="Times New Roman" w:hAnsi="Times New Roman" w:cs="Times New Roman" w:hint="default"/>
        <w:b/>
        <w:bCs/>
        <w:w w:val="100"/>
        <w:sz w:val="28"/>
        <w:szCs w:val="28"/>
        <w:shd w:val="clear" w:color="auto" w:fill="9CC2E4"/>
        <w:lang w:val="ro-RO" w:eastAsia="en-US" w:bidi="ar-SA"/>
      </w:rPr>
    </w:lvl>
    <w:lvl w:ilvl="2">
      <w:numFmt w:val="bullet"/>
      <w:lvlText w:val="o"/>
      <w:lvlJc w:val="left"/>
      <w:pPr>
        <w:ind w:left="970" w:hanging="356"/>
      </w:pPr>
      <w:rPr>
        <w:rFonts w:ascii="Courier New" w:eastAsia="Courier New" w:hAnsi="Courier New" w:cs="Courier New" w:hint="default"/>
        <w:w w:val="100"/>
        <w:sz w:val="24"/>
        <w:szCs w:val="24"/>
        <w:lang w:val="ro-RO" w:eastAsia="en-US" w:bidi="ar-SA"/>
      </w:rPr>
    </w:lvl>
    <w:lvl w:ilvl="3">
      <w:numFmt w:val="bullet"/>
      <w:lvlText w:val="•"/>
      <w:lvlJc w:val="left"/>
      <w:pPr>
        <w:ind w:left="3180" w:hanging="356"/>
      </w:pPr>
      <w:rPr>
        <w:rFonts w:hint="default"/>
        <w:lang w:val="ro-RO" w:eastAsia="en-US" w:bidi="ar-SA"/>
      </w:rPr>
    </w:lvl>
    <w:lvl w:ilvl="4">
      <w:numFmt w:val="bullet"/>
      <w:lvlText w:val="•"/>
      <w:lvlJc w:val="left"/>
      <w:pPr>
        <w:ind w:left="4280" w:hanging="356"/>
      </w:pPr>
      <w:rPr>
        <w:rFonts w:hint="default"/>
        <w:lang w:val="ro-RO" w:eastAsia="en-US" w:bidi="ar-SA"/>
      </w:rPr>
    </w:lvl>
    <w:lvl w:ilvl="5">
      <w:numFmt w:val="bullet"/>
      <w:lvlText w:val="•"/>
      <w:lvlJc w:val="left"/>
      <w:pPr>
        <w:ind w:left="5380" w:hanging="356"/>
      </w:pPr>
      <w:rPr>
        <w:rFonts w:hint="default"/>
        <w:lang w:val="ro-RO" w:eastAsia="en-US" w:bidi="ar-SA"/>
      </w:rPr>
    </w:lvl>
    <w:lvl w:ilvl="6">
      <w:numFmt w:val="bullet"/>
      <w:lvlText w:val="•"/>
      <w:lvlJc w:val="left"/>
      <w:pPr>
        <w:ind w:left="6480" w:hanging="356"/>
      </w:pPr>
      <w:rPr>
        <w:rFonts w:hint="default"/>
        <w:lang w:val="ro-RO" w:eastAsia="en-US" w:bidi="ar-SA"/>
      </w:rPr>
    </w:lvl>
    <w:lvl w:ilvl="7">
      <w:numFmt w:val="bullet"/>
      <w:lvlText w:val="•"/>
      <w:lvlJc w:val="left"/>
      <w:pPr>
        <w:ind w:left="7580" w:hanging="356"/>
      </w:pPr>
      <w:rPr>
        <w:rFonts w:hint="default"/>
        <w:lang w:val="ro-RO" w:eastAsia="en-US" w:bidi="ar-SA"/>
      </w:rPr>
    </w:lvl>
    <w:lvl w:ilvl="8">
      <w:numFmt w:val="bullet"/>
      <w:lvlText w:val="•"/>
      <w:lvlJc w:val="left"/>
      <w:pPr>
        <w:ind w:left="8680" w:hanging="356"/>
      </w:pPr>
      <w:rPr>
        <w:rFonts w:hint="default"/>
        <w:lang w:val="ro-RO" w:eastAsia="en-US" w:bidi="ar-SA"/>
      </w:rPr>
    </w:lvl>
  </w:abstractNum>
  <w:abstractNum w:abstractNumId="66" w15:restartNumberingAfterBreak="0">
    <w:nsid w:val="7C7A2DC0"/>
    <w:multiLevelType w:val="hybridMultilevel"/>
    <w:tmpl w:val="AC108EC0"/>
    <w:lvl w:ilvl="0" w:tplc="C55AB424">
      <w:numFmt w:val="bullet"/>
      <w:lvlText w:val=""/>
      <w:lvlJc w:val="left"/>
      <w:pPr>
        <w:ind w:left="1758" w:hanging="420"/>
      </w:pPr>
      <w:rPr>
        <w:rFonts w:ascii="Wingdings" w:eastAsia="Wingdings" w:hAnsi="Wingdings" w:cs="Wingdings" w:hint="default"/>
        <w:w w:val="100"/>
        <w:sz w:val="24"/>
        <w:szCs w:val="24"/>
        <w:lang w:val="ro-RO" w:eastAsia="en-US" w:bidi="ar-SA"/>
      </w:rPr>
    </w:lvl>
    <w:lvl w:ilvl="1" w:tplc="77F697F8">
      <w:numFmt w:val="bullet"/>
      <w:lvlText w:val="•"/>
      <w:lvlJc w:val="left"/>
      <w:pPr>
        <w:ind w:left="2672" w:hanging="420"/>
      </w:pPr>
      <w:rPr>
        <w:rFonts w:hint="default"/>
        <w:lang w:val="ro-RO" w:eastAsia="en-US" w:bidi="ar-SA"/>
      </w:rPr>
    </w:lvl>
    <w:lvl w:ilvl="2" w:tplc="8D6AAF88">
      <w:numFmt w:val="bullet"/>
      <w:lvlText w:val="•"/>
      <w:lvlJc w:val="left"/>
      <w:pPr>
        <w:ind w:left="3584" w:hanging="420"/>
      </w:pPr>
      <w:rPr>
        <w:rFonts w:hint="default"/>
        <w:lang w:val="ro-RO" w:eastAsia="en-US" w:bidi="ar-SA"/>
      </w:rPr>
    </w:lvl>
    <w:lvl w:ilvl="3" w:tplc="6DA82738">
      <w:numFmt w:val="bullet"/>
      <w:lvlText w:val="•"/>
      <w:lvlJc w:val="left"/>
      <w:pPr>
        <w:ind w:left="4496" w:hanging="420"/>
      </w:pPr>
      <w:rPr>
        <w:rFonts w:hint="default"/>
        <w:lang w:val="ro-RO" w:eastAsia="en-US" w:bidi="ar-SA"/>
      </w:rPr>
    </w:lvl>
    <w:lvl w:ilvl="4" w:tplc="D5D86900">
      <w:numFmt w:val="bullet"/>
      <w:lvlText w:val="•"/>
      <w:lvlJc w:val="left"/>
      <w:pPr>
        <w:ind w:left="5408" w:hanging="420"/>
      </w:pPr>
      <w:rPr>
        <w:rFonts w:hint="default"/>
        <w:lang w:val="ro-RO" w:eastAsia="en-US" w:bidi="ar-SA"/>
      </w:rPr>
    </w:lvl>
    <w:lvl w:ilvl="5" w:tplc="C6A67688">
      <w:numFmt w:val="bullet"/>
      <w:lvlText w:val="•"/>
      <w:lvlJc w:val="left"/>
      <w:pPr>
        <w:ind w:left="6320" w:hanging="420"/>
      </w:pPr>
      <w:rPr>
        <w:rFonts w:hint="default"/>
        <w:lang w:val="ro-RO" w:eastAsia="en-US" w:bidi="ar-SA"/>
      </w:rPr>
    </w:lvl>
    <w:lvl w:ilvl="6" w:tplc="C1C2C052">
      <w:numFmt w:val="bullet"/>
      <w:lvlText w:val="•"/>
      <w:lvlJc w:val="left"/>
      <w:pPr>
        <w:ind w:left="7232" w:hanging="420"/>
      </w:pPr>
      <w:rPr>
        <w:rFonts w:hint="default"/>
        <w:lang w:val="ro-RO" w:eastAsia="en-US" w:bidi="ar-SA"/>
      </w:rPr>
    </w:lvl>
    <w:lvl w:ilvl="7" w:tplc="BB309244">
      <w:numFmt w:val="bullet"/>
      <w:lvlText w:val="•"/>
      <w:lvlJc w:val="left"/>
      <w:pPr>
        <w:ind w:left="8144" w:hanging="420"/>
      </w:pPr>
      <w:rPr>
        <w:rFonts w:hint="default"/>
        <w:lang w:val="ro-RO" w:eastAsia="en-US" w:bidi="ar-SA"/>
      </w:rPr>
    </w:lvl>
    <w:lvl w:ilvl="8" w:tplc="C60A1D6C">
      <w:numFmt w:val="bullet"/>
      <w:lvlText w:val="•"/>
      <w:lvlJc w:val="left"/>
      <w:pPr>
        <w:ind w:left="9056" w:hanging="420"/>
      </w:pPr>
      <w:rPr>
        <w:rFonts w:hint="default"/>
        <w:lang w:val="ro-RO" w:eastAsia="en-US" w:bidi="ar-SA"/>
      </w:rPr>
    </w:lvl>
  </w:abstractNum>
  <w:num w:numId="1">
    <w:abstractNumId w:val="3"/>
  </w:num>
  <w:num w:numId="2">
    <w:abstractNumId w:val="4"/>
  </w:num>
  <w:num w:numId="3">
    <w:abstractNumId w:val="6"/>
  </w:num>
  <w:num w:numId="4">
    <w:abstractNumId w:val="59"/>
  </w:num>
  <w:num w:numId="5">
    <w:abstractNumId w:val="44"/>
  </w:num>
  <w:num w:numId="6">
    <w:abstractNumId w:val="46"/>
  </w:num>
  <w:num w:numId="7">
    <w:abstractNumId w:val="36"/>
  </w:num>
  <w:num w:numId="8">
    <w:abstractNumId w:val="65"/>
  </w:num>
  <w:num w:numId="9">
    <w:abstractNumId w:val="52"/>
  </w:num>
  <w:num w:numId="10">
    <w:abstractNumId w:val="45"/>
  </w:num>
  <w:num w:numId="11">
    <w:abstractNumId w:val="14"/>
  </w:num>
  <w:num w:numId="12">
    <w:abstractNumId w:val="40"/>
  </w:num>
  <w:num w:numId="13">
    <w:abstractNumId w:val="33"/>
  </w:num>
  <w:num w:numId="14">
    <w:abstractNumId w:val="10"/>
  </w:num>
  <w:num w:numId="15">
    <w:abstractNumId w:val="49"/>
  </w:num>
  <w:num w:numId="16">
    <w:abstractNumId w:val="13"/>
  </w:num>
  <w:num w:numId="17">
    <w:abstractNumId w:val="48"/>
  </w:num>
  <w:num w:numId="18">
    <w:abstractNumId w:val="62"/>
  </w:num>
  <w:num w:numId="19">
    <w:abstractNumId w:val="18"/>
  </w:num>
  <w:num w:numId="20">
    <w:abstractNumId w:val="55"/>
  </w:num>
  <w:num w:numId="21">
    <w:abstractNumId w:val="11"/>
  </w:num>
  <w:num w:numId="22">
    <w:abstractNumId w:val="9"/>
  </w:num>
  <w:num w:numId="23">
    <w:abstractNumId w:val="64"/>
  </w:num>
  <w:num w:numId="24">
    <w:abstractNumId w:val="20"/>
  </w:num>
  <w:num w:numId="25">
    <w:abstractNumId w:val="16"/>
  </w:num>
  <w:num w:numId="26">
    <w:abstractNumId w:val="31"/>
  </w:num>
  <w:num w:numId="27">
    <w:abstractNumId w:val="41"/>
  </w:num>
  <w:num w:numId="28">
    <w:abstractNumId w:val="50"/>
  </w:num>
  <w:num w:numId="29">
    <w:abstractNumId w:val="15"/>
  </w:num>
  <w:num w:numId="30">
    <w:abstractNumId w:val="28"/>
  </w:num>
  <w:num w:numId="31">
    <w:abstractNumId w:val="57"/>
  </w:num>
  <w:num w:numId="32">
    <w:abstractNumId w:val="2"/>
  </w:num>
  <w:num w:numId="33">
    <w:abstractNumId w:val="12"/>
  </w:num>
  <w:num w:numId="34">
    <w:abstractNumId w:val="0"/>
  </w:num>
  <w:num w:numId="35">
    <w:abstractNumId w:val="27"/>
  </w:num>
  <w:num w:numId="36">
    <w:abstractNumId w:val="1"/>
  </w:num>
  <w:num w:numId="37">
    <w:abstractNumId w:val="7"/>
  </w:num>
  <w:num w:numId="38">
    <w:abstractNumId w:val="25"/>
  </w:num>
  <w:num w:numId="39">
    <w:abstractNumId w:val="58"/>
  </w:num>
  <w:num w:numId="40">
    <w:abstractNumId w:val="17"/>
  </w:num>
  <w:num w:numId="41">
    <w:abstractNumId w:val="34"/>
  </w:num>
  <w:num w:numId="42">
    <w:abstractNumId w:val="54"/>
  </w:num>
  <w:num w:numId="43">
    <w:abstractNumId w:val="63"/>
  </w:num>
  <w:num w:numId="44">
    <w:abstractNumId w:val="38"/>
  </w:num>
  <w:num w:numId="45">
    <w:abstractNumId w:val="43"/>
  </w:num>
  <w:num w:numId="46">
    <w:abstractNumId w:val="66"/>
  </w:num>
  <w:num w:numId="47">
    <w:abstractNumId w:val="5"/>
  </w:num>
  <w:num w:numId="48">
    <w:abstractNumId w:val="35"/>
  </w:num>
  <w:num w:numId="49">
    <w:abstractNumId w:val="37"/>
  </w:num>
  <w:num w:numId="50">
    <w:abstractNumId w:val="23"/>
  </w:num>
  <w:num w:numId="51">
    <w:abstractNumId w:val="51"/>
  </w:num>
  <w:num w:numId="52">
    <w:abstractNumId w:val="21"/>
  </w:num>
  <w:num w:numId="53">
    <w:abstractNumId w:val="29"/>
  </w:num>
  <w:num w:numId="54">
    <w:abstractNumId w:val="39"/>
  </w:num>
  <w:num w:numId="55">
    <w:abstractNumId w:val="60"/>
  </w:num>
  <w:num w:numId="56">
    <w:abstractNumId w:val="8"/>
  </w:num>
  <w:num w:numId="57">
    <w:abstractNumId w:val="53"/>
  </w:num>
  <w:num w:numId="58">
    <w:abstractNumId w:val="47"/>
  </w:num>
  <w:num w:numId="59">
    <w:abstractNumId w:val="22"/>
  </w:num>
  <w:num w:numId="60">
    <w:abstractNumId w:val="19"/>
  </w:num>
  <w:num w:numId="61">
    <w:abstractNumId w:val="26"/>
  </w:num>
  <w:num w:numId="62">
    <w:abstractNumId w:val="56"/>
  </w:num>
  <w:num w:numId="63">
    <w:abstractNumId w:val="32"/>
  </w:num>
  <w:num w:numId="64">
    <w:abstractNumId w:val="42"/>
  </w:num>
  <w:num w:numId="65">
    <w:abstractNumId w:val="24"/>
  </w:num>
  <w:num w:numId="66">
    <w:abstractNumId w:val="61"/>
  </w:num>
  <w:num w:numId="67">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55F"/>
    <w:rsid w:val="000675C6"/>
    <w:rsid w:val="000A1E3D"/>
    <w:rsid w:val="000A6ACD"/>
    <w:rsid w:val="000D65F5"/>
    <w:rsid w:val="000E0F61"/>
    <w:rsid w:val="000E544D"/>
    <w:rsid w:val="000F4621"/>
    <w:rsid w:val="0010791D"/>
    <w:rsid w:val="001270E5"/>
    <w:rsid w:val="00142629"/>
    <w:rsid w:val="00151D9E"/>
    <w:rsid w:val="00154A8F"/>
    <w:rsid w:val="00161845"/>
    <w:rsid w:val="00163F62"/>
    <w:rsid w:val="00185183"/>
    <w:rsid w:val="00190671"/>
    <w:rsid w:val="001A2107"/>
    <w:rsid w:val="001D12F0"/>
    <w:rsid w:val="001E2448"/>
    <w:rsid w:val="002108C8"/>
    <w:rsid w:val="00223C73"/>
    <w:rsid w:val="0022756B"/>
    <w:rsid w:val="00254281"/>
    <w:rsid w:val="002705C0"/>
    <w:rsid w:val="00273FED"/>
    <w:rsid w:val="00275EF0"/>
    <w:rsid w:val="0029319B"/>
    <w:rsid w:val="002C4A45"/>
    <w:rsid w:val="002D4ACA"/>
    <w:rsid w:val="002D4ED8"/>
    <w:rsid w:val="002D5BCA"/>
    <w:rsid w:val="002E5994"/>
    <w:rsid w:val="002F227C"/>
    <w:rsid w:val="003050DB"/>
    <w:rsid w:val="00312E97"/>
    <w:rsid w:val="003251D4"/>
    <w:rsid w:val="00344F36"/>
    <w:rsid w:val="00363D90"/>
    <w:rsid w:val="00381AE3"/>
    <w:rsid w:val="003C1C0A"/>
    <w:rsid w:val="003D3170"/>
    <w:rsid w:val="003D795A"/>
    <w:rsid w:val="003F3F20"/>
    <w:rsid w:val="004657FA"/>
    <w:rsid w:val="00486967"/>
    <w:rsid w:val="004A25AB"/>
    <w:rsid w:val="004C0FDF"/>
    <w:rsid w:val="004C226A"/>
    <w:rsid w:val="004C250F"/>
    <w:rsid w:val="004C3D69"/>
    <w:rsid w:val="004D1A1E"/>
    <w:rsid w:val="004D5F4C"/>
    <w:rsid w:val="00505E16"/>
    <w:rsid w:val="0051323B"/>
    <w:rsid w:val="00521D13"/>
    <w:rsid w:val="005276EC"/>
    <w:rsid w:val="00562A8B"/>
    <w:rsid w:val="005645B4"/>
    <w:rsid w:val="00565CA3"/>
    <w:rsid w:val="00573816"/>
    <w:rsid w:val="005859C3"/>
    <w:rsid w:val="005940C7"/>
    <w:rsid w:val="005A3230"/>
    <w:rsid w:val="005C76C6"/>
    <w:rsid w:val="00616DB9"/>
    <w:rsid w:val="00677263"/>
    <w:rsid w:val="006C0A9D"/>
    <w:rsid w:val="006C1F10"/>
    <w:rsid w:val="006C40C2"/>
    <w:rsid w:val="006F155F"/>
    <w:rsid w:val="006F1C90"/>
    <w:rsid w:val="00720AA6"/>
    <w:rsid w:val="00750E6E"/>
    <w:rsid w:val="00752C5A"/>
    <w:rsid w:val="00790C7F"/>
    <w:rsid w:val="00790CA2"/>
    <w:rsid w:val="007A05A5"/>
    <w:rsid w:val="007B0E80"/>
    <w:rsid w:val="007C5CD4"/>
    <w:rsid w:val="007F7939"/>
    <w:rsid w:val="008160D5"/>
    <w:rsid w:val="00883F38"/>
    <w:rsid w:val="008A0DFD"/>
    <w:rsid w:val="008C3B42"/>
    <w:rsid w:val="008D4CEA"/>
    <w:rsid w:val="009C24F0"/>
    <w:rsid w:val="009D230D"/>
    <w:rsid w:val="009F1FE6"/>
    <w:rsid w:val="00A052E8"/>
    <w:rsid w:val="00A06140"/>
    <w:rsid w:val="00A14A67"/>
    <w:rsid w:val="00A24456"/>
    <w:rsid w:val="00A50A9D"/>
    <w:rsid w:val="00A749E5"/>
    <w:rsid w:val="00A876DC"/>
    <w:rsid w:val="00A91AEF"/>
    <w:rsid w:val="00AC4E71"/>
    <w:rsid w:val="00AC776F"/>
    <w:rsid w:val="00AE7733"/>
    <w:rsid w:val="00B06C3C"/>
    <w:rsid w:val="00B278CC"/>
    <w:rsid w:val="00B32193"/>
    <w:rsid w:val="00B371C1"/>
    <w:rsid w:val="00B656AF"/>
    <w:rsid w:val="00B808CD"/>
    <w:rsid w:val="00B952EE"/>
    <w:rsid w:val="00BA4815"/>
    <w:rsid w:val="00BD4BE7"/>
    <w:rsid w:val="00BD5941"/>
    <w:rsid w:val="00BD7E6F"/>
    <w:rsid w:val="00BE1BE4"/>
    <w:rsid w:val="00BE324B"/>
    <w:rsid w:val="00C508DD"/>
    <w:rsid w:val="00C63320"/>
    <w:rsid w:val="00C83991"/>
    <w:rsid w:val="00CC1635"/>
    <w:rsid w:val="00CC4345"/>
    <w:rsid w:val="00CE784D"/>
    <w:rsid w:val="00D47259"/>
    <w:rsid w:val="00D5313B"/>
    <w:rsid w:val="00D74084"/>
    <w:rsid w:val="00DA3358"/>
    <w:rsid w:val="00DB49BA"/>
    <w:rsid w:val="00DB675D"/>
    <w:rsid w:val="00DD5F58"/>
    <w:rsid w:val="00DF6DB4"/>
    <w:rsid w:val="00E4303F"/>
    <w:rsid w:val="00E46935"/>
    <w:rsid w:val="00E56020"/>
    <w:rsid w:val="00E77C6D"/>
    <w:rsid w:val="00E94708"/>
    <w:rsid w:val="00EB3E5C"/>
    <w:rsid w:val="00EB40DA"/>
    <w:rsid w:val="00EB6A9F"/>
    <w:rsid w:val="00ED582D"/>
    <w:rsid w:val="00EE3FA3"/>
    <w:rsid w:val="00F04E3E"/>
    <w:rsid w:val="00F0696E"/>
    <w:rsid w:val="00F20245"/>
    <w:rsid w:val="00F46DD5"/>
    <w:rsid w:val="00F513C9"/>
    <w:rsid w:val="00F5565D"/>
    <w:rsid w:val="00F62494"/>
    <w:rsid w:val="00FD63F5"/>
    <w:rsid w:val="00FF2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D1A82"/>
  <w15:docId w15:val="{EBAC21A0-254C-4BC5-A5FF-A80661052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1">
    <w:name w:val="heading 1"/>
    <w:basedOn w:val="Normal"/>
    <w:uiPriority w:val="9"/>
    <w:qFormat/>
    <w:pPr>
      <w:spacing w:before="89"/>
      <w:ind w:left="678"/>
      <w:jc w:val="both"/>
      <w:outlineLvl w:val="0"/>
    </w:pPr>
    <w:rPr>
      <w:b/>
      <w:bCs/>
      <w:sz w:val="28"/>
      <w:szCs w:val="28"/>
    </w:rPr>
  </w:style>
  <w:style w:type="paragraph" w:styleId="Heading2">
    <w:name w:val="heading 2"/>
    <w:basedOn w:val="Normal"/>
    <w:uiPriority w:val="9"/>
    <w:unhideWhenUsed/>
    <w:qFormat/>
    <w:pPr>
      <w:spacing w:before="120"/>
      <w:ind w:left="257"/>
      <w:jc w:val="both"/>
      <w:outlineLvl w:val="1"/>
    </w:pPr>
    <w:rPr>
      <w:b/>
      <w:bCs/>
      <w:sz w:val="24"/>
      <w:szCs w:val="24"/>
    </w:rPr>
  </w:style>
  <w:style w:type="paragraph" w:styleId="Heading3">
    <w:name w:val="heading 3"/>
    <w:basedOn w:val="Normal"/>
    <w:uiPriority w:val="9"/>
    <w:unhideWhenUsed/>
    <w:qFormat/>
    <w:pPr>
      <w:spacing w:before="90"/>
      <w:ind w:left="798" w:hanging="571"/>
      <w:jc w:val="both"/>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517"/>
      <w:ind w:left="257" w:right="279"/>
    </w:pPr>
    <w:rPr>
      <w:b/>
      <w:bCs/>
      <w:sz w:val="28"/>
      <w:szCs w:val="28"/>
    </w:rPr>
  </w:style>
  <w:style w:type="paragraph" w:styleId="TOC2">
    <w:name w:val="toc 2"/>
    <w:basedOn w:val="Normal"/>
    <w:uiPriority w:val="1"/>
    <w:qFormat/>
    <w:pPr>
      <w:spacing w:before="162"/>
      <w:ind w:left="257"/>
    </w:pPr>
    <w:rPr>
      <w:b/>
      <w:bCs/>
    </w:rPr>
  </w:style>
  <w:style w:type="paragraph" w:styleId="TOC3">
    <w:name w:val="toc 3"/>
    <w:basedOn w:val="Normal"/>
    <w:uiPriority w:val="1"/>
    <w:qFormat/>
    <w:pPr>
      <w:spacing w:before="122"/>
      <w:ind w:left="257"/>
    </w:pPr>
    <w:rPr>
      <w:b/>
      <w:bCs/>
      <w:i/>
      <w:iCs/>
    </w:rPr>
  </w:style>
  <w:style w:type="paragraph" w:styleId="TOC4">
    <w:name w:val="toc 4"/>
    <w:basedOn w:val="Normal"/>
    <w:uiPriority w:val="1"/>
    <w:qFormat/>
    <w:pPr>
      <w:spacing w:before="142"/>
      <w:ind w:left="898" w:hanging="421"/>
    </w:pPr>
    <w:rPr>
      <w:b/>
      <w:bCs/>
      <w:sz w:val="24"/>
      <w:szCs w:val="24"/>
    </w:rPr>
  </w:style>
  <w:style w:type="paragraph" w:styleId="TOC5">
    <w:name w:val="toc 5"/>
    <w:basedOn w:val="Normal"/>
    <w:uiPriority w:val="1"/>
    <w:qFormat/>
    <w:pPr>
      <w:spacing w:before="119"/>
      <w:ind w:left="1321" w:hanging="498"/>
    </w:pPr>
    <w:rPr>
      <w:b/>
      <w:bCs/>
      <w:i/>
      <w:iCs/>
    </w:rPr>
  </w:style>
  <w:style w:type="paragraph" w:styleId="TOC6">
    <w:name w:val="toc 6"/>
    <w:basedOn w:val="Normal"/>
    <w:uiPriority w:val="1"/>
    <w:qFormat/>
    <w:pPr>
      <w:spacing w:before="144"/>
      <w:ind w:left="824"/>
    </w:pPr>
    <w:rPr>
      <w:i/>
      <w:iCs/>
    </w:rPr>
  </w:style>
  <w:style w:type="paragraph" w:styleId="TOC7">
    <w:name w:val="toc 7"/>
    <w:basedOn w:val="Normal"/>
    <w:uiPriority w:val="1"/>
    <w:qFormat/>
    <w:pPr>
      <w:spacing w:before="143"/>
      <w:ind w:left="1210" w:hanging="387"/>
    </w:pPr>
    <w:rPr>
      <w:b/>
      <w:bCs/>
      <w:i/>
      <w:iCs/>
    </w:rPr>
  </w:style>
  <w:style w:type="paragraph" w:styleId="BodyText">
    <w:name w:val="Body Text"/>
    <w:basedOn w:val="Normal"/>
    <w:uiPriority w:val="1"/>
    <w:qFormat/>
    <w:pPr>
      <w:spacing w:before="120"/>
      <w:ind w:left="257"/>
    </w:pPr>
    <w:rPr>
      <w:sz w:val="24"/>
      <w:szCs w:val="24"/>
    </w:rPr>
  </w:style>
  <w:style w:type="paragraph" w:styleId="Title">
    <w:name w:val="Title"/>
    <w:basedOn w:val="Normal"/>
    <w:uiPriority w:val="10"/>
    <w:qFormat/>
    <w:pPr>
      <w:ind w:left="267" w:right="276"/>
      <w:jc w:val="center"/>
    </w:pPr>
    <w:rPr>
      <w:b/>
      <w:bCs/>
      <w:sz w:val="70"/>
      <w:szCs w:val="70"/>
    </w:rPr>
  </w:style>
  <w:style w:type="paragraph" w:styleId="ListParagraph">
    <w:name w:val="List Paragraph"/>
    <w:basedOn w:val="Normal"/>
    <w:uiPriority w:val="1"/>
    <w:qFormat/>
    <w:pPr>
      <w:spacing w:before="120"/>
      <w:ind w:left="978" w:hanging="361"/>
      <w:jc w:val="both"/>
    </w:pPr>
  </w:style>
  <w:style w:type="paragraph" w:customStyle="1" w:styleId="TableParagraph">
    <w:name w:val="Table Paragraph"/>
    <w:basedOn w:val="Normal"/>
    <w:uiPriority w:val="1"/>
    <w:qFormat/>
    <w:pPr>
      <w:spacing w:before="118"/>
      <w:ind w:left="107"/>
    </w:pPr>
  </w:style>
  <w:style w:type="paragraph" w:styleId="Revision">
    <w:name w:val="Revision"/>
    <w:hidden/>
    <w:uiPriority w:val="99"/>
    <w:semiHidden/>
    <w:rsid w:val="00381AE3"/>
    <w:pPr>
      <w:widowControl/>
      <w:autoSpaceDE/>
      <w:autoSpaceDN/>
    </w:pPr>
    <w:rPr>
      <w:rFonts w:ascii="Times New Roman" w:eastAsia="Times New Roman" w:hAnsi="Times New Roman" w:cs="Times New Roman"/>
      <w:lang w:val="ro-RO"/>
    </w:rPr>
  </w:style>
  <w:style w:type="paragraph" w:styleId="Header">
    <w:name w:val="header"/>
    <w:basedOn w:val="Normal"/>
    <w:link w:val="HeaderChar"/>
    <w:uiPriority w:val="99"/>
    <w:unhideWhenUsed/>
    <w:rsid w:val="005C76C6"/>
    <w:pPr>
      <w:tabs>
        <w:tab w:val="center" w:pos="4680"/>
        <w:tab w:val="right" w:pos="9360"/>
      </w:tabs>
    </w:pPr>
  </w:style>
  <w:style w:type="character" w:customStyle="1" w:styleId="HeaderChar">
    <w:name w:val="Header Char"/>
    <w:basedOn w:val="DefaultParagraphFont"/>
    <w:link w:val="Header"/>
    <w:uiPriority w:val="99"/>
    <w:rsid w:val="005C76C6"/>
    <w:rPr>
      <w:rFonts w:ascii="Times New Roman" w:eastAsia="Times New Roman" w:hAnsi="Times New Roman" w:cs="Times New Roman"/>
      <w:lang w:val="ro-RO"/>
    </w:rPr>
  </w:style>
  <w:style w:type="paragraph" w:styleId="Footer">
    <w:name w:val="footer"/>
    <w:basedOn w:val="Normal"/>
    <w:link w:val="FooterChar"/>
    <w:uiPriority w:val="99"/>
    <w:unhideWhenUsed/>
    <w:rsid w:val="005C76C6"/>
    <w:pPr>
      <w:tabs>
        <w:tab w:val="center" w:pos="4680"/>
        <w:tab w:val="right" w:pos="9360"/>
      </w:tabs>
    </w:pPr>
  </w:style>
  <w:style w:type="character" w:customStyle="1" w:styleId="FooterChar">
    <w:name w:val="Footer Char"/>
    <w:basedOn w:val="DefaultParagraphFont"/>
    <w:link w:val="Footer"/>
    <w:uiPriority w:val="99"/>
    <w:rsid w:val="005C76C6"/>
    <w:rPr>
      <w:rFonts w:ascii="Times New Roman" w:eastAsia="Times New Roman" w:hAnsi="Times New Roman" w:cs="Times New Roman"/>
      <w:lang w:val="ro-RO"/>
    </w:rPr>
  </w:style>
  <w:style w:type="paragraph" w:styleId="FootnoteText">
    <w:name w:val="footnote text"/>
    <w:basedOn w:val="Normal"/>
    <w:link w:val="FootnoteTextChar"/>
    <w:uiPriority w:val="99"/>
    <w:semiHidden/>
    <w:unhideWhenUsed/>
    <w:rsid w:val="005C76C6"/>
    <w:rPr>
      <w:sz w:val="20"/>
      <w:szCs w:val="20"/>
    </w:rPr>
  </w:style>
  <w:style w:type="character" w:customStyle="1" w:styleId="FootnoteTextChar">
    <w:name w:val="Footnote Text Char"/>
    <w:basedOn w:val="DefaultParagraphFont"/>
    <w:link w:val="FootnoteText"/>
    <w:uiPriority w:val="99"/>
    <w:semiHidden/>
    <w:rsid w:val="005C76C6"/>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5C76C6"/>
    <w:rPr>
      <w:vertAlign w:val="superscript"/>
    </w:rPr>
  </w:style>
  <w:style w:type="paragraph" w:customStyle="1" w:styleId="ListParagraph1">
    <w:name w:val="List Paragraph1"/>
    <w:aliases w:val="Normal bullet 2,List Paragraph12"/>
    <w:basedOn w:val="Normal"/>
    <w:link w:val="ListParagraphChar"/>
    <w:uiPriority w:val="34"/>
    <w:qFormat/>
    <w:rsid w:val="00275EF0"/>
    <w:pPr>
      <w:widowControl/>
      <w:autoSpaceDE/>
      <w:autoSpaceDN/>
      <w:spacing w:after="240"/>
      <w:ind w:left="720"/>
      <w:jc w:val="both"/>
    </w:pPr>
    <w:rPr>
      <w:sz w:val="24"/>
      <w:szCs w:val="20"/>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Listă paragraf Char,numbered list Char,2 Char,OBC Bullet Char"/>
    <w:link w:val="ListParagraph1"/>
    <w:uiPriority w:val="34"/>
    <w:qFormat/>
    <w:locked/>
    <w:rsid w:val="00275EF0"/>
    <w:rPr>
      <w:rFonts w:ascii="Times New Roman" w:eastAsia="Times New Roman" w:hAnsi="Times New Roman" w:cs="Times New Roman"/>
      <w:sz w:val="24"/>
      <w:szCs w:val="20"/>
      <w:lang w:val="ro-RO" w:eastAsia="ro-RO"/>
    </w:rPr>
  </w:style>
  <w:style w:type="character" w:styleId="Hyperlink">
    <w:name w:val="Hyperlink"/>
    <w:basedOn w:val="DefaultParagraphFont"/>
    <w:uiPriority w:val="99"/>
    <w:unhideWhenUsed/>
    <w:rsid w:val="00AC4E71"/>
    <w:rPr>
      <w:color w:val="0000FF" w:themeColor="hyperlink"/>
      <w:u w:val="single"/>
    </w:rPr>
  </w:style>
  <w:style w:type="character" w:styleId="UnresolvedMention">
    <w:name w:val="Unresolved Mention"/>
    <w:basedOn w:val="DefaultParagraphFont"/>
    <w:uiPriority w:val="99"/>
    <w:semiHidden/>
    <w:unhideWhenUsed/>
    <w:rsid w:val="00AC4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ergie.gov.ro/" TargetMode="External"/><Relationship Id="rId18" Type="http://schemas.openxmlformats.org/officeDocument/2006/relationships/hyperlink" Target="https://eur-lex.europa.eu/legal-content/RO/TXT/PDF/?uri=CELEX%3A52021XC0218(01)&amp;from=EN" TargetMode="External"/><Relationship Id="rId26" Type="http://schemas.openxmlformats.org/officeDocument/2006/relationships/hyperlink" Target="https://ec-europa-eu.translate.goog/energy/topics/renewable-energy/renewable-energy-directive/overview_en?_x_tr_sl=en&amp;_x_tr_tl=ro&amp;_x_tr_hl=ro&amp;_x_tr_pto=nui%2Csc" TargetMode="External"/><Relationship Id="rId3" Type="http://schemas.openxmlformats.org/officeDocument/2006/relationships/styles" Target="styles.xml"/><Relationship Id="rId21" Type="http://schemas.openxmlformats.org/officeDocument/2006/relationships/hyperlink" Target="https://legislatie.just.ro/Public/DetaliiDocumentAfis/24916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mfe.gov.ro/pnrr/" TargetMode="External"/><Relationship Id="rId25" Type="http://schemas.openxmlformats.org/officeDocument/2006/relationships/hyperlink" Target="https://eur-lex.europa.eu/legal-content/RO/TXT/?uri=CELEX%3A52020DC0575" TargetMode="External"/><Relationship Id="rId33"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legislatie.just.ro/Public/DetaliiDocumentAfis/251669" TargetMode="External"/><Relationship Id="rId29" Type="http://schemas.openxmlformats.org/officeDocument/2006/relationships/hyperlink" Target="http://mfe.gov.ro/pnr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res.pnrr@energie.gov.ro" TargetMode="External"/><Relationship Id="rId32" Type="http://schemas.openxmlformats.org/officeDocument/2006/relationships/hyperlink" Target="https://ec.europa.eu/eurostat/statistics-explained/index.php?title=Glossary%3ALand_usecoverareaframesurvey(LUCAS)"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legislatie.just.ro/Public/DetaliiDocumentAfis/248182" TargetMode="External"/><Relationship Id="rId28" Type="http://schemas.openxmlformats.org/officeDocument/2006/relationships/hyperlink" Target="https://ec.europa.eu/info/strategy/priorities-2019-2024/economy-works-people/jobs-growth-and-investment/european-pillar-social-rights/european-pillar-social-rights-20-principles_ro)" TargetMode="External"/><Relationship Id="rId10" Type="http://schemas.openxmlformats.org/officeDocument/2006/relationships/image" Target="media/image3.jpeg"/><Relationship Id="rId19" Type="http://schemas.openxmlformats.org/officeDocument/2006/relationships/hyperlink" Target="https://eur-lex.europa.eu/legal-content/RO/TXT/?uri=celex%3A32003H0361" TargetMode="External"/><Relationship Id="rId31" Type="http://schemas.openxmlformats.org/officeDocument/2006/relationships/hyperlink" Target="https://ec.europa.eu/eurostat/statistics-explained/index.php?title=Glossary%3ALand_usecoverareaframesurvey(LUCA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gal-content/RO/TXT/?uri=CELEX:52020DC0575" TargetMode="External"/><Relationship Id="rId22" Type="http://schemas.openxmlformats.org/officeDocument/2006/relationships/hyperlink" Target="https://legislatie.just.ro/Public/DetaliiDocumentAfis/249165" TargetMode="External"/><Relationship Id="rId27" Type="http://schemas.openxmlformats.org/officeDocument/2006/relationships/hyperlink" Target="https://ec.europa.eu/info/strategy/priorities-2019-2024/economy-works-people/jobs-growth-and-investment/european-pillar-social-rights/european-pillar-social-rights-20-principles_ro)" TargetMode="External"/><Relationship Id="rId30" Type="http://schemas.openxmlformats.org/officeDocument/2006/relationships/hyperlink" Target="http://mfe.gov.ro/pnrr/"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3496A-7440-4D8F-ABA5-554465DC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41</Pages>
  <Words>17103</Words>
  <Characters>97493</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 Gheorghe</dc:creator>
  <cp:lastModifiedBy>Adela Gheorghe</cp:lastModifiedBy>
  <cp:revision>31</cp:revision>
  <cp:lastPrinted>2022-03-30T07:16:00Z</cp:lastPrinted>
  <dcterms:created xsi:type="dcterms:W3CDTF">2022-03-30T08:18:00Z</dcterms:created>
  <dcterms:modified xsi:type="dcterms:W3CDTF">2022-03-30T11:10:00Z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2022-03-24T00:00:00Z</vt:filetime>
  </property>
  <property fmtid="{D5CDD505-2E9C-101B-9397-08002B2CF9AE}" pid="3" name="Creator">
    <vt:lpwstr>Microsoft® Word 2019</vt:lpwstr>
  </property>
  <property fmtid="{D5CDD505-2E9C-101B-9397-08002B2CF9AE}" pid="4" name="LastSaved">
    <vt:filetime>2022-03-24T00:00:00Z</vt:filetime>
  </property>
</Properties>
</file>